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890A" w14:textId="77777777" w:rsidR="00922B31" w:rsidRDefault="00922B31" w:rsidP="00470212">
      <w:pPr>
        <w:ind w:left="-142"/>
        <w:jc w:val="center"/>
        <w:rPr>
          <w:sz w:val="28"/>
          <w:szCs w:val="28"/>
          <w:u w:val="single"/>
        </w:rPr>
      </w:pPr>
    </w:p>
    <w:p w14:paraId="25E31DA6" w14:textId="77777777" w:rsidR="00470212" w:rsidRPr="00470212" w:rsidRDefault="00D51FA9" w:rsidP="00470212">
      <w:pPr>
        <w:ind w:left="-142"/>
        <w:jc w:val="center"/>
        <w:rPr>
          <w:sz w:val="28"/>
          <w:szCs w:val="28"/>
          <w:u w:val="single"/>
        </w:rPr>
      </w:pPr>
      <w:r w:rsidRPr="00C6536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5CFBC" wp14:editId="0B7F3E03">
                <wp:simplePos x="0" y="0"/>
                <wp:positionH relativeFrom="column">
                  <wp:posOffset>5520690</wp:posOffset>
                </wp:positionH>
                <wp:positionV relativeFrom="paragraph">
                  <wp:posOffset>-412750</wp:posOffset>
                </wp:positionV>
                <wp:extent cx="1257300" cy="3067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FD46" w14:textId="77777777" w:rsidR="00130049" w:rsidRPr="0058249C" w:rsidRDefault="001300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249C">
                              <w:rPr>
                                <w:b/>
                                <w:sz w:val="32"/>
                                <w:szCs w:val="32"/>
                              </w:rPr>
                              <w:t>Form P2B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7pt;margin-top:-32.5pt;width:99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Au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" filled="f" stroked="f">
                <v:textbox>
                  <w:txbxContent>
                    <w:p w:rsidR="00130049" w:rsidRPr="0058249C" w:rsidRDefault="001300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8249C">
                        <w:rPr>
                          <w:b/>
                          <w:sz w:val="32"/>
                          <w:szCs w:val="32"/>
                        </w:rPr>
                        <w:t>Form P2B</w:t>
                      </w:r>
                    </w:p>
                  </w:txbxContent>
                </v:textbox>
              </v:shape>
            </w:pict>
          </mc:Fallback>
        </mc:AlternateContent>
      </w:r>
      <w:r w:rsidR="00470212" w:rsidRPr="00470212">
        <w:rPr>
          <w:sz w:val="28"/>
          <w:szCs w:val="28"/>
          <w:u w:val="single"/>
        </w:rPr>
        <w:t>MISSION AND PASTORAL MEASURE 2011</w:t>
      </w:r>
    </w:p>
    <w:p w14:paraId="14F53B0E" w14:textId="77777777" w:rsidR="00470212" w:rsidRDefault="00470212" w:rsidP="00EE52DA">
      <w:pPr>
        <w:ind w:left="-142"/>
        <w:rPr>
          <w:sz w:val="28"/>
          <w:szCs w:val="28"/>
        </w:rPr>
      </w:pPr>
    </w:p>
    <w:p w14:paraId="1EE74215" w14:textId="77777777" w:rsidR="00F00DF2" w:rsidRDefault="003E7611" w:rsidP="00EE52DA">
      <w:pPr>
        <w:ind w:left="-142"/>
        <w:rPr>
          <w:sz w:val="28"/>
          <w:szCs w:val="28"/>
        </w:rPr>
      </w:pPr>
      <w:r w:rsidRPr="00C65362">
        <w:rPr>
          <w:sz w:val="28"/>
          <w:szCs w:val="28"/>
        </w:rPr>
        <w:t>Progress and Action sheet</w:t>
      </w:r>
      <w:r w:rsidR="00642666" w:rsidRPr="00C65362">
        <w:rPr>
          <w:sz w:val="28"/>
          <w:szCs w:val="28"/>
        </w:rPr>
        <w:t xml:space="preserve"> to accompany</w:t>
      </w:r>
      <w:r w:rsidRPr="00C65362">
        <w:rPr>
          <w:sz w:val="28"/>
          <w:szCs w:val="28"/>
        </w:rPr>
        <w:t xml:space="preserve"> all </w:t>
      </w:r>
      <w:r w:rsidR="00642666" w:rsidRPr="00C65362">
        <w:rPr>
          <w:sz w:val="28"/>
          <w:szCs w:val="28"/>
        </w:rPr>
        <w:t xml:space="preserve">draft </w:t>
      </w:r>
      <w:r w:rsidRPr="00C65362">
        <w:rPr>
          <w:sz w:val="28"/>
          <w:szCs w:val="28"/>
        </w:rPr>
        <w:t>Schemes</w:t>
      </w:r>
      <w:r w:rsidR="00813840" w:rsidRPr="00C65362">
        <w:rPr>
          <w:sz w:val="28"/>
          <w:szCs w:val="28"/>
        </w:rPr>
        <w:t xml:space="preserve"> and Orders</w:t>
      </w:r>
      <w:r w:rsidR="00642666" w:rsidRPr="00C65362">
        <w:rPr>
          <w:sz w:val="28"/>
          <w:szCs w:val="28"/>
        </w:rPr>
        <w:t xml:space="preserve"> sent to the</w:t>
      </w:r>
    </w:p>
    <w:p w14:paraId="28DEE9BC" w14:textId="77777777" w:rsidR="006B120A" w:rsidRDefault="003B6BB1" w:rsidP="00EE52DA">
      <w:pPr>
        <w:ind w:left="-142"/>
        <w:rPr>
          <w:sz w:val="28"/>
          <w:szCs w:val="28"/>
        </w:rPr>
      </w:pPr>
      <w:r w:rsidRPr="00C65362">
        <w:rPr>
          <w:sz w:val="28"/>
          <w:szCs w:val="28"/>
        </w:rPr>
        <w:t xml:space="preserve">Church </w:t>
      </w:r>
      <w:r w:rsidR="0013048C" w:rsidRPr="00C65362">
        <w:rPr>
          <w:sz w:val="28"/>
          <w:szCs w:val="28"/>
        </w:rPr>
        <w:t>C</w:t>
      </w:r>
      <w:r w:rsidR="00C65362" w:rsidRPr="00C65362">
        <w:rPr>
          <w:sz w:val="28"/>
          <w:szCs w:val="28"/>
        </w:rPr>
        <w:t>ommissioners</w:t>
      </w:r>
      <w:r w:rsidR="00556C98" w:rsidRPr="00C65362">
        <w:rPr>
          <w:sz w:val="28"/>
          <w:szCs w:val="28"/>
        </w:rPr>
        <w:t xml:space="preserve"> </w:t>
      </w:r>
      <w:r w:rsidR="00E63F68" w:rsidRPr="00C65362">
        <w:rPr>
          <w:sz w:val="28"/>
          <w:szCs w:val="28"/>
        </w:rPr>
        <w:t xml:space="preserve">(CC) </w:t>
      </w:r>
      <w:r w:rsidR="006B120A" w:rsidRPr="00C65362">
        <w:rPr>
          <w:sz w:val="28"/>
          <w:szCs w:val="28"/>
        </w:rPr>
        <w:t>at the end of the statutory notice period.</w:t>
      </w:r>
    </w:p>
    <w:p w14:paraId="0AB99D6D" w14:textId="77777777" w:rsidR="004E201D" w:rsidRDefault="004E201D" w:rsidP="00EE52DA">
      <w:pPr>
        <w:ind w:left="-142"/>
        <w:rPr>
          <w:i/>
          <w:sz w:val="28"/>
          <w:szCs w:val="28"/>
        </w:rPr>
      </w:pPr>
    </w:p>
    <w:p w14:paraId="0DD9270F" w14:textId="77777777" w:rsidR="004E201D" w:rsidRDefault="004E201D" w:rsidP="004E201D">
      <w:pPr>
        <w:ind w:left="-142"/>
        <w:rPr>
          <w:rFonts w:ascii="Arial" w:hAnsi="Arial" w:cs="Arial"/>
          <w:snapToGrid w:val="0"/>
          <w:color w:val="000000"/>
          <w:sz w:val="24"/>
          <w:szCs w:val="24"/>
        </w:rPr>
      </w:pPr>
      <w:r w:rsidRPr="004E201D">
        <w:rPr>
          <w:rFonts w:ascii="Arial" w:hAnsi="Arial" w:cs="Arial"/>
          <w:snapToGrid w:val="0"/>
          <w:color w:val="000000"/>
          <w:sz w:val="24"/>
          <w:szCs w:val="24"/>
          <w:highlight w:val="green"/>
        </w:rPr>
        <w:t xml:space="preserve">Letters etc to interested parties together with the publication of all statutory notices </w:t>
      </w:r>
      <w:r w:rsidR="00AF50FA">
        <w:rPr>
          <w:rFonts w:ascii="Arial" w:hAnsi="Arial" w:cs="Arial"/>
          <w:snapToGrid w:val="0"/>
          <w:color w:val="000000"/>
          <w:sz w:val="24"/>
          <w:szCs w:val="24"/>
          <w:highlight w:val="green"/>
        </w:rPr>
        <w:t>should</w:t>
      </w:r>
      <w:r w:rsidRPr="004E201D">
        <w:rPr>
          <w:rFonts w:ascii="Arial" w:hAnsi="Arial" w:cs="Arial"/>
          <w:snapToGrid w:val="0"/>
          <w:color w:val="000000"/>
          <w:sz w:val="24"/>
          <w:szCs w:val="24"/>
          <w:highlight w:val="green"/>
        </w:rPr>
        <w:t xml:space="preserve"> </w:t>
      </w:r>
      <w:r w:rsidR="00AF50FA">
        <w:rPr>
          <w:rFonts w:ascii="Arial" w:hAnsi="Arial" w:cs="Arial"/>
          <w:snapToGrid w:val="0"/>
          <w:color w:val="000000"/>
          <w:sz w:val="24"/>
          <w:szCs w:val="24"/>
          <w:highlight w:val="green"/>
        </w:rPr>
        <w:t xml:space="preserve">preferably </w:t>
      </w:r>
      <w:r w:rsidRPr="004E201D">
        <w:rPr>
          <w:rFonts w:ascii="Arial" w:hAnsi="Arial" w:cs="Arial"/>
          <w:snapToGrid w:val="0"/>
          <w:color w:val="000000"/>
          <w:sz w:val="24"/>
          <w:szCs w:val="24"/>
          <w:highlight w:val="green"/>
        </w:rPr>
        <w:t xml:space="preserve">be done electronically. </w:t>
      </w:r>
    </w:p>
    <w:p w14:paraId="5EBC105D" w14:textId="77777777" w:rsidR="00293633" w:rsidRDefault="00293633" w:rsidP="002936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FCC962D" w14:textId="77777777" w:rsidR="00293633" w:rsidRPr="00293633" w:rsidRDefault="00293633" w:rsidP="002936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93633">
        <w:rPr>
          <w:rFonts w:ascii="Arial" w:hAnsi="Arial" w:cs="Arial"/>
          <w:b/>
          <w:snapToGrid w:val="0"/>
          <w:color w:val="000000"/>
          <w:sz w:val="24"/>
          <w:szCs w:val="24"/>
          <w:highlight w:val="yellow"/>
        </w:rPr>
        <w:t>Please remember to always use our latest versions of our standard letters etc which can be found on our website.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992"/>
        <w:gridCol w:w="1276"/>
        <w:gridCol w:w="1275"/>
        <w:gridCol w:w="1134"/>
      </w:tblGrid>
      <w:tr w:rsidR="00642666" w:rsidRPr="0034663B" w14:paraId="645AD265" w14:textId="77777777" w:rsidTr="0034663B"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6AA26C0" w14:textId="77777777" w:rsidR="00642666" w:rsidRPr="0034663B" w:rsidRDefault="00CE0979">
            <w:pPr>
              <w:rPr>
                <w:b/>
                <w:sz w:val="28"/>
                <w:szCs w:val="28"/>
              </w:rPr>
            </w:pPr>
            <w:r w:rsidRPr="0034663B">
              <w:rPr>
                <w:b/>
                <w:sz w:val="28"/>
                <w:szCs w:val="28"/>
              </w:rPr>
              <w:t>Case name</w:t>
            </w:r>
            <w:r w:rsidR="00157C21" w:rsidRPr="0034663B">
              <w:rPr>
                <w:b/>
                <w:sz w:val="28"/>
                <w:szCs w:val="28"/>
              </w:rPr>
              <w:t>:</w:t>
            </w:r>
            <w:r w:rsidR="00E17121" w:rsidRPr="003466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D4488" w14:textId="77777777" w:rsidR="00642666" w:rsidRPr="0034663B" w:rsidRDefault="00642666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Date</w:t>
            </w:r>
          </w:p>
        </w:tc>
      </w:tr>
      <w:tr w:rsidR="00642666" w:rsidRPr="0034663B" w14:paraId="1C501512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B46675A" w14:textId="77777777" w:rsidR="00642666" w:rsidRPr="0034663B" w:rsidRDefault="00642666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7A86F" w14:textId="77777777" w:rsidR="00642666" w:rsidRPr="0034663B" w:rsidRDefault="002C2C94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Draft Scheme/Order</w:t>
            </w:r>
            <w:r w:rsidR="00642666" w:rsidRPr="0034663B">
              <w:rPr>
                <w:b/>
                <w:sz w:val="24"/>
                <w:szCs w:val="24"/>
              </w:rPr>
              <w:t xml:space="preserve"> </w:t>
            </w:r>
            <w:r w:rsidR="004B5E02" w:rsidRPr="0034663B">
              <w:rPr>
                <w:b/>
                <w:sz w:val="24"/>
                <w:szCs w:val="24"/>
              </w:rPr>
              <w:t>approval before P</w:t>
            </w:r>
            <w:r w:rsidRPr="0034663B">
              <w:rPr>
                <w:b/>
                <w:sz w:val="24"/>
                <w:szCs w:val="24"/>
              </w:rPr>
              <w:t>ublication</w:t>
            </w:r>
            <w:r w:rsidR="007422B2" w:rsidRPr="0034663B">
              <w:rPr>
                <w:b/>
                <w:sz w:val="24"/>
                <w:szCs w:val="24"/>
              </w:rPr>
              <w:t xml:space="preserve"> stage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000000"/>
          </w:tcPr>
          <w:p w14:paraId="060581C5" w14:textId="77777777" w:rsidR="00642666" w:rsidRPr="0034663B" w:rsidRDefault="00642666">
            <w:pPr>
              <w:rPr>
                <w:color w:val="FF0000"/>
                <w:sz w:val="24"/>
                <w:szCs w:val="24"/>
              </w:rPr>
            </w:pPr>
          </w:p>
        </w:tc>
      </w:tr>
      <w:tr w:rsidR="00642666" w:rsidRPr="0034663B" w14:paraId="7CF90B8D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7451759" w14:textId="77777777" w:rsidR="00642666" w:rsidRPr="0034663B" w:rsidRDefault="009C3A31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D99EF" w14:textId="77777777" w:rsidR="00642666" w:rsidRPr="0034663B" w:rsidRDefault="00DB5639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Approved</w:t>
            </w:r>
            <w:r w:rsidR="006B39D2" w:rsidRPr="0034663B">
              <w:rPr>
                <w:sz w:val="24"/>
                <w:szCs w:val="24"/>
              </w:rPr>
              <w:t xml:space="preserve"> by the </w:t>
            </w:r>
            <w:r w:rsidR="00E63F68" w:rsidRPr="0034663B">
              <w:rPr>
                <w:sz w:val="24"/>
                <w:szCs w:val="24"/>
              </w:rPr>
              <w:t>CC</w:t>
            </w:r>
          </w:p>
          <w:p w14:paraId="79272F2D" w14:textId="77777777" w:rsidR="00C90B9A" w:rsidRPr="0034663B" w:rsidRDefault="00C90B9A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F49CAE1" w14:textId="77777777" w:rsidR="00642666" w:rsidRPr="0034663B" w:rsidRDefault="00642666">
            <w:pPr>
              <w:rPr>
                <w:color w:val="000000"/>
                <w:sz w:val="28"/>
                <w:szCs w:val="24"/>
              </w:rPr>
            </w:pPr>
          </w:p>
        </w:tc>
      </w:tr>
      <w:tr w:rsidR="004B0AFA" w:rsidRPr="0034663B" w14:paraId="28B68692" w14:textId="77777777" w:rsidTr="0034663B"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3D1D20" w14:textId="77777777" w:rsidR="004B0AFA" w:rsidRPr="0034663B" w:rsidRDefault="009C3A31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b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934D09" w14:textId="77777777" w:rsidR="004B0AFA" w:rsidRPr="0034663B" w:rsidRDefault="00DB5639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Approved</w:t>
            </w:r>
            <w:r w:rsidR="0055789E" w:rsidRPr="0034663B">
              <w:rPr>
                <w:sz w:val="24"/>
                <w:szCs w:val="24"/>
              </w:rPr>
              <w:t xml:space="preserve"> </w:t>
            </w:r>
            <w:r w:rsidR="003616A1" w:rsidRPr="0034663B">
              <w:rPr>
                <w:sz w:val="24"/>
                <w:szCs w:val="24"/>
              </w:rPr>
              <w:t>draft Scheme/Order</w:t>
            </w:r>
            <w:r w:rsidR="0055789E" w:rsidRPr="0034663B">
              <w:rPr>
                <w:sz w:val="24"/>
                <w:szCs w:val="24"/>
              </w:rPr>
              <w:t xml:space="preserve"> received by diocese</w:t>
            </w:r>
            <w:r w:rsidR="003616A1" w:rsidRPr="0034663B">
              <w:rPr>
                <w:sz w:val="24"/>
                <w:szCs w:val="24"/>
              </w:rPr>
              <w:t xml:space="preserve">.  </w:t>
            </w:r>
            <w:r w:rsidR="003616A1" w:rsidRPr="0034663B">
              <w:rPr>
                <w:i/>
                <w:sz w:val="24"/>
                <w:szCs w:val="24"/>
              </w:rPr>
              <w:t>Seek approvals 2-4 as applicable before Publication stage at 5</w:t>
            </w:r>
            <w:r w:rsidR="00B80669" w:rsidRPr="0034663B">
              <w:rPr>
                <w:i/>
                <w:sz w:val="24"/>
                <w:szCs w:val="24"/>
              </w:rPr>
              <w:t>; a</w:t>
            </w:r>
            <w:r w:rsidR="002854A6" w:rsidRPr="0034663B">
              <w:rPr>
                <w:i/>
                <w:sz w:val="24"/>
                <w:szCs w:val="24"/>
              </w:rPr>
              <w:t>ny</w:t>
            </w:r>
            <w:r w:rsidR="00B80669" w:rsidRPr="0034663B">
              <w:rPr>
                <w:i/>
                <w:sz w:val="24"/>
                <w:szCs w:val="24"/>
              </w:rPr>
              <w:t xml:space="preserve"> requests for</w:t>
            </w:r>
            <w:r w:rsidR="002854A6" w:rsidRPr="0034663B">
              <w:rPr>
                <w:i/>
                <w:sz w:val="24"/>
                <w:szCs w:val="24"/>
              </w:rPr>
              <w:t xml:space="preserve"> amendments</w:t>
            </w:r>
            <w:r w:rsidR="00B80669" w:rsidRPr="0034663B">
              <w:rPr>
                <w:i/>
                <w:sz w:val="24"/>
                <w:szCs w:val="24"/>
              </w:rPr>
              <w:t xml:space="preserve"> </w:t>
            </w:r>
            <w:r w:rsidR="002854A6" w:rsidRPr="0034663B">
              <w:rPr>
                <w:i/>
                <w:sz w:val="24"/>
                <w:szCs w:val="24"/>
                <w:u w:val="single"/>
              </w:rPr>
              <w:t>must</w:t>
            </w:r>
            <w:r w:rsidR="002854A6" w:rsidRPr="0034663B">
              <w:rPr>
                <w:i/>
                <w:sz w:val="24"/>
                <w:szCs w:val="24"/>
              </w:rPr>
              <w:t xml:space="preserve"> be approved first by the </w:t>
            </w:r>
            <w:r w:rsidR="0013048C" w:rsidRPr="0034663B">
              <w:rPr>
                <w:i/>
                <w:sz w:val="24"/>
                <w:szCs w:val="24"/>
              </w:rPr>
              <w:t>C</w:t>
            </w:r>
            <w:r w:rsidR="00D8395B">
              <w:rPr>
                <w:i/>
                <w:sz w:val="24"/>
                <w:szCs w:val="24"/>
              </w:rPr>
              <w:t>C.</w:t>
            </w:r>
            <w:r w:rsidR="002854A6" w:rsidRPr="0034663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5FF2837" w14:textId="77777777" w:rsidR="004B0AFA" w:rsidRPr="0034663B" w:rsidRDefault="004B0AFA">
            <w:pPr>
              <w:rPr>
                <w:sz w:val="24"/>
                <w:szCs w:val="24"/>
              </w:rPr>
            </w:pPr>
          </w:p>
        </w:tc>
      </w:tr>
      <w:tr w:rsidR="00C30A63" w:rsidRPr="0034663B" w14:paraId="313EC3CB" w14:textId="77777777" w:rsidTr="0034663B"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D55588A" w14:textId="77777777" w:rsidR="00C30A63" w:rsidRPr="0034663B" w:rsidRDefault="00BB181C" w:rsidP="0034663B">
            <w:pPr>
              <w:jc w:val="center"/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NB</w:t>
            </w:r>
          </w:p>
        </w:tc>
        <w:tc>
          <w:tcPr>
            <w:tcW w:w="921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AD9A" w14:textId="77777777" w:rsidR="00C30A63" w:rsidRPr="0034663B" w:rsidRDefault="00C30A63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Steps 2,</w:t>
            </w:r>
            <w:r w:rsidR="007F0E10" w:rsidRPr="0034663B">
              <w:rPr>
                <w:b/>
                <w:sz w:val="24"/>
                <w:szCs w:val="24"/>
              </w:rPr>
              <w:t xml:space="preserve"> </w:t>
            </w:r>
            <w:r w:rsidRPr="0034663B">
              <w:rPr>
                <w:b/>
                <w:sz w:val="24"/>
                <w:szCs w:val="24"/>
              </w:rPr>
              <w:t>3 and 4 to be undertaken at the same time by the diocese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000000"/>
          </w:tcPr>
          <w:p w14:paraId="093AD660" w14:textId="77777777" w:rsidR="00C30A63" w:rsidRPr="0034663B" w:rsidRDefault="00C30A63">
            <w:pPr>
              <w:rPr>
                <w:sz w:val="24"/>
                <w:szCs w:val="24"/>
              </w:rPr>
            </w:pPr>
          </w:p>
        </w:tc>
      </w:tr>
      <w:tr w:rsidR="00C64E39" w:rsidRPr="0034663B" w14:paraId="515702E6" w14:textId="77777777" w:rsidTr="0034663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EA0EF3" w14:textId="77777777" w:rsidR="00C64E39" w:rsidRPr="0034663B" w:rsidRDefault="00C64E39" w:rsidP="0034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C4FB3" w14:textId="77777777" w:rsidR="00C64E39" w:rsidRPr="0034663B" w:rsidRDefault="00C64E3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A748C" w14:textId="77777777" w:rsidR="00C64E39" w:rsidRPr="0034663B" w:rsidRDefault="00C64E39" w:rsidP="00C64E39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Date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F5A1" w14:textId="77777777" w:rsidR="00C64E39" w:rsidRPr="0034663B" w:rsidRDefault="00C64E39" w:rsidP="00C64E3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CE200" w14:textId="77777777" w:rsidR="00C64E39" w:rsidRPr="0034663B" w:rsidRDefault="00C64E39">
            <w:pPr>
              <w:rPr>
                <w:sz w:val="24"/>
                <w:szCs w:val="24"/>
              </w:rPr>
            </w:pPr>
          </w:p>
        </w:tc>
      </w:tr>
      <w:tr w:rsidR="00C64E39" w:rsidRPr="0034663B" w14:paraId="696D72C0" w14:textId="77777777" w:rsidTr="0034663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716C9" w14:textId="77777777" w:rsidR="00C64E39" w:rsidRPr="0034663B" w:rsidRDefault="00C64E3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1DFB5" w14:textId="77777777" w:rsidR="00C64E39" w:rsidRPr="0034663B" w:rsidRDefault="00C64E39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 xml:space="preserve">Send draft for approval by Bishop </w:t>
            </w:r>
            <w:r w:rsidRPr="0034663B">
              <w:rPr>
                <w:sz w:val="24"/>
                <w:szCs w:val="24"/>
              </w:rPr>
              <w:t>(P60)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EF8F" w14:textId="77777777" w:rsidR="00C64E39" w:rsidRPr="0034663B" w:rsidRDefault="00C64E39" w:rsidP="00C64E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5FB65" w14:textId="77777777" w:rsidR="00C64E39" w:rsidRPr="0034663B" w:rsidRDefault="00C64E39" w:rsidP="00C64E39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Approval received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A1F3F" w14:textId="77777777" w:rsidR="00C64E39" w:rsidRPr="0034663B" w:rsidRDefault="00C64E39">
            <w:pPr>
              <w:rPr>
                <w:sz w:val="24"/>
                <w:szCs w:val="24"/>
              </w:rPr>
            </w:pPr>
          </w:p>
        </w:tc>
      </w:tr>
      <w:tr w:rsidR="00C64E39" w:rsidRPr="0034663B" w14:paraId="3F20C7F5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6D818CD" w14:textId="77777777" w:rsidR="00C64E39" w:rsidRPr="0034663B" w:rsidRDefault="00C64E3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C3D46" w14:textId="77777777" w:rsidR="00C64E39" w:rsidRPr="0034663B" w:rsidRDefault="00C64E39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Send draft for approval by Crown – where applicable</w:t>
            </w:r>
            <w:r w:rsidR="00A13F31" w:rsidRPr="0034663B">
              <w:rPr>
                <w:sz w:val="24"/>
                <w:szCs w:val="24"/>
              </w:rPr>
              <w:t xml:space="preserve"> (P24</w:t>
            </w:r>
            <w:r w:rsidRPr="0034663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873C" w14:textId="77777777" w:rsidR="00C64E39" w:rsidRPr="0034663B" w:rsidRDefault="00C64E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BFCB5" w14:textId="77777777" w:rsidR="00C64E39" w:rsidRPr="0034663B" w:rsidRDefault="00C64E39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Approval received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7AABE2" w14:textId="77777777" w:rsidR="00C64E39" w:rsidRPr="0034663B" w:rsidRDefault="00C64E39">
            <w:pPr>
              <w:rPr>
                <w:sz w:val="24"/>
                <w:szCs w:val="24"/>
              </w:rPr>
            </w:pPr>
          </w:p>
        </w:tc>
      </w:tr>
      <w:tr w:rsidR="00C64E39" w:rsidRPr="0034663B" w14:paraId="13AAB6E4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7A3C716" w14:textId="77777777" w:rsidR="00C64E39" w:rsidRPr="0034663B" w:rsidRDefault="00C64E3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982F8" w14:textId="77777777" w:rsidR="00C64E39" w:rsidRPr="0034663B" w:rsidRDefault="00C64E39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Send draft for approval by Parsonages colleague</w:t>
            </w:r>
            <w:r w:rsidRPr="0034663B">
              <w:rPr>
                <w:sz w:val="22"/>
                <w:szCs w:val="22"/>
              </w:rPr>
              <w:t xml:space="preserve"> (where any house/PB Fund is affected) (P61DPB)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20DC2" w14:textId="77777777" w:rsidR="00C64E39" w:rsidRPr="0034663B" w:rsidRDefault="00C64E3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67EA8" w14:textId="77777777" w:rsidR="00C64E39" w:rsidRPr="0034663B" w:rsidRDefault="00C64E39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Approval received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85A8D5" w14:textId="77777777" w:rsidR="00C64E39" w:rsidRPr="0034663B" w:rsidRDefault="00C64E39">
            <w:pPr>
              <w:rPr>
                <w:sz w:val="24"/>
                <w:szCs w:val="24"/>
              </w:rPr>
            </w:pPr>
          </w:p>
        </w:tc>
      </w:tr>
      <w:tr w:rsidR="00716682" w:rsidRPr="0034663B" w14:paraId="331CAD75" w14:textId="77777777" w:rsidTr="0034663B"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37158F" w14:textId="77777777" w:rsidR="00716682" w:rsidRPr="0034663B" w:rsidRDefault="00716682" w:rsidP="00346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742C26D" w14:textId="77777777" w:rsidR="00716682" w:rsidRPr="0034663B" w:rsidRDefault="00716682">
            <w:pPr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t xml:space="preserve">If </w:t>
            </w:r>
            <w:r w:rsidR="00B75C2C" w:rsidRPr="0034663B">
              <w:rPr>
                <w:i/>
                <w:sz w:val="24"/>
                <w:szCs w:val="24"/>
              </w:rPr>
              <w:t>a</w:t>
            </w:r>
            <w:r w:rsidRPr="0034663B">
              <w:rPr>
                <w:i/>
                <w:sz w:val="24"/>
                <w:szCs w:val="24"/>
              </w:rPr>
              <w:t xml:space="preserve">mendments are required </w:t>
            </w:r>
            <w:r w:rsidR="00AD0216" w:rsidRPr="0034663B">
              <w:rPr>
                <w:i/>
                <w:sz w:val="24"/>
                <w:szCs w:val="24"/>
              </w:rPr>
              <w:t xml:space="preserve">to the draft </w:t>
            </w:r>
            <w:r w:rsidR="003C38AB" w:rsidRPr="0034663B">
              <w:rPr>
                <w:i/>
                <w:sz w:val="24"/>
                <w:szCs w:val="24"/>
              </w:rPr>
              <w:t>Scheme</w:t>
            </w:r>
            <w:r w:rsidR="00AD0216" w:rsidRPr="0034663B">
              <w:rPr>
                <w:i/>
                <w:sz w:val="24"/>
                <w:szCs w:val="24"/>
              </w:rPr>
              <w:t xml:space="preserve"> or Order</w:t>
            </w:r>
            <w:r w:rsidR="00F437AF" w:rsidRPr="0034663B">
              <w:rPr>
                <w:i/>
                <w:sz w:val="24"/>
                <w:szCs w:val="24"/>
              </w:rPr>
              <w:t xml:space="preserve"> as a result of 2</w:t>
            </w:r>
            <w:r w:rsidR="003616A1" w:rsidRPr="0034663B">
              <w:rPr>
                <w:i/>
                <w:sz w:val="24"/>
                <w:szCs w:val="24"/>
              </w:rPr>
              <w:t>-</w:t>
            </w:r>
            <w:r w:rsidR="00E63F68" w:rsidRPr="0034663B">
              <w:rPr>
                <w:i/>
                <w:sz w:val="24"/>
                <w:szCs w:val="24"/>
              </w:rPr>
              <w:t>4 above, the</w:t>
            </w:r>
            <w:r w:rsidR="00E63F68" w:rsidRPr="0034663B">
              <w:rPr>
                <w:sz w:val="24"/>
                <w:szCs w:val="24"/>
              </w:rPr>
              <w:t xml:space="preserve"> CC</w:t>
            </w:r>
            <w:r w:rsidR="003345D4" w:rsidRPr="0034663B">
              <w:rPr>
                <w:i/>
                <w:sz w:val="24"/>
                <w:szCs w:val="24"/>
              </w:rPr>
              <w:t xml:space="preserve"> need</w:t>
            </w:r>
            <w:r w:rsidR="003616A1" w:rsidRPr="0034663B">
              <w:rPr>
                <w:i/>
                <w:sz w:val="24"/>
                <w:szCs w:val="24"/>
              </w:rPr>
              <w:t xml:space="preserve"> </w:t>
            </w:r>
            <w:r w:rsidR="00F437AF" w:rsidRPr="0034663B">
              <w:rPr>
                <w:i/>
                <w:sz w:val="24"/>
                <w:szCs w:val="24"/>
              </w:rPr>
              <w:t xml:space="preserve">to </w:t>
            </w:r>
            <w:r w:rsidR="00C64574" w:rsidRPr="0034663B">
              <w:rPr>
                <w:i/>
                <w:sz w:val="24"/>
                <w:szCs w:val="24"/>
              </w:rPr>
              <w:t>approve</w:t>
            </w:r>
            <w:r w:rsidR="003345D4" w:rsidRPr="0034663B">
              <w:rPr>
                <w:i/>
                <w:sz w:val="24"/>
                <w:szCs w:val="24"/>
              </w:rPr>
              <w:t xml:space="preserve"> them prior to th</w:t>
            </w:r>
            <w:r w:rsidR="004B5E02" w:rsidRPr="0034663B">
              <w:rPr>
                <w:i/>
                <w:sz w:val="24"/>
                <w:szCs w:val="24"/>
              </w:rPr>
              <w:t>e P</w:t>
            </w:r>
            <w:r w:rsidR="003345D4" w:rsidRPr="0034663B">
              <w:rPr>
                <w:i/>
                <w:sz w:val="24"/>
                <w:szCs w:val="24"/>
              </w:rPr>
              <w:t xml:space="preserve">ublication stage </w:t>
            </w:r>
            <w:r w:rsidR="003616A1" w:rsidRPr="0034663B">
              <w:rPr>
                <w:i/>
                <w:sz w:val="24"/>
                <w:szCs w:val="24"/>
              </w:rPr>
              <w:t xml:space="preserve">at </w:t>
            </w:r>
            <w:r w:rsidR="003345D4" w:rsidRPr="0034663B">
              <w:rPr>
                <w:i/>
                <w:sz w:val="24"/>
                <w:szCs w:val="24"/>
              </w:rPr>
              <w:t>5 below.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729A146" w14:textId="77777777" w:rsidR="00716682" w:rsidRPr="0034663B" w:rsidRDefault="00716682">
            <w:pPr>
              <w:rPr>
                <w:sz w:val="24"/>
                <w:szCs w:val="24"/>
              </w:rPr>
            </w:pPr>
          </w:p>
        </w:tc>
      </w:tr>
      <w:tr w:rsidR="00513A4C" w:rsidRPr="0034663B" w14:paraId="2DF474C3" w14:textId="77777777" w:rsidTr="0034663B"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6E372FBA" w14:textId="77777777" w:rsidR="00513A4C" w:rsidRPr="0034663B" w:rsidRDefault="00C0777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EE4AF" w14:textId="77777777" w:rsidR="00513A4C" w:rsidRPr="0034663B" w:rsidRDefault="00D83A4D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Publication</w:t>
            </w:r>
            <w:r w:rsidR="00513A4C" w:rsidRPr="0034663B">
              <w:rPr>
                <w:b/>
                <w:sz w:val="24"/>
                <w:szCs w:val="24"/>
              </w:rPr>
              <w:t xml:space="preserve"> stage</w:t>
            </w:r>
            <w:r w:rsidR="00AF50FA">
              <w:rPr>
                <w:b/>
                <w:sz w:val="24"/>
                <w:szCs w:val="24"/>
              </w:rPr>
              <w:t xml:space="preserve"> (preferably by email)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7FFFD" w14:textId="77777777" w:rsidR="00513A4C" w:rsidRPr="0034663B" w:rsidRDefault="00513A4C">
            <w:pPr>
              <w:rPr>
                <w:sz w:val="24"/>
                <w:szCs w:val="24"/>
              </w:rPr>
            </w:pPr>
          </w:p>
        </w:tc>
      </w:tr>
      <w:tr w:rsidR="004F0DF3" w:rsidRPr="0034663B" w14:paraId="57E430AE" w14:textId="77777777" w:rsidTr="000544C1">
        <w:trPr>
          <w:trHeight w:val="112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6302D3E" w14:textId="77777777" w:rsidR="004F0DF3" w:rsidRPr="0034663B" w:rsidRDefault="00F62DC0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532D" w14:textId="77777777" w:rsidR="004F0DF3" w:rsidRPr="0034663B" w:rsidRDefault="004F0DF3" w:rsidP="00EC1623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Standard </w:t>
            </w:r>
            <w:r w:rsidR="00E052E8">
              <w:rPr>
                <w:sz w:val="24"/>
                <w:szCs w:val="24"/>
              </w:rPr>
              <w:t>emailed</w:t>
            </w:r>
            <w:r w:rsidR="004457F9">
              <w:rPr>
                <w:sz w:val="24"/>
                <w:szCs w:val="24"/>
              </w:rPr>
              <w:t xml:space="preserve"> publication</w:t>
            </w:r>
            <w:r w:rsidR="00E052E8">
              <w:rPr>
                <w:sz w:val="24"/>
                <w:szCs w:val="24"/>
              </w:rPr>
              <w:t xml:space="preserve"> letters </w:t>
            </w:r>
            <w:r w:rsidR="00AF50FA">
              <w:rPr>
                <w:sz w:val="24"/>
                <w:szCs w:val="24"/>
              </w:rPr>
              <w:t>and Notices</w:t>
            </w:r>
            <w:r w:rsidR="00365E48" w:rsidRPr="0034663B">
              <w:rPr>
                <w:sz w:val="24"/>
                <w:szCs w:val="24"/>
              </w:rPr>
              <w:t xml:space="preserve"> </w:t>
            </w:r>
            <w:r w:rsidR="00396A50" w:rsidRPr="0034663B">
              <w:rPr>
                <w:sz w:val="24"/>
                <w:szCs w:val="24"/>
              </w:rPr>
              <w:t>(please download</w:t>
            </w:r>
            <w:r w:rsidR="00365E48" w:rsidRPr="0034663B">
              <w:rPr>
                <w:sz w:val="24"/>
                <w:szCs w:val="24"/>
              </w:rPr>
              <w:t xml:space="preserve"> the </w:t>
            </w:r>
            <w:r w:rsidR="0013048C" w:rsidRPr="0034663B">
              <w:rPr>
                <w:sz w:val="24"/>
                <w:szCs w:val="24"/>
              </w:rPr>
              <w:t>most recent versions from the CC</w:t>
            </w:r>
            <w:r w:rsidR="00396A50" w:rsidRPr="0034663B">
              <w:rPr>
                <w:sz w:val="24"/>
                <w:szCs w:val="24"/>
              </w:rPr>
              <w:t>’ website)</w:t>
            </w:r>
            <w:r w:rsidRPr="0034663B">
              <w:rPr>
                <w:sz w:val="24"/>
                <w:szCs w:val="24"/>
              </w:rPr>
              <w:t xml:space="preserve">: </w:t>
            </w:r>
          </w:p>
          <w:p w14:paraId="4537D344" w14:textId="77777777" w:rsidR="00E052E8" w:rsidRDefault="00E052E8" w:rsidP="00E052E8">
            <w:pPr>
              <w:tabs>
                <w:tab w:val="left" w:pos="312"/>
                <w:tab w:val="left" w:pos="879"/>
                <w:tab w:val="left" w:pos="13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B0C374" w14:textId="77777777" w:rsidR="00E052E8" w:rsidRDefault="007233A0" w:rsidP="00E052E8">
            <w:pPr>
              <w:tabs>
                <w:tab w:val="left" w:pos="312"/>
                <w:tab w:val="left" w:pos="879"/>
                <w:tab w:val="left" w:pos="13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2E8">
              <w:rPr>
                <w:sz w:val="24"/>
                <w:szCs w:val="24"/>
              </w:rPr>
              <w:t>T</w:t>
            </w:r>
            <w:r w:rsidR="004F0DF3" w:rsidRPr="00E052E8">
              <w:rPr>
                <w:sz w:val="24"/>
                <w:szCs w:val="24"/>
              </w:rPr>
              <w:t>o all the interested parties</w:t>
            </w:r>
            <w:r w:rsidR="00E052E8">
              <w:rPr>
                <w:sz w:val="24"/>
                <w:szCs w:val="24"/>
              </w:rPr>
              <w:t xml:space="preserve"> send:</w:t>
            </w:r>
          </w:p>
          <w:p w14:paraId="5D46F442" w14:textId="77777777" w:rsidR="00E052E8" w:rsidRDefault="0003061A" w:rsidP="00E052E8">
            <w:pPr>
              <w:tabs>
                <w:tab w:val="left" w:pos="312"/>
                <w:tab w:val="left" w:pos="879"/>
                <w:tab w:val="left" w:pos="1314"/>
              </w:tabs>
              <w:autoSpaceDE w:val="0"/>
              <w:autoSpaceDN w:val="0"/>
              <w:adjustRightInd w:val="0"/>
              <w:ind w:left="748"/>
              <w:rPr>
                <w:sz w:val="24"/>
                <w:szCs w:val="24"/>
                <w:lang w:eastAsia="en-GB"/>
              </w:rPr>
            </w:pPr>
            <w:r w:rsidRPr="00E052E8">
              <w:rPr>
                <w:sz w:val="24"/>
                <w:szCs w:val="24"/>
              </w:rPr>
              <w:t xml:space="preserve"> </w:t>
            </w:r>
          </w:p>
          <w:p w14:paraId="06156DE2" w14:textId="77777777" w:rsidR="00E11124" w:rsidRPr="00E052E8" w:rsidRDefault="00E11124" w:rsidP="00E11124">
            <w:pPr>
              <w:numPr>
                <w:ilvl w:val="0"/>
                <w:numId w:val="4"/>
              </w:numPr>
              <w:tabs>
                <w:tab w:val="left" w:pos="297"/>
                <w:tab w:val="left" w:pos="684"/>
                <w:tab w:val="left" w:pos="879"/>
                <w:tab w:val="left" w:pos="1314"/>
              </w:tabs>
              <w:autoSpaceDE w:val="0"/>
              <w:autoSpaceDN w:val="0"/>
              <w:adjustRightInd w:val="0"/>
              <w:ind w:left="1147" w:hanging="360"/>
              <w:rPr>
                <w:sz w:val="24"/>
                <w:szCs w:val="24"/>
                <w:lang w:eastAsia="en-GB"/>
              </w:rPr>
            </w:pPr>
            <w:r w:rsidRPr="00E052E8">
              <w:rPr>
                <w:sz w:val="24"/>
                <w:szCs w:val="24"/>
                <w:lang w:eastAsia="en-GB"/>
              </w:rPr>
              <w:t>covering email</w:t>
            </w:r>
            <w:r w:rsidRPr="00E052E8">
              <w:rPr>
                <w:b/>
                <w:sz w:val="24"/>
                <w:szCs w:val="24"/>
                <w:lang w:eastAsia="en-GB"/>
              </w:rPr>
              <w:t xml:space="preserve"> (P77) </w:t>
            </w:r>
            <w:r w:rsidRPr="00E052E8">
              <w:rPr>
                <w:sz w:val="24"/>
                <w:szCs w:val="24"/>
                <w:lang w:eastAsia="en-GB"/>
              </w:rPr>
              <w:t>which</w:t>
            </w:r>
            <w:r w:rsidRPr="00E052E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E052E8">
              <w:rPr>
                <w:sz w:val="24"/>
                <w:szCs w:val="24"/>
                <w:lang w:eastAsia="en-GB"/>
              </w:rPr>
              <w:t>includes request for confirmation that Notices</w:t>
            </w:r>
            <w:r w:rsidR="00E052E8">
              <w:rPr>
                <w:sz w:val="24"/>
                <w:szCs w:val="24"/>
                <w:lang w:eastAsia="en-GB"/>
              </w:rPr>
              <w:t xml:space="preserve"> have been</w:t>
            </w:r>
            <w:r w:rsidRPr="00E052E8">
              <w:rPr>
                <w:sz w:val="24"/>
                <w:szCs w:val="24"/>
                <w:lang w:eastAsia="en-GB"/>
              </w:rPr>
              <w:t xml:space="preserve"> displayed and Announcements made;</w:t>
            </w:r>
          </w:p>
          <w:p w14:paraId="7F252BC6" w14:textId="77777777" w:rsidR="00E11124" w:rsidRDefault="00E11124" w:rsidP="00E11124">
            <w:pPr>
              <w:tabs>
                <w:tab w:val="left" w:pos="722"/>
              </w:tabs>
              <w:autoSpaceDE w:val="0"/>
              <w:autoSpaceDN w:val="0"/>
              <w:adjustRightInd w:val="0"/>
              <w:ind w:left="1147"/>
              <w:rPr>
                <w:sz w:val="24"/>
                <w:szCs w:val="24"/>
                <w:lang w:eastAsia="en-GB"/>
              </w:rPr>
            </w:pPr>
          </w:p>
          <w:p w14:paraId="500D3F5E" w14:textId="77777777" w:rsidR="00E11124" w:rsidRDefault="00E052E8" w:rsidP="00E11124">
            <w:pPr>
              <w:tabs>
                <w:tab w:val="left" w:pos="72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          </w:t>
            </w:r>
            <w:r w:rsidR="00E11124">
              <w:rPr>
                <w:sz w:val="24"/>
                <w:szCs w:val="24"/>
                <w:lang w:eastAsia="en-GB"/>
              </w:rPr>
              <w:t>and attach:</w:t>
            </w:r>
          </w:p>
          <w:p w14:paraId="2744DD7B" w14:textId="77777777" w:rsidR="00E11124" w:rsidRPr="0034663B" w:rsidRDefault="00E11124" w:rsidP="00E11124">
            <w:pPr>
              <w:tabs>
                <w:tab w:val="left" w:pos="72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</w:p>
          <w:p w14:paraId="17F1737B" w14:textId="77777777" w:rsidR="007A2864" w:rsidRDefault="00E11124" w:rsidP="0034663B">
            <w:pPr>
              <w:numPr>
                <w:ilvl w:val="0"/>
                <w:numId w:val="6"/>
              </w:numPr>
              <w:tabs>
                <w:tab w:val="left" w:pos="324"/>
                <w:tab w:val="left" w:pos="474"/>
                <w:tab w:val="left" w:pos="722"/>
                <w:tab w:val="left" w:pos="1314"/>
              </w:tabs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P1000 for draft Schemes; or P1001 for draft Orders;</w:t>
            </w:r>
          </w:p>
          <w:p w14:paraId="24E7E737" w14:textId="77777777" w:rsidR="007832C3" w:rsidRDefault="00C22915" w:rsidP="00EA4C9B">
            <w:pPr>
              <w:numPr>
                <w:ilvl w:val="0"/>
                <w:numId w:val="6"/>
              </w:numPr>
              <w:tabs>
                <w:tab w:val="left" w:pos="324"/>
                <w:tab w:val="left" w:pos="474"/>
                <w:tab w:val="left" w:pos="722"/>
                <w:tab w:val="left" w:pos="13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to all office holders in receipt of remuneration whose office will be abolished were the Scheme to take effect (sample letter can be found on our website): </w:t>
            </w:r>
            <w:hyperlink r:id="rId7" w:history="1">
              <w:r w:rsidR="00E36B13" w:rsidRPr="00394086">
                <w:rPr>
                  <w:rStyle w:val="Hyperlink"/>
                  <w:sz w:val="18"/>
                  <w:szCs w:val="18"/>
                </w:rPr>
                <w:t>https://www.churchofengland.org/sites/default/files/2018-12/P29Disp%20-%20Dispossession%20letter%20for%20all%20s6%20or%20s21%20post%201%20July%202018.docx</w:t>
              </w:r>
            </w:hyperlink>
            <w:r w:rsidR="00E36B13">
              <w:rPr>
                <w:sz w:val="18"/>
                <w:szCs w:val="18"/>
              </w:rPr>
              <w:t xml:space="preserve"> </w:t>
            </w:r>
          </w:p>
          <w:p w14:paraId="6F9DDEED" w14:textId="77777777" w:rsidR="00C22915" w:rsidRDefault="005E7D39" w:rsidP="007832C3">
            <w:pPr>
              <w:tabs>
                <w:tab w:val="left" w:pos="324"/>
                <w:tab w:val="left" w:pos="474"/>
                <w:tab w:val="left" w:pos="722"/>
                <w:tab w:val="left" w:pos="1314"/>
              </w:tabs>
              <w:ind w:left="1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also treat </w:t>
            </w:r>
            <w:r w:rsidR="00E73531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other</w:t>
            </w:r>
            <w:r w:rsidR="00E73531">
              <w:rPr>
                <w:sz w:val="24"/>
                <w:szCs w:val="24"/>
              </w:rPr>
              <w:t xml:space="preserve"> persons</w:t>
            </w:r>
            <w:r>
              <w:rPr>
                <w:sz w:val="24"/>
                <w:szCs w:val="24"/>
              </w:rPr>
              <w:t xml:space="preserve"> on Common Tenure in such instances as interested parties</w:t>
            </w:r>
            <w:r w:rsidR="00E9762C">
              <w:rPr>
                <w:sz w:val="24"/>
                <w:szCs w:val="24"/>
              </w:rPr>
              <w:t>;</w:t>
            </w:r>
          </w:p>
          <w:p w14:paraId="167E21E9" w14:textId="77777777" w:rsidR="007233A0" w:rsidRPr="0034663B" w:rsidRDefault="003041DF" w:rsidP="0034663B">
            <w:pPr>
              <w:numPr>
                <w:ilvl w:val="0"/>
                <w:numId w:val="6"/>
              </w:numPr>
              <w:tabs>
                <w:tab w:val="left" w:pos="324"/>
                <w:tab w:val="left" w:pos="474"/>
                <w:tab w:val="left" w:pos="722"/>
                <w:tab w:val="left" w:pos="1314"/>
              </w:tabs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</w:t>
            </w:r>
            <w:r w:rsidR="007233A0" w:rsidRPr="0034663B">
              <w:rPr>
                <w:sz w:val="24"/>
                <w:szCs w:val="24"/>
              </w:rPr>
              <w:t xml:space="preserve"> copy of the draft Scheme/Order including any map(s)/plan(s)</w:t>
            </w:r>
          </w:p>
          <w:p w14:paraId="7FE7AC33" w14:textId="77777777" w:rsidR="004F0DF3" w:rsidRDefault="00A25123" w:rsidP="0034663B">
            <w:pPr>
              <w:numPr>
                <w:ilvl w:val="0"/>
                <w:numId w:val="6"/>
              </w:numPr>
              <w:tabs>
                <w:tab w:val="left" w:pos="474"/>
                <w:tab w:val="left" w:pos="580"/>
                <w:tab w:val="left" w:pos="722"/>
              </w:tabs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the glossary </w:t>
            </w:r>
            <w:r w:rsidRPr="00E11124">
              <w:rPr>
                <w:b/>
                <w:sz w:val="24"/>
                <w:szCs w:val="24"/>
              </w:rPr>
              <w:t>(P74)</w:t>
            </w:r>
            <w:r w:rsidR="00E11124">
              <w:rPr>
                <w:sz w:val="24"/>
                <w:szCs w:val="24"/>
              </w:rPr>
              <w:t>;</w:t>
            </w:r>
          </w:p>
          <w:p w14:paraId="75C62872" w14:textId="77777777" w:rsidR="00365E48" w:rsidRDefault="00365E48" w:rsidP="0034663B">
            <w:pPr>
              <w:numPr>
                <w:ilvl w:val="0"/>
                <w:numId w:val="4"/>
              </w:numPr>
              <w:tabs>
                <w:tab w:val="left" w:pos="722"/>
              </w:tabs>
              <w:autoSpaceDE w:val="0"/>
              <w:autoSpaceDN w:val="0"/>
              <w:adjustRightInd w:val="0"/>
              <w:ind w:left="1147" w:hanging="360"/>
              <w:rPr>
                <w:sz w:val="24"/>
                <w:szCs w:val="24"/>
                <w:lang w:eastAsia="en-GB"/>
              </w:rPr>
            </w:pPr>
            <w:r w:rsidRPr="0034663B">
              <w:rPr>
                <w:sz w:val="24"/>
                <w:szCs w:val="24"/>
                <w:lang w:eastAsia="en-GB"/>
              </w:rPr>
              <w:t xml:space="preserve">the </w:t>
            </w:r>
            <w:r w:rsidR="00922B31">
              <w:rPr>
                <w:sz w:val="24"/>
                <w:szCs w:val="24"/>
                <w:lang w:eastAsia="en-GB"/>
              </w:rPr>
              <w:t>Notice</w:t>
            </w:r>
            <w:r w:rsidRPr="0034663B">
              <w:rPr>
                <w:sz w:val="24"/>
                <w:szCs w:val="24"/>
                <w:lang w:eastAsia="en-GB"/>
              </w:rPr>
              <w:t xml:space="preserve"> (</w:t>
            </w:r>
            <w:r w:rsidRPr="0034663B">
              <w:rPr>
                <w:b/>
                <w:sz w:val="24"/>
                <w:szCs w:val="24"/>
                <w:lang w:eastAsia="en-GB"/>
              </w:rPr>
              <w:t>P76</w:t>
            </w:r>
            <w:r w:rsidRPr="0034663B">
              <w:rPr>
                <w:sz w:val="24"/>
                <w:szCs w:val="24"/>
                <w:lang w:eastAsia="en-GB"/>
              </w:rPr>
              <w:t>)</w:t>
            </w:r>
            <w:r w:rsidR="009D58F6" w:rsidRPr="0034663B">
              <w:rPr>
                <w:sz w:val="24"/>
                <w:szCs w:val="24"/>
                <w:lang w:eastAsia="en-GB"/>
              </w:rPr>
              <w:t xml:space="preserve"> for displaying at </w:t>
            </w:r>
            <w:r w:rsidR="009D58F6" w:rsidRPr="0034663B">
              <w:rPr>
                <w:sz w:val="24"/>
                <w:szCs w:val="24"/>
                <w:u w:val="single"/>
                <w:lang w:eastAsia="en-GB"/>
              </w:rPr>
              <w:t>every</w:t>
            </w:r>
            <w:r w:rsidR="009D58F6" w:rsidRPr="0034663B">
              <w:rPr>
                <w:sz w:val="24"/>
                <w:szCs w:val="24"/>
                <w:lang w:eastAsia="en-GB"/>
              </w:rPr>
              <w:t xml:space="preserve"> parish church, chapel of ease and licensed place of worship in the affected parishes</w:t>
            </w:r>
            <w:r w:rsidR="004A3457" w:rsidRPr="0034663B">
              <w:rPr>
                <w:sz w:val="24"/>
                <w:szCs w:val="24"/>
                <w:lang w:eastAsia="en-GB"/>
              </w:rPr>
              <w:t xml:space="preserve"> (using the same details of churches etc you listed on Form P2 to the </w:t>
            </w:r>
            <w:r w:rsidR="004A3457" w:rsidRPr="0034663B">
              <w:rPr>
                <w:sz w:val="24"/>
                <w:szCs w:val="24"/>
              </w:rPr>
              <w:t>CC</w:t>
            </w:r>
            <w:r w:rsidR="004A3457" w:rsidRPr="0034663B">
              <w:rPr>
                <w:sz w:val="24"/>
                <w:szCs w:val="24"/>
                <w:lang w:eastAsia="en-GB"/>
              </w:rPr>
              <w:t>)</w:t>
            </w:r>
            <w:r w:rsidR="00E052E8">
              <w:rPr>
                <w:sz w:val="24"/>
                <w:szCs w:val="24"/>
                <w:lang w:eastAsia="en-GB"/>
              </w:rPr>
              <w:t>.</w:t>
            </w:r>
          </w:p>
          <w:p w14:paraId="4E0A8A6F" w14:textId="77777777" w:rsidR="00E052E8" w:rsidRDefault="00E052E8" w:rsidP="00E052E8">
            <w:pPr>
              <w:tabs>
                <w:tab w:val="left" w:pos="722"/>
              </w:tabs>
              <w:autoSpaceDE w:val="0"/>
              <w:autoSpaceDN w:val="0"/>
              <w:adjustRightInd w:val="0"/>
              <w:ind w:left="1147"/>
              <w:rPr>
                <w:sz w:val="24"/>
                <w:szCs w:val="24"/>
                <w:lang w:eastAsia="en-GB"/>
              </w:rPr>
            </w:pPr>
          </w:p>
          <w:p w14:paraId="056DA942" w14:textId="77777777" w:rsidR="00E052E8" w:rsidRPr="0034663B" w:rsidRDefault="00E052E8" w:rsidP="00E052E8">
            <w:pPr>
              <w:tabs>
                <w:tab w:val="left" w:pos="297"/>
                <w:tab w:val="left" w:pos="684"/>
                <w:tab w:val="left" w:pos="879"/>
                <w:tab w:val="left" w:pos="1314"/>
              </w:tabs>
              <w:ind w:left="1017"/>
              <w:rPr>
                <w:sz w:val="24"/>
                <w:szCs w:val="24"/>
              </w:rPr>
            </w:pPr>
            <w:r w:rsidRPr="00470212">
              <w:rPr>
                <w:sz w:val="24"/>
                <w:szCs w:val="24"/>
                <w:u w:val="single"/>
              </w:rPr>
              <w:lastRenderedPageBreak/>
              <w:t xml:space="preserve">(check if any additional </w:t>
            </w:r>
            <w:r>
              <w:rPr>
                <w:sz w:val="24"/>
                <w:szCs w:val="24"/>
                <w:u w:val="single"/>
              </w:rPr>
              <w:t>IPs</w:t>
            </w:r>
            <w:r w:rsidRPr="00470212">
              <w:rPr>
                <w:sz w:val="24"/>
                <w:szCs w:val="24"/>
                <w:u w:val="single"/>
              </w:rPr>
              <w:t xml:space="preserve"> as a result of s.6(4) of the 2011 Measure – i.e. those on common tenure receiving a remuneration whose office will be abolished should </w:t>
            </w:r>
            <w:r>
              <w:rPr>
                <w:sz w:val="24"/>
                <w:szCs w:val="24"/>
                <w:u w:val="single"/>
              </w:rPr>
              <w:t>the</w:t>
            </w:r>
            <w:r w:rsidRPr="00470212">
              <w:rPr>
                <w:sz w:val="24"/>
                <w:szCs w:val="24"/>
                <w:u w:val="single"/>
              </w:rPr>
              <w:t xml:space="preserve"> draft Scheme be made)</w:t>
            </w:r>
            <w:r w:rsidRPr="0034663B">
              <w:rPr>
                <w:sz w:val="24"/>
                <w:szCs w:val="24"/>
              </w:rPr>
              <w:t>:</w:t>
            </w:r>
          </w:p>
          <w:p w14:paraId="5B02EFCA" w14:textId="77777777" w:rsidR="00E052E8" w:rsidRDefault="00E052E8" w:rsidP="00E052E8">
            <w:pPr>
              <w:tabs>
                <w:tab w:val="left" w:pos="722"/>
              </w:tabs>
              <w:autoSpaceDE w:val="0"/>
              <w:autoSpaceDN w:val="0"/>
              <w:adjustRightInd w:val="0"/>
              <w:ind w:left="1147"/>
              <w:rPr>
                <w:sz w:val="24"/>
                <w:szCs w:val="24"/>
                <w:lang w:eastAsia="en-GB"/>
              </w:rPr>
            </w:pPr>
          </w:p>
          <w:p w14:paraId="1AB5F5AC" w14:textId="77777777" w:rsidR="00D20212" w:rsidRDefault="008378DD" w:rsidP="0034663B">
            <w:pPr>
              <w:tabs>
                <w:tab w:val="left" w:pos="438"/>
              </w:tabs>
              <w:ind w:left="13"/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t>Fill in</w:t>
            </w:r>
            <w:r w:rsidR="009F019E" w:rsidRPr="0034663B">
              <w:rPr>
                <w:i/>
                <w:sz w:val="24"/>
                <w:szCs w:val="24"/>
              </w:rPr>
              <w:t xml:space="preserve"> the details under ‘Parish name’ on</w:t>
            </w:r>
            <w:r w:rsidRPr="0034663B">
              <w:rPr>
                <w:i/>
                <w:sz w:val="24"/>
                <w:szCs w:val="24"/>
              </w:rPr>
              <w:t xml:space="preserve"> 6</w:t>
            </w:r>
            <w:r w:rsidR="009A2C35" w:rsidRPr="0034663B">
              <w:rPr>
                <w:i/>
                <w:sz w:val="24"/>
                <w:szCs w:val="24"/>
              </w:rPr>
              <w:t>c</w:t>
            </w:r>
            <w:r w:rsidR="00D2267D" w:rsidRPr="0034663B">
              <w:rPr>
                <w:i/>
                <w:sz w:val="24"/>
                <w:szCs w:val="24"/>
              </w:rPr>
              <w:t xml:space="preserve"> below</w:t>
            </w:r>
            <w:r w:rsidRPr="0034663B">
              <w:rPr>
                <w:i/>
                <w:sz w:val="24"/>
                <w:szCs w:val="24"/>
              </w:rPr>
              <w:t xml:space="preserve"> now</w:t>
            </w:r>
            <w:r w:rsidR="0093131F" w:rsidRPr="0034663B">
              <w:rPr>
                <w:i/>
                <w:sz w:val="24"/>
                <w:szCs w:val="24"/>
              </w:rPr>
              <w:t>.</w:t>
            </w:r>
          </w:p>
          <w:p w14:paraId="519E806E" w14:textId="77777777" w:rsidR="00C200EB" w:rsidRPr="0034663B" w:rsidRDefault="00C200EB" w:rsidP="0034663B">
            <w:pPr>
              <w:tabs>
                <w:tab w:val="left" w:pos="438"/>
              </w:tabs>
              <w:ind w:left="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8B1D799" w14:textId="77777777" w:rsidR="004F0DF3" w:rsidRPr="0034663B" w:rsidRDefault="00CD2821" w:rsidP="0034663B">
            <w:pPr>
              <w:jc w:val="center"/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lastRenderedPageBreak/>
              <w:t>(</w:t>
            </w:r>
            <w:r w:rsidR="007F250A" w:rsidRPr="0034663B">
              <w:rPr>
                <w:i/>
                <w:sz w:val="24"/>
                <w:szCs w:val="24"/>
              </w:rPr>
              <w:t>Tick</w:t>
            </w:r>
            <w:r w:rsidRPr="0034663B">
              <w:rPr>
                <w:i/>
                <w:sz w:val="24"/>
                <w:szCs w:val="24"/>
              </w:rPr>
              <w:t>)</w:t>
            </w:r>
          </w:p>
          <w:p w14:paraId="69A8E80A" w14:textId="77777777" w:rsidR="00396A50" w:rsidRPr="0034663B" w:rsidRDefault="00396A50">
            <w:pPr>
              <w:rPr>
                <w:sz w:val="24"/>
                <w:szCs w:val="24"/>
              </w:rPr>
            </w:pPr>
          </w:p>
          <w:p w14:paraId="0FDAB136" w14:textId="77777777" w:rsidR="00B2481C" w:rsidRDefault="00B2481C">
            <w:pPr>
              <w:rPr>
                <w:sz w:val="24"/>
                <w:szCs w:val="24"/>
              </w:rPr>
            </w:pPr>
          </w:p>
          <w:p w14:paraId="53CD1578" w14:textId="77777777" w:rsidR="00C22915" w:rsidRDefault="00C22915">
            <w:pPr>
              <w:rPr>
                <w:sz w:val="24"/>
                <w:szCs w:val="24"/>
              </w:rPr>
            </w:pPr>
          </w:p>
          <w:p w14:paraId="7DBD86EA" w14:textId="77777777" w:rsidR="00C22915" w:rsidRPr="0034663B" w:rsidRDefault="00C22915">
            <w:pPr>
              <w:rPr>
                <w:sz w:val="24"/>
                <w:szCs w:val="24"/>
              </w:rPr>
            </w:pPr>
          </w:p>
          <w:p w14:paraId="6AEDB58B" w14:textId="77777777" w:rsidR="00B2481C" w:rsidRPr="0034663B" w:rsidRDefault="00B2481C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3C5A7D1F" w14:textId="77777777" w:rsidR="00F83DAB" w:rsidRPr="0034663B" w:rsidRDefault="00F83DAB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767EF031" w14:textId="77777777" w:rsidR="00B2481C" w:rsidRDefault="00B2481C">
            <w:pPr>
              <w:rPr>
                <w:sz w:val="24"/>
                <w:szCs w:val="24"/>
              </w:rPr>
            </w:pPr>
          </w:p>
          <w:p w14:paraId="7ED17125" w14:textId="77777777" w:rsidR="00C22915" w:rsidRPr="0034663B" w:rsidRDefault="00C22915">
            <w:pPr>
              <w:rPr>
                <w:sz w:val="24"/>
                <w:szCs w:val="24"/>
              </w:rPr>
            </w:pPr>
          </w:p>
          <w:p w14:paraId="43EEA7A1" w14:textId="77777777" w:rsidR="00B2481C" w:rsidRPr="0034663B" w:rsidRDefault="00B2481C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35A1A9D3" w14:textId="77777777" w:rsidR="00B2481C" w:rsidRPr="0034663B" w:rsidRDefault="00B2481C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15FCD16E" w14:textId="77777777" w:rsidR="00C22915" w:rsidRPr="0034663B" w:rsidRDefault="00C22915" w:rsidP="00C22915">
            <w:pPr>
              <w:rPr>
                <w:sz w:val="24"/>
                <w:szCs w:val="24"/>
              </w:rPr>
            </w:pPr>
          </w:p>
          <w:p w14:paraId="1EFB3145" w14:textId="77777777" w:rsidR="00C22915" w:rsidRPr="0034663B" w:rsidRDefault="00C22915" w:rsidP="00C22915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259DE269" w14:textId="77777777" w:rsidR="00E072B0" w:rsidRPr="0034663B" w:rsidRDefault="00E072B0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35038E6B" w14:textId="77777777" w:rsidR="00EE0A08" w:rsidRPr="0034663B" w:rsidRDefault="00EE0A08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647B6228" w14:textId="77777777" w:rsidR="00EE0A08" w:rsidRPr="0034663B" w:rsidRDefault="00EE0A08" w:rsidP="00EE0A08">
            <w:pPr>
              <w:rPr>
                <w:sz w:val="24"/>
                <w:szCs w:val="24"/>
              </w:rPr>
            </w:pPr>
          </w:p>
          <w:p w14:paraId="6C7176B7" w14:textId="77777777" w:rsidR="00E072B0" w:rsidRPr="0034663B" w:rsidRDefault="00E072B0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</w:tc>
      </w:tr>
      <w:tr w:rsidR="00F62DC0" w:rsidRPr="0034663B" w14:paraId="56E774A8" w14:textId="77777777" w:rsidTr="0034663B">
        <w:trPr>
          <w:trHeight w:val="195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82C7A1F" w14:textId="77777777" w:rsidR="00F62DC0" w:rsidRPr="0034663B" w:rsidRDefault="006F4BC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b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DB38" w14:textId="77777777" w:rsidR="00D66BDF" w:rsidRPr="0034663B" w:rsidRDefault="00D66BDF" w:rsidP="0034663B">
            <w:pPr>
              <w:tabs>
                <w:tab w:val="num" w:pos="864"/>
              </w:tabs>
              <w:rPr>
                <w:sz w:val="24"/>
                <w:szCs w:val="24"/>
                <w:u w:val="single"/>
              </w:rPr>
            </w:pPr>
            <w:r w:rsidRPr="0034663B">
              <w:rPr>
                <w:sz w:val="24"/>
                <w:szCs w:val="24"/>
                <w:u w:val="single"/>
              </w:rPr>
              <w:t>Churchyard matters only (s</w:t>
            </w:r>
            <w:r w:rsidR="0003061A">
              <w:rPr>
                <w:sz w:val="24"/>
                <w:szCs w:val="24"/>
                <w:u w:val="single"/>
              </w:rPr>
              <w:t>44</w:t>
            </w:r>
            <w:r w:rsidRPr="0034663B">
              <w:rPr>
                <w:sz w:val="24"/>
                <w:szCs w:val="24"/>
                <w:u w:val="single"/>
              </w:rPr>
              <w:t xml:space="preserve"> Schemes)</w:t>
            </w:r>
          </w:p>
          <w:p w14:paraId="31C7B2A9" w14:textId="77777777" w:rsidR="00F62DC0" w:rsidRPr="0034663B" w:rsidRDefault="00A137F9" w:rsidP="0034663B">
            <w:pPr>
              <w:tabs>
                <w:tab w:val="num" w:pos="864"/>
              </w:tabs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W</w:t>
            </w:r>
            <w:r w:rsidR="00F62DC0" w:rsidRPr="0034663B">
              <w:rPr>
                <w:sz w:val="24"/>
                <w:szCs w:val="24"/>
              </w:rPr>
              <w:t>here the removal of the legal effects of consecration to a churchyard/b</w:t>
            </w:r>
            <w:r w:rsidR="0093131F" w:rsidRPr="0034663B">
              <w:rPr>
                <w:sz w:val="24"/>
                <w:szCs w:val="24"/>
              </w:rPr>
              <w:t>urial ground is being proposed</w:t>
            </w:r>
            <w:r w:rsidR="00F62DC0" w:rsidRPr="0034663B">
              <w:rPr>
                <w:sz w:val="24"/>
                <w:szCs w:val="24"/>
              </w:rPr>
              <w:t>, the newspaper notice will need to be actioned using P75 and P76c</w:t>
            </w:r>
            <w:r w:rsidR="00662921" w:rsidRPr="0034663B">
              <w:rPr>
                <w:sz w:val="24"/>
                <w:szCs w:val="24"/>
              </w:rPr>
              <w:t xml:space="preserve"> </w:t>
            </w:r>
            <w:r w:rsidR="00996866" w:rsidRPr="0034663B">
              <w:rPr>
                <w:sz w:val="24"/>
                <w:szCs w:val="24"/>
              </w:rPr>
              <w:t xml:space="preserve">ahead of your preparing the P1000 letter to </w:t>
            </w:r>
            <w:r w:rsidR="001923F6" w:rsidRPr="0034663B">
              <w:rPr>
                <w:sz w:val="24"/>
                <w:szCs w:val="24"/>
              </w:rPr>
              <w:t>help ascertain when your notice period should expire</w:t>
            </w:r>
            <w:r w:rsidR="00F62DC0" w:rsidRPr="0034663B">
              <w:rPr>
                <w:sz w:val="24"/>
                <w:szCs w:val="24"/>
              </w:rPr>
              <w:t>.</w:t>
            </w:r>
            <w:r w:rsidR="00E70763" w:rsidRPr="0034663B">
              <w:rPr>
                <w:sz w:val="24"/>
                <w:szCs w:val="24"/>
              </w:rPr>
              <w:t xml:space="preserve"> </w:t>
            </w:r>
            <w:r w:rsidR="00E052E8">
              <w:rPr>
                <w:sz w:val="24"/>
                <w:szCs w:val="24"/>
              </w:rPr>
              <w:t>Also include the following in your email to the other interested parties</w:t>
            </w:r>
            <w:r w:rsidR="00E70763" w:rsidRPr="0034663B">
              <w:rPr>
                <w:sz w:val="24"/>
                <w:szCs w:val="24"/>
              </w:rPr>
              <w:t>:</w:t>
            </w:r>
          </w:p>
          <w:p w14:paraId="551DC387" w14:textId="2DEE96BD" w:rsidR="00E70763" w:rsidRPr="0034663B" w:rsidRDefault="00E70763" w:rsidP="0034663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Commonwealth War Graves Commission</w:t>
            </w:r>
            <w:r w:rsidR="00C62F4B">
              <w:rPr>
                <w:sz w:val="24"/>
                <w:szCs w:val="24"/>
              </w:rPr>
              <w:t xml:space="preserve"> (email: cerys.brouwer@cwgc.org)</w:t>
            </w:r>
          </w:p>
          <w:p w14:paraId="71E2EC7B" w14:textId="6490DDDA" w:rsidR="00E70763" w:rsidRPr="0034663B" w:rsidRDefault="00E70763" w:rsidP="0034663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Ministry of Justice</w:t>
            </w:r>
            <w:r w:rsidR="00C62F4B">
              <w:rPr>
                <w:sz w:val="24"/>
                <w:szCs w:val="24"/>
              </w:rPr>
              <w:t xml:space="preserve"> (email:</w:t>
            </w:r>
            <w:r w:rsidR="00C62F4B">
              <w:t xml:space="preserve"> </w:t>
            </w:r>
            <w:r w:rsidR="00C62F4B" w:rsidRPr="00C62F4B">
              <w:rPr>
                <w:sz w:val="24"/>
                <w:szCs w:val="24"/>
              </w:rPr>
              <w:t>coroners@justice.gov.uk</w:t>
            </w:r>
            <w:r w:rsidRPr="0034663B">
              <w:rPr>
                <w:sz w:val="24"/>
                <w:szCs w:val="24"/>
              </w:rPr>
              <w:t xml:space="preserve">; </w:t>
            </w:r>
          </w:p>
          <w:p w14:paraId="29970DBE" w14:textId="7114A831" w:rsidR="00E70763" w:rsidRDefault="00E70763" w:rsidP="0034663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Society of Genealogists</w:t>
            </w:r>
            <w:r w:rsidR="00C62F4B">
              <w:rPr>
                <w:sz w:val="24"/>
                <w:szCs w:val="24"/>
              </w:rPr>
              <w:t xml:space="preserve"> (email: </w:t>
            </w:r>
            <w:hyperlink r:id="rId8" w:history="1">
              <w:r w:rsidR="00C62F4B" w:rsidRPr="00C62F4B">
                <w:rPr>
                  <w:rStyle w:val="Hyperlink"/>
                  <w:color w:val="000000" w:themeColor="text1"/>
                  <w:sz w:val="24"/>
                  <w:szCs w:val="24"/>
                </w:rPr>
                <w:t>ceo@sog.org.uk</w:t>
              </w:r>
            </w:hyperlink>
            <w:r w:rsidR="00C62F4B">
              <w:rPr>
                <w:sz w:val="24"/>
                <w:szCs w:val="24"/>
              </w:rPr>
              <w:t>)</w:t>
            </w:r>
          </w:p>
          <w:p w14:paraId="019B944E" w14:textId="795F1941" w:rsidR="00C62F4B" w:rsidRDefault="00C62F4B" w:rsidP="0034663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Memorial (email: conservation@warmemorials.org)</w:t>
            </w:r>
          </w:p>
          <w:p w14:paraId="22F6EA99" w14:textId="77777777" w:rsidR="00E052E8" w:rsidRPr="0034663B" w:rsidRDefault="00E052E8" w:rsidP="00E052E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7592A860" w14:textId="77777777" w:rsidR="00F62DC0" w:rsidRPr="0034663B" w:rsidRDefault="006F4BC9" w:rsidP="0034663B">
            <w:pPr>
              <w:jc w:val="center"/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t>(Tick)</w:t>
            </w:r>
          </w:p>
          <w:p w14:paraId="16525EF1" w14:textId="77777777" w:rsidR="00666936" w:rsidRPr="0034663B" w:rsidRDefault="00666936" w:rsidP="0034663B">
            <w:pPr>
              <w:jc w:val="center"/>
              <w:rPr>
                <w:i/>
                <w:sz w:val="24"/>
                <w:szCs w:val="24"/>
              </w:rPr>
            </w:pPr>
          </w:p>
          <w:p w14:paraId="711104F6" w14:textId="77777777" w:rsidR="00666936" w:rsidRPr="0034663B" w:rsidRDefault="00666936" w:rsidP="0034663B">
            <w:pPr>
              <w:jc w:val="center"/>
              <w:rPr>
                <w:i/>
                <w:sz w:val="24"/>
                <w:szCs w:val="24"/>
              </w:rPr>
            </w:pPr>
          </w:p>
          <w:p w14:paraId="34F84129" w14:textId="77777777" w:rsidR="00C26D71" w:rsidRPr="0034663B" w:rsidRDefault="00C26D71" w:rsidP="0034663B">
            <w:pPr>
              <w:jc w:val="center"/>
              <w:rPr>
                <w:i/>
                <w:sz w:val="24"/>
                <w:szCs w:val="24"/>
              </w:rPr>
            </w:pPr>
          </w:p>
          <w:p w14:paraId="32E89C09" w14:textId="77777777" w:rsidR="00666936" w:rsidRPr="0034663B" w:rsidRDefault="00666936" w:rsidP="0034663B">
            <w:pPr>
              <w:jc w:val="center"/>
              <w:rPr>
                <w:i/>
                <w:sz w:val="24"/>
                <w:szCs w:val="24"/>
              </w:rPr>
            </w:pPr>
          </w:p>
          <w:p w14:paraId="20B6CC74" w14:textId="77777777" w:rsidR="00666936" w:rsidRPr="0034663B" w:rsidRDefault="00666936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1FCE470C" w14:textId="77777777" w:rsidR="00666936" w:rsidRPr="0034663B" w:rsidRDefault="00666936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  <w:p w14:paraId="47886715" w14:textId="77777777" w:rsidR="00666936" w:rsidRPr="0034663B" w:rsidRDefault="00666936" w:rsidP="0034663B">
            <w:pPr>
              <w:numPr>
                <w:ilvl w:val="0"/>
                <w:numId w:val="9"/>
              </w:numPr>
              <w:ind w:hanging="686"/>
              <w:rPr>
                <w:sz w:val="24"/>
                <w:szCs w:val="24"/>
              </w:rPr>
            </w:pPr>
          </w:p>
        </w:tc>
      </w:tr>
      <w:tr w:rsidR="004F0DF3" w:rsidRPr="0034663B" w14:paraId="460EC87E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8733DAE" w14:textId="77777777" w:rsidR="004F0DF3" w:rsidRPr="0034663B" w:rsidRDefault="00DD429E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c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1FE39" w14:textId="77777777" w:rsidR="00D16E03" w:rsidRPr="0034663B" w:rsidRDefault="004F0DF3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Date </w:t>
            </w:r>
            <w:r w:rsidR="001046F7" w:rsidRPr="0034663B">
              <w:rPr>
                <w:sz w:val="24"/>
                <w:szCs w:val="24"/>
              </w:rPr>
              <w:t xml:space="preserve">P1000/P1001 </w:t>
            </w:r>
            <w:r w:rsidR="00E052E8">
              <w:rPr>
                <w:sz w:val="24"/>
                <w:szCs w:val="24"/>
              </w:rPr>
              <w:t>email</w:t>
            </w:r>
            <w:r w:rsidR="007B1B63" w:rsidRPr="0034663B">
              <w:rPr>
                <w:sz w:val="24"/>
                <w:szCs w:val="24"/>
              </w:rPr>
              <w:t xml:space="preserve"> (see 5a above)</w:t>
            </w:r>
            <w:r w:rsidRPr="0034663B">
              <w:rPr>
                <w:sz w:val="24"/>
                <w:szCs w:val="24"/>
              </w:rPr>
              <w:t xml:space="preserve"> issued to</w:t>
            </w:r>
            <w:r w:rsidR="00D16E03" w:rsidRPr="0034663B">
              <w:rPr>
                <w:sz w:val="24"/>
                <w:szCs w:val="24"/>
              </w:rPr>
              <w:t>:</w:t>
            </w:r>
          </w:p>
          <w:p w14:paraId="7552AB84" w14:textId="77777777" w:rsidR="004457F9" w:rsidRDefault="004F0DF3" w:rsidP="004457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all the statutory interested partie</w:t>
            </w:r>
            <w:r w:rsidR="00E63F68" w:rsidRPr="0034663B">
              <w:rPr>
                <w:sz w:val="24"/>
                <w:szCs w:val="24"/>
              </w:rPr>
              <w:t>s;</w:t>
            </w:r>
            <w:r w:rsidR="004457F9">
              <w:rPr>
                <w:sz w:val="24"/>
                <w:szCs w:val="24"/>
              </w:rPr>
              <w:t xml:space="preserve"> </w:t>
            </w:r>
          </w:p>
          <w:p w14:paraId="7F8AECD9" w14:textId="77777777" w:rsidR="004457F9" w:rsidRPr="0034663B" w:rsidRDefault="004457F9" w:rsidP="004457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anyone else consulted by the diocese</w:t>
            </w:r>
            <w:r>
              <w:rPr>
                <w:sz w:val="24"/>
                <w:szCs w:val="24"/>
              </w:rPr>
              <w:t>; and</w:t>
            </w:r>
          </w:p>
          <w:p w14:paraId="0FAD3174" w14:textId="27E99F43" w:rsidR="00D16E03" w:rsidRPr="0034663B" w:rsidRDefault="00195816" w:rsidP="003466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2B31">
              <w:rPr>
                <w:sz w:val="24"/>
                <w:szCs w:val="24"/>
                <w:highlight w:val="yellow"/>
              </w:rPr>
              <w:t xml:space="preserve">the </w:t>
            </w:r>
            <w:r w:rsidR="0013048C" w:rsidRPr="00922B31">
              <w:rPr>
                <w:sz w:val="24"/>
                <w:szCs w:val="24"/>
                <w:highlight w:val="yellow"/>
              </w:rPr>
              <w:t>CC</w:t>
            </w:r>
            <w:r w:rsidRPr="00922B31">
              <w:rPr>
                <w:sz w:val="24"/>
                <w:szCs w:val="24"/>
                <w:highlight w:val="yellow"/>
              </w:rPr>
              <w:t>’ case officer</w:t>
            </w:r>
            <w:r w:rsidR="0081621F" w:rsidRPr="00922B31">
              <w:rPr>
                <w:sz w:val="24"/>
                <w:szCs w:val="24"/>
                <w:highlight w:val="yellow"/>
              </w:rPr>
              <w:t xml:space="preserve"> (</w:t>
            </w:r>
            <w:r w:rsidR="00677112">
              <w:rPr>
                <w:sz w:val="24"/>
                <w:szCs w:val="24"/>
                <w:highlight w:val="yellow"/>
              </w:rPr>
              <w:t xml:space="preserve">who </w:t>
            </w:r>
            <w:r w:rsidR="0081621F" w:rsidRPr="00922B31">
              <w:rPr>
                <w:sz w:val="24"/>
                <w:szCs w:val="24"/>
                <w:highlight w:val="yellow"/>
                <w:u w:val="single"/>
              </w:rPr>
              <w:t>must</w:t>
            </w:r>
            <w:r w:rsidR="0081621F" w:rsidRPr="00922B3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9B7265" w:rsidRPr="009B7265">
              <w:rPr>
                <w:sz w:val="24"/>
                <w:szCs w:val="24"/>
                <w:highlight w:val="yellow"/>
              </w:rPr>
              <w:t xml:space="preserve">also be </w:t>
            </w:r>
            <w:r w:rsidR="00B82A62" w:rsidRPr="00922B31">
              <w:rPr>
                <w:sz w:val="24"/>
                <w:szCs w:val="24"/>
                <w:highlight w:val="yellow"/>
              </w:rPr>
              <w:t>sen</w:t>
            </w:r>
            <w:r w:rsidR="009B7265">
              <w:rPr>
                <w:sz w:val="24"/>
                <w:szCs w:val="24"/>
                <w:highlight w:val="yellow"/>
              </w:rPr>
              <w:t>t</w:t>
            </w:r>
            <w:r w:rsidR="0081621F" w:rsidRPr="00922B31">
              <w:rPr>
                <w:sz w:val="24"/>
                <w:szCs w:val="24"/>
                <w:highlight w:val="yellow"/>
              </w:rPr>
              <w:t xml:space="preserve"> </w:t>
            </w:r>
            <w:r w:rsidR="00E052E8">
              <w:rPr>
                <w:sz w:val="24"/>
                <w:szCs w:val="24"/>
                <w:highlight w:val="yellow"/>
              </w:rPr>
              <w:t>as a single pdf document</w:t>
            </w:r>
            <w:r w:rsidR="004457F9">
              <w:rPr>
                <w:sz w:val="24"/>
                <w:szCs w:val="24"/>
                <w:highlight w:val="yellow"/>
              </w:rPr>
              <w:t>:</w:t>
            </w:r>
            <w:r w:rsidR="00E052E8" w:rsidRPr="00922B31">
              <w:rPr>
                <w:sz w:val="24"/>
                <w:szCs w:val="24"/>
                <w:highlight w:val="yellow"/>
              </w:rPr>
              <w:t xml:space="preserve"> </w:t>
            </w:r>
            <w:r w:rsidR="00E05CBB" w:rsidRPr="00922B31">
              <w:rPr>
                <w:sz w:val="24"/>
                <w:szCs w:val="24"/>
                <w:highlight w:val="yellow"/>
              </w:rPr>
              <w:t>the P1000/P1001</w:t>
            </w:r>
            <w:r w:rsidR="00E05CBB">
              <w:rPr>
                <w:sz w:val="24"/>
                <w:szCs w:val="24"/>
                <w:highlight w:val="yellow"/>
              </w:rPr>
              <w:t xml:space="preserve"> letter, </w:t>
            </w:r>
            <w:r w:rsidR="0081621F" w:rsidRPr="00922B31">
              <w:rPr>
                <w:sz w:val="24"/>
                <w:szCs w:val="24"/>
                <w:highlight w:val="yellow"/>
              </w:rPr>
              <w:t>the draft Scheme/Order</w:t>
            </w:r>
            <w:r w:rsidR="00E052E8">
              <w:rPr>
                <w:sz w:val="24"/>
                <w:szCs w:val="24"/>
                <w:highlight w:val="yellow"/>
              </w:rPr>
              <w:t xml:space="preserve">, </w:t>
            </w:r>
            <w:r w:rsidR="009B7265">
              <w:rPr>
                <w:sz w:val="24"/>
                <w:szCs w:val="24"/>
                <w:highlight w:val="yellow"/>
              </w:rPr>
              <w:t>the glossary (P74)</w:t>
            </w:r>
            <w:r w:rsidR="00B82A62" w:rsidRPr="00922B31">
              <w:rPr>
                <w:sz w:val="24"/>
                <w:szCs w:val="24"/>
                <w:highlight w:val="yellow"/>
              </w:rPr>
              <w:t xml:space="preserve"> </w:t>
            </w:r>
            <w:r w:rsidR="00922B31" w:rsidRPr="00922B31">
              <w:rPr>
                <w:sz w:val="24"/>
                <w:szCs w:val="24"/>
                <w:highlight w:val="yellow"/>
                <w:u w:val="single"/>
              </w:rPr>
              <w:t>and</w:t>
            </w:r>
            <w:r w:rsidR="00922B31">
              <w:rPr>
                <w:sz w:val="24"/>
                <w:szCs w:val="24"/>
                <w:highlight w:val="yellow"/>
              </w:rPr>
              <w:t xml:space="preserve"> the Notice (P76) </w:t>
            </w:r>
            <w:r w:rsidR="00B82A62" w:rsidRPr="00922B31">
              <w:rPr>
                <w:sz w:val="24"/>
                <w:szCs w:val="24"/>
                <w:highlight w:val="yellow"/>
              </w:rPr>
              <w:t>at the same time that th</w:t>
            </w:r>
            <w:r w:rsidR="005326D8">
              <w:rPr>
                <w:sz w:val="24"/>
                <w:szCs w:val="24"/>
                <w:highlight w:val="yellow"/>
              </w:rPr>
              <w:t xml:space="preserve">is </w:t>
            </w:r>
            <w:r w:rsidR="00E052E8">
              <w:rPr>
                <w:sz w:val="24"/>
                <w:szCs w:val="24"/>
                <w:highlight w:val="yellow"/>
              </w:rPr>
              <w:t>email</w:t>
            </w:r>
            <w:r w:rsidR="005326D8">
              <w:rPr>
                <w:sz w:val="24"/>
                <w:szCs w:val="24"/>
                <w:highlight w:val="yellow"/>
              </w:rPr>
              <w:t xml:space="preserve"> is sent</w:t>
            </w:r>
            <w:r w:rsidR="0081621F" w:rsidRPr="00922B31">
              <w:rPr>
                <w:sz w:val="24"/>
                <w:szCs w:val="24"/>
                <w:highlight w:val="yellow"/>
              </w:rPr>
              <w:t>)</w:t>
            </w:r>
            <w:r w:rsidR="004457F9">
              <w:rPr>
                <w:sz w:val="24"/>
                <w:szCs w:val="24"/>
              </w:rPr>
              <w:t>.</w:t>
            </w:r>
          </w:p>
          <w:p w14:paraId="024EE2EC" w14:textId="77777777" w:rsidR="004F0DF3" w:rsidRPr="0034663B" w:rsidRDefault="006A06D7">
            <w:pPr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t xml:space="preserve">Please ensure that the published draft Scheme/Order is the same as that approved by the </w:t>
            </w:r>
            <w:r w:rsidR="00842D0F" w:rsidRPr="0034663B">
              <w:rPr>
                <w:i/>
                <w:sz w:val="24"/>
                <w:szCs w:val="24"/>
              </w:rPr>
              <w:t>CC</w:t>
            </w:r>
            <w:r w:rsidRPr="0034663B">
              <w:rPr>
                <w:i/>
                <w:sz w:val="24"/>
                <w:szCs w:val="24"/>
              </w:rPr>
              <w:t>.</w:t>
            </w:r>
            <w:r w:rsidR="00195816" w:rsidRPr="003466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64188E" w14:textId="77777777" w:rsidR="004F0DF3" w:rsidRPr="0034663B" w:rsidRDefault="004F0DF3">
            <w:pPr>
              <w:rPr>
                <w:sz w:val="24"/>
                <w:szCs w:val="24"/>
              </w:rPr>
            </w:pPr>
          </w:p>
        </w:tc>
      </w:tr>
      <w:tr w:rsidR="004F0DF3" w:rsidRPr="0034663B" w14:paraId="1E788058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02E7080" w14:textId="77777777" w:rsidR="004F0DF3" w:rsidRPr="0034663B" w:rsidRDefault="00285E07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d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EB976" w14:textId="7E9497F6" w:rsidR="005B701A" w:rsidRPr="0034663B" w:rsidRDefault="004F0DF3" w:rsidP="00E05EBA">
            <w:pPr>
              <w:ind w:left="13" w:hanging="13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Date </w:t>
            </w:r>
            <w:r w:rsidR="004457F9">
              <w:rPr>
                <w:sz w:val="24"/>
                <w:szCs w:val="24"/>
              </w:rPr>
              <w:t>N</w:t>
            </w:r>
            <w:r w:rsidRPr="0034663B">
              <w:rPr>
                <w:sz w:val="24"/>
                <w:szCs w:val="24"/>
              </w:rPr>
              <w:t xml:space="preserve">otices expire </w:t>
            </w:r>
            <w:r w:rsidR="00935F5C" w:rsidRPr="00CA0FF5">
              <w:rPr>
                <w:b/>
                <w:sz w:val="24"/>
                <w:szCs w:val="24"/>
                <w:u w:val="single"/>
              </w:rPr>
              <w:t>at least</w:t>
            </w:r>
            <w:r w:rsidR="00FF423B">
              <w:rPr>
                <w:b/>
                <w:sz w:val="24"/>
                <w:szCs w:val="24"/>
                <w:u w:val="single"/>
              </w:rPr>
              <w:t xml:space="preserve"> </w:t>
            </w:r>
            <w:r w:rsidR="00E05EBA">
              <w:rPr>
                <w:b/>
                <w:sz w:val="24"/>
                <w:szCs w:val="24"/>
                <w:u w:val="single"/>
              </w:rPr>
              <w:t>35</w:t>
            </w:r>
            <w:r w:rsidRPr="00CA0FF5">
              <w:rPr>
                <w:b/>
                <w:sz w:val="24"/>
                <w:szCs w:val="24"/>
                <w:u w:val="single"/>
              </w:rPr>
              <w:t xml:space="preserve"> days</w:t>
            </w:r>
            <w:r w:rsidR="00E910D0">
              <w:rPr>
                <w:sz w:val="24"/>
                <w:szCs w:val="24"/>
              </w:rPr>
              <w:t xml:space="preserve"> </w:t>
            </w:r>
            <w:r w:rsidR="00935F5C" w:rsidRPr="00690321">
              <w:rPr>
                <w:sz w:val="24"/>
                <w:szCs w:val="24"/>
              </w:rPr>
              <w:t>to</w:t>
            </w:r>
            <w:r w:rsidR="00935F5C">
              <w:rPr>
                <w:sz w:val="24"/>
                <w:szCs w:val="24"/>
              </w:rPr>
              <w:t xml:space="preserve"> ensure sufficient time for the Commissioners to place it on their website</w:t>
            </w:r>
            <w:r w:rsidR="00690321">
              <w:rPr>
                <w:sz w:val="24"/>
                <w:szCs w:val="24"/>
              </w:rPr>
              <w:t xml:space="preserve"> </w:t>
            </w:r>
            <w:r w:rsidR="00554359" w:rsidRPr="0034663B">
              <w:rPr>
                <w:sz w:val="24"/>
                <w:szCs w:val="24"/>
              </w:rPr>
              <w:t>– also see 6</w:t>
            </w:r>
            <w:r w:rsidR="00304EA3" w:rsidRPr="0034663B">
              <w:rPr>
                <w:sz w:val="24"/>
                <w:szCs w:val="24"/>
              </w:rPr>
              <w:t xml:space="preserve">b. Where possible, have the notice period expire on a Monday </w:t>
            </w:r>
            <w:r w:rsidR="00C718D4" w:rsidRPr="0034663B">
              <w:rPr>
                <w:sz w:val="24"/>
                <w:szCs w:val="24"/>
              </w:rPr>
              <w:t>(ensuring that this d</w:t>
            </w:r>
            <w:r w:rsidR="009F7854" w:rsidRPr="0034663B">
              <w:rPr>
                <w:sz w:val="24"/>
                <w:szCs w:val="24"/>
              </w:rPr>
              <w:t>ay is</w:t>
            </w:r>
            <w:r w:rsidR="00C718D4" w:rsidRPr="0034663B">
              <w:rPr>
                <w:sz w:val="24"/>
                <w:szCs w:val="24"/>
              </w:rPr>
              <w:t xml:space="preserve"> not </w:t>
            </w:r>
            <w:r w:rsidR="009F7854" w:rsidRPr="0034663B">
              <w:rPr>
                <w:sz w:val="24"/>
                <w:szCs w:val="24"/>
              </w:rPr>
              <w:t>a</w:t>
            </w:r>
            <w:r w:rsidR="00C718D4" w:rsidRPr="0034663B">
              <w:rPr>
                <w:sz w:val="24"/>
                <w:szCs w:val="24"/>
              </w:rPr>
              <w:t xml:space="preserve"> public holiday)</w:t>
            </w:r>
            <w:r w:rsidR="00304EA3" w:rsidRPr="0034663B">
              <w:rPr>
                <w:sz w:val="24"/>
                <w:szCs w:val="24"/>
              </w:rPr>
              <w:t xml:space="preserve"> to get a possibly ‘crucial’ Sunday in to save havin</w:t>
            </w:r>
            <w:r w:rsidR="009220A6" w:rsidRPr="0034663B">
              <w:rPr>
                <w:sz w:val="24"/>
                <w:szCs w:val="24"/>
              </w:rPr>
              <w:t xml:space="preserve">g to extend the statutory notice period </w:t>
            </w:r>
            <w:r w:rsidR="006D0488" w:rsidRPr="0034663B">
              <w:rPr>
                <w:sz w:val="24"/>
                <w:szCs w:val="24"/>
              </w:rPr>
              <w:t xml:space="preserve">where a PCC secretary has failed to display their </w:t>
            </w:r>
            <w:r w:rsidR="00690321">
              <w:rPr>
                <w:sz w:val="24"/>
                <w:szCs w:val="24"/>
              </w:rPr>
              <w:t>N</w:t>
            </w:r>
            <w:r w:rsidR="006D0488" w:rsidRPr="0034663B">
              <w:rPr>
                <w:sz w:val="24"/>
                <w:szCs w:val="24"/>
              </w:rPr>
              <w:t>otices</w:t>
            </w:r>
            <w:r w:rsidR="00272B3B" w:rsidRPr="0034663B">
              <w:rPr>
                <w:sz w:val="24"/>
                <w:szCs w:val="24"/>
              </w:rPr>
              <w:t xml:space="preserve"> in time</w:t>
            </w:r>
            <w:r w:rsidR="006D0488" w:rsidRPr="0034663B">
              <w:rPr>
                <w:sz w:val="24"/>
                <w:szCs w:val="24"/>
              </w:rPr>
              <w:t>.</w:t>
            </w:r>
            <w:r w:rsidR="00083848" w:rsidRPr="0034663B">
              <w:rPr>
                <w:sz w:val="24"/>
                <w:szCs w:val="24"/>
              </w:rPr>
              <w:t xml:space="preserve"> </w:t>
            </w:r>
          </w:p>
          <w:p w14:paraId="743DD156" w14:textId="77777777" w:rsidR="004F0DF3" w:rsidRPr="00EA030A" w:rsidRDefault="00E46B50" w:rsidP="0034663B">
            <w:pPr>
              <w:ind w:left="13" w:hanging="13"/>
              <w:rPr>
                <w:i/>
              </w:rPr>
            </w:pPr>
            <w:r w:rsidRPr="00EA030A">
              <w:rPr>
                <w:i/>
              </w:rPr>
              <w:t>W</w:t>
            </w:r>
            <w:r w:rsidR="00083848" w:rsidRPr="00EA030A">
              <w:rPr>
                <w:i/>
              </w:rPr>
              <w:t xml:space="preserve">here </w:t>
            </w:r>
            <w:r w:rsidR="000C3061" w:rsidRPr="00EA030A">
              <w:rPr>
                <w:i/>
              </w:rPr>
              <w:t>the</w:t>
            </w:r>
            <w:r w:rsidR="00083848" w:rsidRPr="00EA030A">
              <w:rPr>
                <w:i/>
              </w:rPr>
              <w:t xml:space="preserve"> notice period expires towards the</w:t>
            </w:r>
            <w:r w:rsidRPr="00EA030A">
              <w:rPr>
                <w:i/>
              </w:rPr>
              <w:t xml:space="preserve"> very</w:t>
            </w:r>
            <w:r w:rsidR="00F64A24" w:rsidRPr="00EA030A">
              <w:rPr>
                <w:i/>
              </w:rPr>
              <w:t xml:space="preserve"> end of the month</w:t>
            </w:r>
            <w:r w:rsidR="00083848" w:rsidRPr="00EA030A">
              <w:rPr>
                <w:i/>
              </w:rPr>
              <w:t xml:space="preserve">, </w:t>
            </w:r>
            <w:r w:rsidR="005B701A" w:rsidRPr="00EA030A">
              <w:rPr>
                <w:i/>
              </w:rPr>
              <w:t>it cannot be guaranteed that the Scheme will take effect on</w:t>
            </w:r>
            <w:r w:rsidR="009C4225" w:rsidRPr="00EA030A">
              <w:rPr>
                <w:i/>
              </w:rPr>
              <w:t xml:space="preserve"> the fi</w:t>
            </w:r>
            <w:r w:rsidR="00F64A24" w:rsidRPr="00EA030A">
              <w:rPr>
                <w:i/>
              </w:rPr>
              <w:t>rst date of the month following</w:t>
            </w:r>
            <w:r w:rsidR="005B701A" w:rsidRPr="00EA030A">
              <w:rPr>
                <w:i/>
              </w:rPr>
              <w:t xml:space="preserve"> as </w:t>
            </w:r>
            <w:r w:rsidR="00E36B13">
              <w:rPr>
                <w:i/>
              </w:rPr>
              <w:t>there may</w:t>
            </w:r>
            <w:r w:rsidR="00C930FF" w:rsidRPr="00EA030A">
              <w:rPr>
                <w:i/>
              </w:rPr>
              <w:t xml:space="preserve"> be insufficient time for the </w:t>
            </w:r>
            <w:r w:rsidR="0013048C" w:rsidRPr="00EA030A">
              <w:rPr>
                <w:i/>
              </w:rPr>
              <w:t>CC</w:t>
            </w:r>
            <w:r w:rsidR="00C930FF" w:rsidRPr="00EA030A">
              <w:rPr>
                <w:i/>
              </w:rPr>
              <w:t xml:space="preserve"> to</w:t>
            </w:r>
            <w:r w:rsidR="00D964EB" w:rsidRPr="00EA030A">
              <w:rPr>
                <w:i/>
              </w:rPr>
              <w:t xml:space="preserve"> </w:t>
            </w:r>
            <w:r w:rsidR="00E36B13">
              <w:rPr>
                <w:i/>
              </w:rPr>
              <w:t xml:space="preserve">check everything </w:t>
            </w:r>
            <w:r w:rsidR="00D964EB" w:rsidRPr="00EA030A">
              <w:rPr>
                <w:i/>
              </w:rPr>
              <w:t>then</w:t>
            </w:r>
            <w:r w:rsidR="00C930FF" w:rsidRPr="00EA030A">
              <w:rPr>
                <w:i/>
              </w:rPr>
              <w:t xml:space="preserve"> </w:t>
            </w:r>
            <w:r w:rsidR="005B701A" w:rsidRPr="00EA030A">
              <w:rPr>
                <w:i/>
              </w:rPr>
              <w:t>sea</w:t>
            </w:r>
            <w:r w:rsidR="00C930FF" w:rsidRPr="00EA030A">
              <w:rPr>
                <w:i/>
              </w:rPr>
              <w:t>l</w:t>
            </w:r>
            <w:r w:rsidR="005B701A" w:rsidRPr="00EA030A">
              <w:rPr>
                <w:i/>
              </w:rPr>
              <w:t xml:space="preserve"> the </w:t>
            </w:r>
            <w:r w:rsidR="00D964EB" w:rsidRPr="00EA030A">
              <w:rPr>
                <w:i/>
              </w:rPr>
              <w:t xml:space="preserve">Scheme </w:t>
            </w:r>
            <w:r w:rsidR="005B701A" w:rsidRPr="00EA030A">
              <w:rPr>
                <w:i/>
              </w:rPr>
              <w:t>engrossments</w:t>
            </w:r>
            <w:r w:rsidR="00D964EB" w:rsidRPr="00EA030A">
              <w:rPr>
                <w:i/>
              </w:rPr>
              <w:t xml:space="preserve"> and return </w:t>
            </w:r>
            <w:r w:rsidR="00D82505" w:rsidRPr="00EA030A">
              <w:rPr>
                <w:i/>
              </w:rPr>
              <w:t>one</w:t>
            </w:r>
            <w:r w:rsidR="00D964EB" w:rsidRPr="00EA030A">
              <w:rPr>
                <w:i/>
              </w:rPr>
              <w:t xml:space="preserve"> to the</w:t>
            </w:r>
            <w:r w:rsidR="00D82505" w:rsidRPr="00EA030A">
              <w:rPr>
                <w:i/>
              </w:rPr>
              <w:t xml:space="preserve"> diocese for circulation to all the interested par</w:t>
            </w:r>
            <w:r w:rsidR="005C6C8B" w:rsidRPr="00EA030A">
              <w:rPr>
                <w:i/>
              </w:rPr>
              <w:t>t</w:t>
            </w:r>
            <w:r w:rsidR="00D82505" w:rsidRPr="00EA030A">
              <w:rPr>
                <w:i/>
              </w:rPr>
              <w:t>ies.</w:t>
            </w:r>
            <w:r w:rsidR="00D964EB" w:rsidRPr="00EA030A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294B88C" w14:textId="77777777" w:rsidR="004F0DF3" w:rsidRPr="0034663B" w:rsidRDefault="004F0DF3">
            <w:pPr>
              <w:rPr>
                <w:sz w:val="24"/>
                <w:szCs w:val="24"/>
              </w:rPr>
            </w:pPr>
          </w:p>
        </w:tc>
      </w:tr>
      <w:tr w:rsidR="004F0DF3" w:rsidRPr="0034663B" w14:paraId="0E9AC05C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FE06D44" w14:textId="77777777" w:rsidR="004F0DF3" w:rsidRPr="0034663B" w:rsidRDefault="00C07779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8426" w14:textId="77777777" w:rsidR="004F0DF3" w:rsidRPr="0034663B" w:rsidRDefault="004F0DF3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 xml:space="preserve">Church door </w:t>
            </w:r>
            <w:r w:rsidR="00690321">
              <w:rPr>
                <w:b/>
                <w:sz w:val="24"/>
                <w:szCs w:val="24"/>
              </w:rPr>
              <w:t>N</w:t>
            </w:r>
            <w:r w:rsidRPr="0034663B">
              <w:rPr>
                <w:b/>
                <w:sz w:val="24"/>
                <w:szCs w:val="24"/>
              </w:rPr>
              <w:t xml:space="preserve">otice (CDN) checklist - (for </w:t>
            </w:r>
            <w:r w:rsidR="003125B3" w:rsidRPr="0034663B">
              <w:rPr>
                <w:b/>
                <w:sz w:val="24"/>
                <w:szCs w:val="24"/>
              </w:rPr>
              <w:t xml:space="preserve">both </w:t>
            </w:r>
            <w:r w:rsidRPr="0034663B">
              <w:rPr>
                <w:b/>
                <w:sz w:val="24"/>
                <w:szCs w:val="24"/>
              </w:rPr>
              <w:t xml:space="preserve">Schemes </w:t>
            </w:r>
            <w:r w:rsidR="00DF177D" w:rsidRPr="0034663B">
              <w:rPr>
                <w:b/>
                <w:sz w:val="24"/>
                <w:szCs w:val="24"/>
              </w:rPr>
              <w:t>AND Orders</w:t>
            </w:r>
            <w:r w:rsidRPr="0034663B">
              <w:rPr>
                <w:b/>
                <w:sz w:val="24"/>
                <w:szCs w:val="24"/>
              </w:rPr>
              <w:t>)</w:t>
            </w:r>
          </w:p>
          <w:p w14:paraId="53F6735B" w14:textId="77777777" w:rsidR="004F0DF3" w:rsidRPr="0034663B" w:rsidRDefault="004F0DF3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Every church, chapel of ease and licensed place of worship in</w:t>
            </w:r>
            <w:r w:rsidR="0064173E" w:rsidRPr="0034663B">
              <w:rPr>
                <w:sz w:val="24"/>
                <w:szCs w:val="24"/>
              </w:rPr>
              <w:t xml:space="preserve"> all</w:t>
            </w:r>
            <w:r w:rsidRPr="0034663B">
              <w:rPr>
                <w:sz w:val="24"/>
                <w:szCs w:val="24"/>
              </w:rPr>
              <w:t xml:space="preserve"> the parish</w:t>
            </w:r>
            <w:r w:rsidR="00FF1FB6" w:rsidRPr="0034663B">
              <w:rPr>
                <w:sz w:val="24"/>
                <w:szCs w:val="24"/>
              </w:rPr>
              <w:t>es affected by the draft Scheme</w:t>
            </w:r>
            <w:r w:rsidR="003157A3" w:rsidRPr="0034663B">
              <w:rPr>
                <w:sz w:val="24"/>
                <w:szCs w:val="24"/>
              </w:rPr>
              <w:t xml:space="preserve"> or</w:t>
            </w:r>
            <w:r w:rsidR="00FF735E" w:rsidRPr="0034663B">
              <w:rPr>
                <w:sz w:val="24"/>
                <w:szCs w:val="24"/>
              </w:rPr>
              <w:t xml:space="preserve"> </w:t>
            </w:r>
            <w:r w:rsidR="00173BED" w:rsidRPr="0034663B">
              <w:rPr>
                <w:sz w:val="24"/>
                <w:szCs w:val="24"/>
              </w:rPr>
              <w:t>Order</w:t>
            </w:r>
            <w:r w:rsidR="0064173E" w:rsidRPr="0034663B">
              <w:rPr>
                <w:sz w:val="24"/>
                <w:szCs w:val="24"/>
              </w:rPr>
              <w:t xml:space="preserve"> </w:t>
            </w:r>
            <w:r w:rsidRPr="0034663B">
              <w:rPr>
                <w:sz w:val="24"/>
                <w:szCs w:val="24"/>
                <w:u w:val="single"/>
              </w:rPr>
              <w:t>must</w:t>
            </w:r>
            <w:r w:rsidRPr="0034663B">
              <w:rPr>
                <w:sz w:val="24"/>
                <w:szCs w:val="24"/>
              </w:rPr>
              <w:t xml:space="preserve"> have displayed the </w:t>
            </w:r>
            <w:r w:rsidR="00554359" w:rsidRPr="0034663B">
              <w:rPr>
                <w:sz w:val="24"/>
                <w:szCs w:val="24"/>
              </w:rPr>
              <w:t>CDN</w:t>
            </w:r>
            <w:r w:rsidR="00EE0616" w:rsidRPr="0034663B">
              <w:rPr>
                <w:sz w:val="24"/>
                <w:szCs w:val="24"/>
              </w:rPr>
              <w:t xml:space="preserve"> (</w:t>
            </w:r>
            <w:r w:rsidR="00BB71EE">
              <w:rPr>
                <w:sz w:val="24"/>
                <w:szCs w:val="24"/>
              </w:rPr>
              <w:t>Notice – P76</w:t>
            </w:r>
            <w:r w:rsidR="00EE0616" w:rsidRPr="0034663B">
              <w:rPr>
                <w:sz w:val="24"/>
                <w:szCs w:val="24"/>
              </w:rPr>
              <w:t>)</w:t>
            </w:r>
            <w:r w:rsidRPr="0034663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0B443D3" w14:textId="77777777" w:rsidR="004F0DF3" w:rsidRPr="0034663B" w:rsidRDefault="004F0DF3">
            <w:pPr>
              <w:rPr>
                <w:sz w:val="24"/>
                <w:szCs w:val="24"/>
              </w:rPr>
            </w:pPr>
          </w:p>
        </w:tc>
      </w:tr>
      <w:tr w:rsidR="0015058F" w:rsidRPr="0034663B" w14:paraId="1A097608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1D24091" w14:textId="77777777" w:rsidR="0015058F" w:rsidRPr="0034663B" w:rsidRDefault="0015058F" w:rsidP="005D6695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 </w:t>
            </w:r>
            <w:r w:rsidR="002C3222" w:rsidRPr="0034663B">
              <w:rPr>
                <w:sz w:val="24"/>
                <w:szCs w:val="24"/>
              </w:rPr>
              <w:t>a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EEE3" w14:textId="77777777" w:rsidR="0015058F" w:rsidRPr="0034663B" w:rsidRDefault="0015058F" w:rsidP="005D6695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Last date for chasing CDN acknowledgements in time for replacement CDN(s) to be sent and displayed for at least 3 consecutive Sundays (prior to the original end date of the statutory notice period).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F0701A" w14:textId="77777777" w:rsidR="0015058F" w:rsidRPr="0034663B" w:rsidRDefault="0015058F" w:rsidP="0076490A">
            <w:pPr>
              <w:rPr>
                <w:sz w:val="24"/>
                <w:szCs w:val="24"/>
              </w:rPr>
            </w:pPr>
          </w:p>
        </w:tc>
      </w:tr>
      <w:tr w:rsidR="008A46CC" w:rsidRPr="0034663B" w14:paraId="74AC66ED" w14:textId="77777777" w:rsidTr="0034663B">
        <w:trPr>
          <w:trHeight w:val="90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C98D" w14:textId="77777777" w:rsidR="008A46CC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b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0C59" w14:textId="77777777" w:rsidR="00FD6830" w:rsidRPr="0034663B" w:rsidRDefault="00D51FA9" w:rsidP="0034663B">
            <w:pPr>
              <w:ind w:left="13" w:hanging="13"/>
              <w:rPr>
                <w:sz w:val="24"/>
                <w:szCs w:val="24"/>
              </w:rPr>
            </w:pPr>
            <w:r w:rsidRPr="0034663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7A9CFB" wp14:editId="19E52340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281305</wp:posOffset>
                      </wp:positionV>
                      <wp:extent cx="914400" cy="0"/>
                      <wp:effectExtent l="0" t="0" r="0" b="0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A13B7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2.15pt" to="46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ElKAIAAEo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8A46CC" w:rsidRPr="0034663B">
              <w:rPr>
                <w:sz w:val="24"/>
                <w:szCs w:val="24"/>
              </w:rPr>
              <w:t xml:space="preserve">Latest date by which </w:t>
            </w:r>
            <w:r w:rsidR="00690321">
              <w:rPr>
                <w:sz w:val="24"/>
                <w:szCs w:val="24"/>
              </w:rPr>
              <w:t>N</w:t>
            </w:r>
            <w:r w:rsidR="008A46CC" w:rsidRPr="0034663B">
              <w:rPr>
                <w:sz w:val="24"/>
                <w:szCs w:val="24"/>
              </w:rPr>
              <w:t>otices must have been displayed to fulfil our “three consecutive Sunday</w:t>
            </w:r>
            <w:r w:rsidR="00881953" w:rsidRPr="0034663B">
              <w:rPr>
                <w:sz w:val="24"/>
                <w:szCs w:val="24"/>
              </w:rPr>
              <w:t>s</w:t>
            </w:r>
            <w:r w:rsidR="008A46CC" w:rsidRPr="0034663B">
              <w:rPr>
                <w:sz w:val="24"/>
                <w:szCs w:val="24"/>
              </w:rPr>
              <w:t>” rule</w:t>
            </w:r>
            <w:r w:rsidR="00EE07F6" w:rsidRPr="0034663B">
              <w:rPr>
                <w:sz w:val="24"/>
                <w:szCs w:val="24"/>
              </w:rPr>
              <w:t xml:space="preserve"> (if the first day of display of any of these notices is after this date</w:t>
            </w:r>
            <w:r w:rsidR="00FD6830" w:rsidRPr="0034663B">
              <w:rPr>
                <w:sz w:val="24"/>
                <w:szCs w:val="24"/>
              </w:rPr>
              <w:t xml:space="preserve"> ●●●</w:t>
            </w:r>
          </w:p>
          <w:p w14:paraId="054CA25B" w14:textId="77777777" w:rsidR="008A46CC" w:rsidRPr="0034663B" w:rsidRDefault="00EE07F6" w:rsidP="0034663B">
            <w:pPr>
              <w:ind w:left="13" w:hanging="13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then you will need to extend the notice period, but </w:t>
            </w:r>
            <w:r w:rsidRPr="0034663B">
              <w:rPr>
                <w:b/>
                <w:sz w:val="24"/>
                <w:szCs w:val="24"/>
              </w:rPr>
              <w:t>only</w:t>
            </w:r>
            <w:r w:rsidRPr="0034663B">
              <w:rPr>
                <w:sz w:val="24"/>
                <w:szCs w:val="24"/>
              </w:rPr>
              <w:t xml:space="preserve"> after taking account of 8 below.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D1F73" w14:textId="77777777" w:rsidR="008A46CC" w:rsidRPr="0034663B" w:rsidRDefault="008A46CC" w:rsidP="0076490A">
            <w:pPr>
              <w:rPr>
                <w:sz w:val="24"/>
                <w:szCs w:val="24"/>
              </w:rPr>
            </w:pPr>
          </w:p>
        </w:tc>
      </w:tr>
      <w:tr w:rsidR="002C3222" w:rsidRPr="0034663B" w14:paraId="4BB7530F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4F57E5F" w14:textId="77777777" w:rsidR="002C3222" w:rsidRPr="0034663B" w:rsidRDefault="00B37506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c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C81F" w14:textId="77777777" w:rsidR="002C3222" w:rsidRPr="0034663B" w:rsidRDefault="002C3222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 xml:space="preserve">P77 </w:t>
            </w:r>
            <w:r w:rsidR="00690321">
              <w:rPr>
                <w:b/>
                <w:sz w:val="24"/>
                <w:szCs w:val="24"/>
              </w:rPr>
              <w:t xml:space="preserve">confirmation (Notices and Announcements) </w:t>
            </w:r>
            <w:r w:rsidRPr="0034663B">
              <w:rPr>
                <w:b/>
                <w:sz w:val="24"/>
                <w:szCs w:val="24"/>
              </w:rPr>
              <w:t>received from: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000000"/>
          </w:tcPr>
          <w:p w14:paraId="2AF31D49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5BCE3980" w14:textId="77777777" w:rsidTr="0034663B">
        <w:trPr>
          <w:trHeight w:val="89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2FA429C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A448B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Parish name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47B97" w14:textId="77777777" w:rsidR="002C3222" w:rsidRPr="0034663B" w:rsidRDefault="002C3222">
            <w:pPr>
              <w:rPr>
                <w:sz w:val="22"/>
                <w:szCs w:val="22"/>
              </w:rPr>
            </w:pPr>
            <w:r w:rsidRPr="0034663B">
              <w:rPr>
                <w:sz w:val="22"/>
                <w:szCs w:val="22"/>
              </w:rPr>
              <w:t>List every church, chapel of ease and licensed place of worship in the parish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60355" w14:textId="77777777" w:rsidR="002C3222" w:rsidRPr="0034663B" w:rsidRDefault="002C3222" w:rsidP="008C135C">
            <w:pPr>
              <w:rPr>
                <w:sz w:val="22"/>
                <w:szCs w:val="22"/>
              </w:rPr>
            </w:pPr>
            <w:r w:rsidRPr="0034663B">
              <w:rPr>
                <w:sz w:val="22"/>
                <w:szCs w:val="22"/>
              </w:rPr>
              <w:t>Reminder sent</w:t>
            </w:r>
          </w:p>
          <w:p w14:paraId="7A3AA58C" w14:textId="77777777" w:rsidR="002C3222" w:rsidRPr="00BB765F" w:rsidRDefault="002C3222" w:rsidP="008C135C">
            <w:r w:rsidRPr="00BB765F">
              <w:t>(diary one week)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DF714" w14:textId="77777777" w:rsidR="002C3222" w:rsidRPr="0034663B" w:rsidRDefault="002C3222">
            <w:pPr>
              <w:rPr>
                <w:sz w:val="22"/>
                <w:szCs w:val="22"/>
              </w:rPr>
            </w:pPr>
            <w:r w:rsidRPr="0034663B">
              <w:rPr>
                <w:sz w:val="22"/>
                <w:szCs w:val="22"/>
              </w:rPr>
              <w:t xml:space="preserve">Date </w:t>
            </w:r>
          </w:p>
          <w:p w14:paraId="622C809F" w14:textId="77777777" w:rsidR="002C3222" w:rsidRPr="0034663B" w:rsidRDefault="002C3222" w:rsidP="0076490A">
            <w:pPr>
              <w:rPr>
                <w:sz w:val="24"/>
                <w:szCs w:val="24"/>
              </w:rPr>
            </w:pPr>
            <w:r w:rsidRPr="0034663B">
              <w:rPr>
                <w:sz w:val="22"/>
                <w:szCs w:val="22"/>
              </w:rPr>
              <w:t>displayed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4F431A" w14:textId="77777777" w:rsidR="002C3222" w:rsidRPr="0034663B" w:rsidRDefault="002C3222" w:rsidP="0034663B">
            <w:pPr>
              <w:ind w:left="-108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Comment</w:t>
            </w:r>
          </w:p>
        </w:tc>
      </w:tr>
      <w:tr w:rsidR="002C3222" w:rsidRPr="0034663B" w14:paraId="0D494C04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180C369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(</w:t>
            </w:r>
            <w:proofErr w:type="spellStart"/>
            <w:r w:rsidRPr="0034663B">
              <w:rPr>
                <w:sz w:val="24"/>
                <w:szCs w:val="24"/>
              </w:rPr>
              <w:t>i</w:t>
            </w:r>
            <w:proofErr w:type="spellEnd"/>
            <w:r w:rsidRPr="0034663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59CE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2F253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746B9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08B0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D172DEA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300F55D4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FF5FF68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(ii)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1D56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CF0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B515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DB5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2ADC947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1ACA6240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75C76DD" w14:textId="77777777" w:rsidR="002C3222" w:rsidRPr="0034663B" w:rsidRDefault="002C3222" w:rsidP="0034663B">
            <w:pPr>
              <w:ind w:left="-108"/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8D5C1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FBF2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A3A8B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D935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CDC9FA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24C1D65A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127F057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(iv)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C1132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C91F8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892AA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F46BE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199CFB3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75729395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B4909BF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(v)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B010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A412F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38D28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AEC47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F75B33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31711BA4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794B616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(vi)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A46AE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4F24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6C7F5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DE78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105A9C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4FBF45D2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B3E3DEA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23F4" w14:textId="77777777" w:rsidR="002C3222" w:rsidRPr="0034663B" w:rsidRDefault="002C3222" w:rsidP="0034663B">
            <w:pPr>
              <w:ind w:firstLine="1289"/>
              <w:rPr>
                <w:i/>
                <w:sz w:val="24"/>
                <w:szCs w:val="24"/>
              </w:rPr>
            </w:pPr>
            <w:r w:rsidRPr="0034663B">
              <w:rPr>
                <w:i/>
                <w:sz w:val="24"/>
                <w:szCs w:val="24"/>
              </w:rPr>
              <w:t>Insert additional rows as necessary</w:t>
            </w:r>
            <w:r w:rsidR="00EF3802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000000"/>
          </w:tcPr>
          <w:p w14:paraId="34A241B3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470D60E3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7E6624D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61C15" w14:textId="77777777" w:rsidR="002C3222" w:rsidRPr="0034663B" w:rsidRDefault="002C3222" w:rsidP="0003061A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Date newspaper notice published (ONLY necessary in a s</w:t>
            </w:r>
            <w:r w:rsidR="0003061A">
              <w:rPr>
                <w:b/>
                <w:sz w:val="24"/>
                <w:szCs w:val="24"/>
              </w:rPr>
              <w:t>44</w:t>
            </w:r>
            <w:r w:rsidRPr="0034663B">
              <w:rPr>
                <w:b/>
                <w:sz w:val="24"/>
                <w:szCs w:val="24"/>
              </w:rPr>
              <w:t xml:space="preserve"> Scheme – see 5b above also)</w:t>
            </w:r>
            <w:r w:rsidRPr="0034663B">
              <w:rPr>
                <w:sz w:val="24"/>
                <w:szCs w:val="24"/>
              </w:rPr>
              <w:t xml:space="preserve"> – at least 28 days prior to end of statutory notice period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80320F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0C23D96A" w14:textId="77777777" w:rsidTr="0034663B">
        <w:trPr>
          <w:trHeight w:val="835"/>
        </w:trPr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4AAC9E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8</w:t>
            </w:r>
          </w:p>
          <w:p w14:paraId="36CD2688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4BEFEB" w14:textId="77777777" w:rsidR="002C3222" w:rsidRPr="0034663B" w:rsidRDefault="00D51FA9">
            <w:pPr>
              <w:rPr>
                <w:b/>
                <w:sz w:val="24"/>
                <w:szCs w:val="24"/>
              </w:rPr>
            </w:pPr>
            <w:r w:rsidRPr="0034663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860E78" wp14:editId="5FE5B84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109855</wp:posOffset>
                      </wp:positionV>
                      <wp:extent cx="2414270" cy="635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42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06882" id="Line 1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8.65pt" to="463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A+MQIAAFc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2C3222" w:rsidRPr="0034663B">
              <w:rPr>
                <w:b/>
                <w:sz w:val="24"/>
                <w:szCs w:val="24"/>
              </w:rPr>
              <w:t>Statutory Notice period extended? New expiry date.</w:t>
            </w:r>
            <w:r w:rsidR="00DD5FF8" w:rsidRPr="0034663B">
              <w:rPr>
                <w:b/>
                <w:sz w:val="24"/>
                <w:szCs w:val="24"/>
              </w:rPr>
              <w:t xml:space="preserve"> </w:t>
            </w:r>
          </w:p>
          <w:p w14:paraId="373FF346" w14:textId="77777777" w:rsidR="00D4374A" w:rsidRPr="0034663B" w:rsidRDefault="00D4374A">
            <w:pPr>
              <w:rPr>
                <w:b/>
                <w:sz w:val="24"/>
                <w:szCs w:val="24"/>
              </w:rPr>
            </w:pPr>
          </w:p>
          <w:p w14:paraId="2B64834C" w14:textId="77777777" w:rsidR="002C3222" w:rsidRPr="0034663B" w:rsidRDefault="00D51FA9" w:rsidP="00E2196C">
            <w:pPr>
              <w:rPr>
                <w:b/>
                <w:sz w:val="24"/>
                <w:szCs w:val="24"/>
              </w:rPr>
            </w:pPr>
            <w:r w:rsidRPr="0034663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DA8B54" wp14:editId="7D1FD6B3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216535</wp:posOffset>
                      </wp:positionV>
                      <wp:extent cx="194310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76F3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17.05pt" to="46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0r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2C3222" w:rsidRPr="0034663B">
              <w:rPr>
                <w:sz w:val="24"/>
                <w:szCs w:val="24"/>
              </w:rPr>
              <w:t xml:space="preserve">The CC approval </w:t>
            </w:r>
            <w:r w:rsidR="002C3222" w:rsidRPr="0034663B">
              <w:rPr>
                <w:sz w:val="24"/>
                <w:szCs w:val="24"/>
                <w:u w:val="single"/>
              </w:rPr>
              <w:t>must</w:t>
            </w:r>
            <w:r w:rsidR="002C3222" w:rsidRPr="0034663B">
              <w:rPr>
                <w:sz w:val="24"/>
                <w:szCs w:val="24"/>
              </w:rPr>
              <w:t xml:space="preserve"> be given prior to any extension of the statutory notice period. Please indicate the date the CC gave their approval to an extension: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A0DBD4C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49E95561" w14:textId="77777777" w:rsidTr="0034663B"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565871F3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86B32" w14:textId="77777777" w:rsidR="002C3222" w:rsidRPr="0034663B" w:rsidRDefault="002C3222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Pre-making stage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000000"/>
          </w:tcPr>
          <w:p w14:paraId="35D51091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56E689ED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77D47C0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a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5E9A" w14:textId="77777777" w:rsidR="002C3222" w:rsidRPr="0034663B" w:rsidRDefault="002C3222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Confirmation, based on the completed P77s, that all the CDNs were displayed in time for them to have been up for at least three consecutive Sundays at </w:t>
            </w:r>
            <w:r w:rsidRPr="0034663B">
              <w:rPr>
                <w:sz w:val="24"/>
                <w:szCs w:val="24"/>
                <w:u w:val="single"/>
              </w:rPr>
              <w:t>every</w:t>
            </w:r>
            <w:r w:rsidRPr="0034663B">
              <w:rPr>
                <w:sz w:val="24"/>
                <w:szCs w:val="24"/>
              </w:rPr>
              <w:t xml:space="preserve"> church, chapel of ease and licensed place of worship in all the parishes affected by the draft Scheme or Order</w:t>
            </w:r>
            <w:r w:rsidR="00761657">
              <w:rPr>
                <w:sz w:val="24"/>
                <w:szCs w:val="24"/>
              </w:rPr>
              <w:t xml:space="preserve"> (and, where practicable, that Announcements have been made)</w:t>
            </w:r>
            <w:r w:rsidRPr="0034663B">
              <w:rPr>
                <w:sz w:val="24"/>
                <w:szCs w:val="24"/>
              </w:rPr>
              <w:t>.</w:t>
            </w:r>
            <w:r w:rsidR="00EF3802">
              <w:rPr>
                <w:sz w:val="24"/>
                <w:szCs w:val="24"/>
              </w:rPr>
              <w:t xml:space="preserve"> </w:t>
            </w:r>
            <w:r w:rsidR="00064815" w:rsidRPr="00E36B13">
              <w:rPr>
                <w:b/>
                <w:color w:val="7030A0"/>
                <w:sz w:val="24"/>
                <w:szCs w:val="24"/>
                <w:highlight w:val="cyan"/>
              </w:rPr>
              <w:t>Please</w:t>
            </w:r>
            <w:r w:rsidR="00EF3802" w:rsidRPr="00E36B13">
              <w:rPr>
                <w:b/>
                <w:color w:val="7030A0"/>
                <w:sz w:val="24"/>
                <w:szCs w:val="24"/>
                <w:highlight w:val="cyan"/>
              </w:rPr>
              <w:t xml:space="preserve"> </w:t>
            </w:r>
            <w:r w:rsidR="00761657">
              <w:rPr>
                <w:b/>
                <w:color w:val="7030A0"/>
                <w:sz w:val="24"/>
                <w:szCs w:val="24"/>
                <w:highlight w:val="cyan"/>
              </w:rPr>
              <w:t>email</w:t>
            </w:r>
            <w:r w:rsidR="00EF3802" w:rsidRPr="00E36B13">
              <w:rPr>
                <w:b/>
                <w:color w:val="7030A0"/>
                <w:sz w:val="24"/>
                <w:szCs w:val="24"/>
                <w:highlight w:val="cyan"/>
              </w:rPr>
              <w:t xml:space="preserve"> completed Form P2B to your contact at the Commissioners as soon as you are satisfied </w:t>
            </w:r>
            <w:r w:rsidR="00064815" w:rsidRPr="00E36B13">
              <w:rPr>
                <w:b/>
                <w:color w:val="7030A0"/>
                <w:sz w:val="24"/>
                <w:szCs w:val="24"/>
                <w:highlight w:val="cyan"/>
              </w:rPr>
              <w:t>that the last P77</w:t>
            </w:r>
            <w:r w:rsidR="00761657">
              <w:rPr>
                <w:b/>
                <w:color w:val="7030A0"/>
                <w:sz w:val="24"/>
                <w:szCs w:val="24"/>
                <w:highlight w:val="cyan"/>
              </w:rPr>
              <w:t xml:space="preserve"> confirmation email</w:t>
            </w:r>
            <w:r w:rsidR="00064815" w:rsidRPr="00E36B13">
              <w:rPr>
                <w:b/>
                <w:color w:val="7030A0"/>
                <w:sz w:val="24"/>
                <w:szCs w:val="24"/>
                <w:highlight w:val="cyan"/>
              </w:rPr>
              <w:t xml:space="preserve"> has been returned, </w:t>
            </w:r>
            <w:r w:rsidR="00EF3802" w:rsidRPr="00E36B13">
              <w:rPr>
                <w:b/>
                <w:color w:val="7030A0"/>
                <w:sz w:val="24"/>
                <w:szCs w:val="24"/>
                <w:highlight w:val="cyan"/>
              </w:rPr>
              <w:t>rather than wait for the notice period to expire</w:t>
            </w:r>
            <w:r w:rsidR="00064815" w:rsidRPr="00E36B13">
              <w:rPr>
                <w:color w:val="7030A0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D80939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2C3222" w:rsidRPr="0034663B" w14:paraId="0B390848" w14:textId="77777777" w:rsidTr="0034663B">
        <w:trPr>
          <w:trHeight w:val="8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546281B" w14:textId="77777777" w:rsidR="002C3222" w:rsidRPr="0034663B" w:rsidRDefault="002C3222" w:rsidP="0034663B">
            <w:pPr>
              <w:jc w:val="center"/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b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79EF" w14:textId="77777777" w:rsidR="002C3222" w:rsidRPr="0034663B" w:rsidRDefault="002C3222" w:rsidP="0003061A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>In all s</w:t>
            </w:r>
            <w:r w:rsidR="0003061A">
              <w:rPr>
                <w:sz w:val="24"/>
                <w:szCs w:val="24"/>
              </w:rPr>
              <w:t>44</w:t>
            </w:r>
            <w:r w:rsidRPr="0034663B">
              <w:rPr>
                <w:sz w:val="24"/>
                <w:szCs w:val="24"/>
              </w:rPr>
              <w:t xml:space="preserve"> Schemes confirmation that the newspaper notice was published (with the same date for receipt of representations as the original CDNs). Please include a copy of the actual newspaper notice as we need evidence of its publication.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BBBB5C5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0431E6" w:rsidRPr="0034663B" w14:paraId="4DB7E85C" w14:textId="77777777" w:rsidTr="0034663B">
        <w:trPr>
          <w:trHeight w:val="8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BB2677C" w14:textId="73712501" w:rsidR="000431E6" w:rsidRPr="0034663B" w:rsidRDefault="000431E6" w:rsidP="0034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EEDF" w14:textId="1DB7A0CC" w:rsidR="000431E6" w:rsidRPr="0034663B" w:rsidRDefault="000431E6" w:rsidP="0003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all S44 Schemes, please include a copy of the response from the Commonwealth War Graves Commission.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1308700" w14:textId="77777777" w:rsidR="000431E6" w:rsidRPr="0034663B" w:rsidRDefault="000431E6">
            <w:pPr>
              <w:rPr>
                <w:sz w:val="24"/>
                <w:szCs w:val="24"/>
              </w:rPr>
            </w:pPr>
          </w:p>
        </w:tc>
      </w:tr>
      <w:tr w:rsidR="002C3222" w:rsidRPr="0034663B" w14:paraId="70B2B6C9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5FF7119" w14:textId="255ED958" w:rsidR="002C3222" w:rsidRPr="0034663B" w:rsidRDefault="000431E6" w:rsidP="0034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95BC" w14:textId="77777777" w:rsidR="002C3222" w:rsidRPr="0034663B" w:rsidRDefault="002C3222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Complete the declaration below and </w:t>
            </w:r>
            <w:r w:rsidR="002F5D31">
              <w:rPr>
                <w:sz w:val="24"/>
                <w:szCs w:val="24"/>
              </w:rPr>
              <w:t>email</w:t>
            </w:r>
            <w:r w:rsidRPr="0034663B">
              <w:rPr>
                <w:sz w:val="24"/>
                <w:szCs w:val="24"/>
              </w:rPr>
              <w:t xml:space="preserve"> this form</w:t>
            </w:r>
            <w:r w:rsidR="002F5D31">
              <w:rPr>
                <w:sz w:val="24"/>
                <w:szCs w:val="24"/>
              </w:rPr>
              <w:t xml:space="preserve"> to your case officer.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F573C58" w14:textId="77777777" w:rsidR="002C3222" w:rsidRPr="0034663B" w:rsidRDefault="002C3222">
            <w:pPr>
              <w:rPr>
                <w:sz w:val="24"/>
                <w:szCs w:val="24"/>
              </w:rPr>
            </w:pPr>
          </w:p>
        </w:tc>
      </w:tr>
      <w:tr w:rsidR="0085459E" w:rsidRPr="0034663B" w14:paraId="679EDAED" w14:textId="77777777" w:rsidTr="0034663B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31B2D6A" w14:textId="61F5B7B9" w:rsidR="0085459E" w:rsidRPr="0034663B" w:rsidRDefault="000431E6" w:rsidP="0034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A00AB" w14:textId="77777777" w:rsidR="0085459E" w:rsidRPr="0034663B" w:rsidRDefault="000077F5" w:rsidP="00A5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i</w:t>
            </w:r>
            <w:r w:rsidR="0085459E">
              <w:rPr>
                <w:sz w:val="24"/>
                <w:szCs w:val="24"/>
              </w:rPr>
              <w:t xml:space="preserve">f any </w:t>
            </w:r>
            <w:r w:rsidR="005C083A">
              <w:rPr>
                <w:sz w:val="24"/>
                <w:szCs w:val="24"/>
              </w:rPr>
              <w:t xml:space="preserve">additional </w:t>
            </w:r>
            <w:r w:rsidR="0085459E">
              <w:rPr>
                <w:sz w:val="24"/>
                <w:szCs w:val="24"/>
              </w:rPr>
              <w:t xml:space="preserve">persons on Common Tenure </w:t>
            </w:r>
            <w:r w:rsidR="00E2366E">
              <w:rPr>
                <w:sz w:val="24"/>
                <w:szCs w:val="24"/>
              </w:rPr>
              <w:t xml:space="preserve">who are in receipt of a stipend and/or accommodation </w:t>
            </w:r>
            <w:r w:rsidR="0085459E">
              <w:rPr>
                <w:sz w:val="24"/>
                <w:szCs w:val="24"/>
              </w:rPr>
              <w:t xml:space="preserve">have been recently licensed to any the affected benefices/parishes who </w:t>
            </w:r>
            <w:r w:rsidR="00E2366E">
              <w:rPr>
                <w:sz w:val="24"/>
                <w:szCs w:val="24"/>
              </w:rPr>
              <w:t>w</w:t>
            </w:r>
            <w:r w:rsidR="0085459E">
              <w:rPr>
                <w:sz w:val="24"/>
                <w:szCs w:val="24"/>
              </w:rPr>
              <w:t xml:space="preserve">ould trigger the “six-month” delay clause and advise the </w:t>
            </w:r>
            <w:r w:rsidR="00D8395B">
              <w:rPr>
                <w:sz w:val="24"/>
                <w:szCs w:val="24"/>
              </w:rPr>
              <w:t>CC</w:t>
            </w:r>
            <w:r w:rsidR="0085459E">
              <w:rPr>
                <w:sz w:val="24"/>
                <w:szCs w:val="24"/>
              </w:rPr>
              <w:t xml:space="preserve"> </w:t>
            </w:r>
            <w:r w:rsidR="0035734E">
              <w:rPr>
                <w:sz w:val="24"/>
                <w:szCs w:val="24"/>
              </w:rPr>
              <w:t>accordingly</w:t>
            </w:r>
            <w:r w:rsidR="0085459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8E86CB2" w14:textId="77777777" w:rsidR="0085459E" w:rsidRPr="0034663B" w:rsidRDefault="0085459E">
            <w:pPr>
              <w:rPr>
                <w:sz w:val="24"/>
                <w:szCs w:val="24"/>
              </w:rPr>
            </w:pPr>
          </w:p>
        </w:tc>
      </w:tr>
      <w:tr w:rsidR="002C3222" w:rsidRPr="0034663B" w14:paraId="2B9227B8" w14:textId="77777777" w:rsidTr="0034663B">
        <w:tc>
          <w:tcPr>
            <w:tcW w:w="10915" w:type="dxa"/>
            <w:gridSpan w:val="7"/>
            <w:shd w:val="clear" w:color="auto" w:fill="auto"/>
          </w:tcPr>
          <w:p w14:paraId="5441B660" w14:textId="291F52A7" w:rsidR="002C3222" w:rsidRDefault="002C3222" w:rsidP="0034663B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I confirm that all of the information given on this form is accurate.</w:t>
            </w:r>
          </w:p>
          <w:p w14:paraId="31B2AC75" w14:textId="77777777" w:rsidR="00713CCA" w:rsidRDefault="00713CCA" w:rsidP="00145B59">
            <w:pPr>
              <w:ind w:left="720"/>
              <w:rPr>
                <w:b/>
                <w:sz w:val="24"/>
                <w:szCs w:val="24"/>
              </w:rPr>
            </w:pPr>
          </w:p>
          <w:p w14:paraId="73BCF238" w14:textId="77777777" w:rsidR="005E74E7" w:rsidRDefault="005E74E7" w:rsidP="0034663B">
            <w:pPr>
              <w:pStyle w:val="BodyText"/>
              <w:tabs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" w:hanging="504"/>
              <w:jc w:val="both"/>
              <w:rPr>
                <w:szCs w:val="24"/>
              </w:rPr>
            </w:pPr>
          </w:p>
          <w:p w14:paraId="32A54375" w14:textId="77777777" w:rsidR="002C3222" w:rsidRPr="0034663B" w:rsidRDefault="002C3222" w:rsidP="0034663B">
            <w:pPr>
              <w:pStyle w:val="BodyText"/>
              <w:tabs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" w:hanging="504"/>
              <w:jc w:val="both"/>
              <w:rPr>
                <w:szCs w:val="24"/>
              </w:rPr>
            </w:pPr>
            <w:r w:rsidRPr="0034663B">
              <w:rPr>
                <w:szCs w:val="24"/>
              </w:rPr>
              <w:t xml:space="preserve">Signature ........................................................................ Print name:                              </w:t>
            </w:r>
            <w:r w:rsidRPr="0034663B">
              <w:rPr>
                <w:szCs w:val="24"/>
              </w:rPr>
              <w:tab/>
            </w:r>
            <w:r w:rsidR="00A57AA0">
              <w:rPr>
                <w:szCs w:val="24"/>
              </w:rPr>
              <w:t xml:space="preserve">   </w:t>
            </w:r>
            <w:r w:rsidRPr="0034663B">
              <w:rPr>
                <w:szCs w:val="24"/>
              </w:rPr>
              <w:t>Date:</w:t>
            </w:r>
          </w:p>
          <w:p w14:paraId="0919B5C0" w14:textId="77777777" w:rsidR="002C3222" w:rsidRDefault="002C3222" w:rsidP="0034663B">
            <w:pPr>
              <w:pStyle w:val="BodyText"/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34663B">
              <w:rPr>
                <w:sz w:val="16"/>
                <w:szCs w:val="16"/>
              </w:rPr>
              <w:tab/>
              <w:t xml:space="preserve">(Secretary to the Diocesan </w:t>
            </w:r>
            <w:smartTag w:uri="urn:schemas-microsoft-com:office:smarttags" w:element="Street">
              <w:smartTag w:uri="urn:schemas-microsoft-com:office:smarttags" w:element="PostalCode">
                <w:r w:rsidRPr="0034663B">
                  <w:rPr>
                    <w:sz w:val="16"/>
                    <w:szCs w:val="16"/>
                  </w:rPr>
                  <w:t>Mission</w:t>
                </w:r>
              </w:smartTag>
            </w:smartTag>
            <w:r w:rsidRPr="0034663B">
              <w:rPr>
                <w:sz w:val="16"/>
                <w:szCs w:val="16"/>
              </w:rPr>
              <w:t xml:space="preserve"> and  Pastoral Committee)</w:t>
            </w:r>
          </w:p>
          <w:p w14:paraId="3A5E3CD9" w14:textId="77777777" w:rsidR="002F5D31" w:rsidRPr="0034663B" w:rsidRDefault="002F5D31" w:rsidP="0034663B">
            <w:pPr>
              <w:pStyle w:val="BodyText"/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  <w:p w14:paraId="314FE236" w14:textId="3198264E" w:rsidR="00145B59" w:rsidRDefault="00713CCA" w:rsidP="00713CCA">
            <w:pPr>
              <w:rPr>
                <w:b/>
                <w:bCs/>
                <w:i/>
                <w:sz w:val="24"/>
                <w:szCs w:val="24"/>
              </w:rPr>
            </w:pPr>
            <w:r w:rsidRPr="00713CCA">
              <w:rPr>
                <w:b/>
                <w:bCs/>
                <w:iCs/>
                <w:sz w:val="24"/>
                <w:szCs w:val="24"/>
                <w:highlight w:val="yellow"/>
              </w:rPr>
              <w:t>Where a Scheme provides for a dispossession, please liaise with your diocesan colleagues</w:t>
            </w:r>
            <w:r w:rsidR="00CE1ED7">
              <w:rPr>
                <w:b/>
                <w:bCs/>
                <w:iCs/>
                <w:sz w:val="24"/>
                <w:szCs w:val="24"/>
                <w:highlight w:val="yellow"/>
              </w:rPr>
              <w:t xml:space="preserve">, diocesan registrar </w:t>
            </w:r>
            <w:r w:rsidR="00145B59" w:rsidRPr="00145B59">
              <w:rPr>
                <w:b/>
                <w:bCs/>
                <w:iCs/>
                <w:sz w:val="24"/>
                <w:szCs w:val="24"/>
                <w:highlight w:val="yellow"/>
                <w:u w:val="single"/>
              </w:rPr>
              <w:t>and</w:t>
            </w:r>
            <w:r w:rsidR="00145B59">
              <w:rPr>
                <w:b/>
                <w:bCs/>
                <w:iCs/>
                <w:sz w:val="24"/>
                <w:szCs w:val="24"/>
                <w:highlight w:val="yellow"/>
              </w:rPr>
              <w:t xml:space="preserve"> the Commissioners’ Clergy Pay</w:t>
            </w:r>
            <w:r w:rsidR="008A022B">
              <w:rPr>
                <w:b/>
                <w:bCs/>
                <w:iCs/>
                <w:sz w:val="24"/>
                <w:szCs w:val="24"/>
                <w:highlight w:val="yellow"/>
              </w:rPr>
              <w:t xml:space="preserve"> team</w:t>
            </w:r>
            <w:r w:rsidR="00145B59">
              <w:rPr>
                <w:b/>
                <w:bCs/>
                <w:iCs/>
                <w:sz w:val="24"/>
                <w:szCs w:val="24"/>
                <w:highlight w:val="yellow"/>
              </w:rPr>
              <w:t xml:space="preserve"> </w:t>
            </w:r>
            <w:r w:rsidRPr="00713CCA">
              <w:rPr>
                <w:b/>
                <w:bCs/>
                <w:iCs/>
                <w:sz w:val="24"/>
                <w:szCs w:val="24"/>
                <w:highlight w:val="yellow"/>
              </w:rPr>
              <w:t xml:space="preserve">to ensure any compensation payment is dealt with </w:t>
            </w:r>
            <w:r w:rsidRPr="00713CCA">
              <w:rPr>
                <w:b/>
                <w:bCs/>
                <w:iCs/>
                <w:sz w:val="24"/>
                <w:szCs w:val="24"/>
                <w:highlight w:val="yellow"/>
                <w:u w:val="single"/>
              </w:rPr>
              <w:t>ahead of any Scheme taking effect</w:t>
            </w:r>
            <w:r w:rsidRPr="00713CCA">
              <w:rPr>
                <w:b/>
                <w:bCs/>
                <w:iCs/>
                <w:sz w:val="24"/>
                <w:szCs w:val="24"/>
                <w:highlight w:val="yellow"/>
              </w:rPr>
              <w:t>.</w:t>
            </w:r>
            <w:r w:rsidR="008A022B">
              <w:rPr>
                <w:b/>
                <w:bCs/>
                <w:i/>
                <w:sz w:val="24"/>
                <w:szCs w:val="24"/>
              </w:rPr>
              <w:t xml:space="preserve"> (similar principle applies to any local ‘settlement’ arrangement, but th</w:t>
            </w:r>
            <w:r w:rsidR="000D6EFD">
              <w:rPr>
                <w:b/>
                <w:bCs/>
                <w:i/>
                <w:sz w:val="24"/>
                <w:szCs w:val="24"/>
              </w:rPr>
              <w:t>at</w:t>
            </w:r>
            <w:r w:rsidR="008A022B">
              <w:rPr>
                <w:b/>
                <w:bCs/>
                <w:i/>
                <w:sz w:val="24"/>
                <w:szCs w:val="24"/>
              </w:rPr>
              <w:t xml:space="preserve"> is not a matter fo</w:t>
            </w:r>
            <w:r w:rsidR="004E50DF">
              <w:rPr>
                <w:b/>
                <w:bCs/>
                <w:i/>
                <w:sz w:val="24"/>
                <w:szCs w:val="24"/>
              </w:rPr>
              <w:t>r</w:t>
            </w:r>
            <w:r w:rsidR="008A022B">
              <w:rPr>
                <w:b/>
                <w:bCs/>
                <w:i/>
                <w:sz w:val="24"/>
                <w:szCs w:val="24"/>
              </w:rPr>
              <w:t xml:space="preserve"> the 2011 Measure process)</w:t>
            </w:r>
          </w:p>
          <w:p w14:paraId="70BD4C26" w14:textId="5C1BCB37" w:rsidR="00713CCA" w:rsidRPr="00713CCA" w:rsidRDefault="00713CCA" w:rsidP="00713CCA">
            <w:pPr>
              <w:rPr>
                <w:b/>
                <w:bCs/>
                <w:sz w:val="24"/>
                <w:szCs w:val="24"/>
              </w:rPr>
            </w:pP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  <w:r w:rsidRPr="00713CCA">
              <w:rPr>
                <w:b/>
                <w:bCs/>
                <w:i/>
                <w:sz w:val="24"/>
                <w:szCs w:val="24"/>
              </w:rPr>
              <w:tab/>
            </w:r>
          </w:p>
          <w:p w14:paraId="61B39096" w14:textId="77777777" w:rsidR="002C3222" w:rsidRPr="0034663B" w:rsidRDefault="002C3222" w:rsidP="00D250E1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Making stage</w:t>
            </w:r>
          </w:p>
          <w:p w14:paraId="40BEA5D4" w14:textId="77777777" w:rsidR="002C3222" w:rsidRDefault="002C3222" w:rsidP="00D250E1">
            <w:pPr>
              <w:rPr>
                <w:sz w:val="24"/>
                <w:szCs w:val="24"/>
              </w:rPr>
            </w:pPr>
            <w:r w:rsidRPr="0034663B">
              <w:rPr>
                <w:sz w:val="24"/>
                <w:szCs w:val="24"/>
              </w:rPr>
              <w:t xml:space="preserve">CC </w:t>
            </w:r>
            <w:r w:rsidR="00D13E13">
              <w:rPr>
                <w:sz w:val="24"/>
                <w:szCs w:val="24"/>
              </w:rPr>
              <w:t xml:space="preserve">will </w:t>
            </w:r>
            <w:r w:rsidR="00FD0B1E">
              <w:rPr>
                <w:sz w:val="24"/>
                <w:szCs w:val="24"/>
              </w:rPr>
              <w:t xml:space="preserve">arrange for the </w:t>
            </w:r>
            <w:r w:rsidR="00D13E13">
              <w:rPr>
                <w:sz w:val="24"/>
                <w:szCs w:val="24"/>
              </w:rPr>
              <w:t xml:space="preserve">Scheme to </w:t>
            </w:r>
            <w:r w:rsidR="00FD0B1E">
              <w:rPr>
                <w:sz w:val="24"/>
                <w:szCs w:val="24"/>
              </w:rPr>
              <w:t xml:space="preserve">be sent to the </w:t>
            </w:r>
            <w:r w:rsidR="00D13E13">
              <w:rPr>
                <w:sz w:val="24"/>
                <w:szCs w:val="24"/>
              </w:rPr>
              <w:t xml:space="preserve">Bishop to sign electronically and </w:t>
            </w:r>
            <w:r w:rsidR="00FD0B1E">
              <w:rPr>
                <w:sz w:val="24"/>
                <w:szCs w:val="24"/>
              </w:rPr>
              <w:t>upon its return will make it.</w:t>
            </w:r>
            <w:r w:rsidRPr="0034663B">
              <w:rPr>
                <w:sz w:val="24"/>
                <w:szCs w:val="24"/>
              </w:rPr>
              <w:t xml:space="preserve"> </w:t>
            </w:r>
          </w:p>
          <w:p w14:paraId="6CEC9FF6" w14:textId="77777777" w:rsidR="00FD0B1E" w:rsidRPr="0034663B" w:rsidRDefault="00FD0B1E" w:rsidP="00D250E1">
            <w:pPr>
              <w:rPr>
                <w:sz w:val="24"/>
                <w:szCs w:val="24"/>
              </w:rPr>
            </w:pPr>
          </w:p>
          <w:p w14:paraId="4CC19A6D" w14:textId="77777777" w:rsidR="002C3222" w:rsidRPr="0034663B" w:rsidRDefault="002C3222" w:rsidP="00D250E1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Scheme</w:t>
            </w:r>
            <w:r w:rsidRPr="0034663B">
              <w:rPr>
                <w:sz w:val="24"/>
                <w:szCs w:val="24"/>
              </w:rPr>
              <w:t xml:space="preserve"> - </w:t>
            </w:r>
            <w:r w:rsidR="00FD0B1E">
              <w:rPr>
                <w:sz w:val="24"/>
                <w:szCs w:val="24"/>
              </w:rPr>
              <w:t>a</w:t>
            </w:r>
            <w:r w:rsidRPr="0034663B">
              <w:rPr>
                <w:sz w:val="24"/>
                <w:szCs w:val="24"/>
              </w:rPr>
              <w:t xml:space="preserve"> copy of the completed Scheme</w:t>
            </w:r>
            <w:r w:rsidR="00D016EC" w:rsidRPr="0034663B">
              <w:rPr>
                <w:sz w:val="24"/>
                <w:szCs w:val="24"/>
              </w:rPr>
              <w:t xml:space="preserve"> </w:t>
            </w:r>
            <w:r w:rsidR="00FD0B1E">
              <w:rPr>
                <w:sz w:val="24"/>
                <w:szCs w:val="24"/>
              </w:rPr>
              <w:t>(</w:t>
            </w:r>
            <w:r w:rsidR="00D016EC" w:rsidRPr="0034663B">
              <w:rPr>
                <w:sz w:val="24"/>
                <w:szCs w:val="24"/>
              </w:rPr>
              <w:t>which now includes a fro</w:t>
            </w:r>
            <w:r w:rsidR="000A544D" w:rsidRPr="0034663B">
              <w:rPr>
                <w:sz w:val="24"/>
                <w:szCs w:val="24"/>
              </w:rPr>
              <w:t>nt</w:t>
            </w:r>
            <w:r w:rsidR="00D016EC" w:rsidRPr="0034663B">
              <w:rPr>
                <w:sz w:val="24"/>
                <w:szCs w:val="24"/>
              </w:rPr>
              <w:t xml:space="preserve"> </w:t>
            </w:r>
            <w:r w:rsidR="00FC6AB4" w:rsidRPr="0034663B">
              <w:rPr>
                <w:sz w:val="24"/>
                <w:szCs w:val="24"/>
              </w:rPr>
              <w:t>page</w:t>
            </w:r>
            <w:r w:rsidR="00D016EC" w:rsidRPr="0034663B">
              <w:rPr>
                <w:sz w:val="24"/>
                <w:szCs w:val="24"/>
              </w:rPr>
              <w:t>)</w:t>
            </w:r>
            <w:r w:rsidRPr="0034663B">
              <w:rPr>
                <w:sz w:val="24"/>
                <w:szCs w:val="24"/>
              </w:rPr>
              <w:t xml:space="preserve"> will be </w:t>
            </w:r>
            <w:r w:rsidR="00FD0B1E">
              <w:rPr>
                <w:sz w:val="24"/>
                <w:szCs w:val="24"/>
              </w:rPr>
              <w:t>emailed</w:t>
            </w:r>
            <w:r w:rsidRPr="0034663B">
              <w:rPr>
                <w:sz w:val="24"/>
                <w:szCs w:val="24"/>
              </w:rPr>
              <w:t xml:space="preserve"> to the diocese in order for you to circulate it to all the interested parties (and </w:t>
            </w:r>
            <w:r w:rsidR="00FD0B1E">
              <w:rPr>
                <w:sz w:val="24"/>
                <w:szCs w:val="24"/>
              </w:rPr>
              <w:t xml:space="preserve">any </w:t>
            </w:r>
            <w:r w:rsidRPr="0034663B">
              <w:rPr>
                <w:sz w:val="24"/>
                <w:szCs w:val="24"/>
              </w:rPr>
              <w:t>representors)</w:t>
            </w:r>
            <w:r w:rsidR="00FD0B1E">
              <w:rPr>
                <w:sz w:val="24"/>
                <w:szCs w:val="24"/>
              </w:rPr>
              <w:t xml:space="preserve"> and to your diocesan registrar</w:t>
            </w:r>
            <w:r w:rsidRPr="0034663B">
              <w:rPr>
                <w:sz w:val="24"/>
                <w:szCs w:val="24"/>
              </w:rPr>
              <w:t xml:space="preserve">. </w:t>
            </w:r>
            <w:r w:rsidR="00FD0B1E">
              <w:rPr>
                <w:sz w:val="24"/>
                <w:szCs w:val="24"/>
              </w:rPr>
              <w:t>T</w:t>
            </w:r>
            <w:r w:rsidRPr="0034663B">
              <w:rPr>
                <w:sz w:val="24"/>
                <w:szCs w:val="24"/>
              </w:rPr>
              <w:t>he</w:t>
            </w:r>
            <w:r w:rsidR="00E23D94" w:rsidRPr="0034663B">
              <w:rPr>
                <w:sz w:val="24"/>
                <w:szCs w:val="24"/>
              </w:rPr>
              <w:t xml:space="preserve"> completed</w:t>
            </w:r>
            <w:r w:rsidRPr="0034663B">
              <w:rPr>
                <w:sz w:val="24"/>
                <w:szCs w:val="24"/>
              </w:rPr>
              <w:t xml:space="preserve"> Scheme will be deposited at the Church of England Record Centre</w:t>
            </w:r>
            <w:r w:rsidR="00FD0B1E">
              <w:rPr>
                <w:sz w:val="24"/>
                <w:szCs w:val="24"/>
              </w:rPr>
              <w:t xml:space="preserve">. </w:t>
            </w:r>
            <w:r w:rsidRPr="0034663B">
              <w:rPr>
                <w:sz w:val="24"/>
                <w:szCs w:val="24"/>
              </w:rPr>
              <w:t>A similar process also applies to Instruments bringing Schemes into effect and completed by the CC – i.e. you will also need to send copies to the interested parties (and any representors)</w:t>
            </w:r>
            <w:r w:rsidR="00FD0B1E">
              <w:rPr>
                <w:sz w:val="24"/>
                <w:szCs w:val="24"/>
              </w:rPr>
              <w:t xml:space="preserve"> and to your diocesan registrar</w:t>
            </w:r>
            <w:r w:rsidR="00FD0B1E" w:rsidRPr="0034663B">
              <w:rPr>
                <w:sz w:val="24"/>
                <w:szCs w:val="24"/>
              </w:rPr>
              <w:t>.</w:t>
            </w:r>
          </w:p>
          <w:p w14:paraId="3A4E1D64" w14:textId="77777777" w:rsidR="002C3222" w:rsidRPr="0034663B" w:rsidRDefault="002C3222">
            <w:pPr>
              <w:rPr>
                <w:b/>
                <w:sz w:val="24"/>
                <w:szCs w:val="24"/>
              </w:rPr>
            </w:pPr>
          </w:p>
          <w:p w14:paraId="61CA5E57" w14:textId="564F0F11" w:rsidR="002C3222" w:rsidRPr="0034663B" w:rsidRDefault="002C3222">
            <w:pPr>
              <w:rPr>
                <w:sz w:val="24"/>
                <w:szCs w:val="24"/>
              </w:rPr>
            </w:pPr>
            <w:r w:rsidRPr="0034663B">
              <w:rPr>
                <w:b/>
                <w:sz w:val="24"/>
                <w:szCs w:val="24"/>
              </w:rPr>
              <w:t>Order</w:t>
            </w:r>
            <w:r w:rsidRPr="0034663B">
              <w:rPr>
                <w:sz w:val="24"/>
                <w:szCs w:val="24"/>
              </w:rPr>
              <w:t xml:space="preserve"> – the certifi</w:t>
            </w:r>
            <w:r w:rsidR="007040A2">
              <w:rPr>
                <w:sz w:val="24"/>
                <w:szCs w:val="24"/>
              </w:rPr>
              <w:t xml:space="preserve">cation by the CC together with the (as yet unsigned and unsealed) </w:t>
            </w:r>
            <w:r w:rsidRPr="0034663B">
              <w:rPr>
                <w:sz w:val="24"/>
                <w:szCs w:val="24"/>
              </w:rPr>
              <w:t xml:space="preserve">Order will be </w:t>
            </w:r>
            <w:r w:rsidR="00C4328A" w:rsidRPr="0034663B">
              <w:rPr>
                <w:sz w:val="24"/>
                <w:szCs w:val="24"/>
              </w:rPr>
              <w:t>sent</w:t>
            </w:r>
            <w:r w:rsidRPr="0034663B">
              <w:rPr>
                <w:sz w:val="24"/>
                <w:szCs w:val="24"/>
              </w:rPr>
              <w:t xml:space="preserve"> to the diocese </w:t>
            </w:r>
            <w:r w:rsidR="007040A2">
              <w:rPr>
                <w:sz w:val="24"/>
                <w:szCs w:val="24"/>
              </w:rPr>
              <w:t>for you to</w:t>
            </w:r>
            <w:r w:rsidRPr="0034663B">
              <w:rPr>
                <w:sz w:val="24"/>
                <w:szCs w:val="24"/>
              </w:rPr>
              <w:t xml:space="preserve"> obtain the Bishop’s </w:t>
            </w:r>
            <w:r w:rsidR="007040A2">
              <w:rPr>
                <w:sz w:val="24"/>
                <w:szCs w:val="24"/>
              </w:rPr>
              <w:t xml:space="preserve">seal and signature </w:t>
            </w:r>
            <w:r w:rsidRPr="0034663B">
              <w:rPr>
                <w:sz w:val="24"/>
                <w:szCs w:val="24"/>
              </w:rPr>
              <w:t xml:space="preserve">and </w:t>
            </w:r>
            <w:r w:rsidR="007040A2">
              <w:rPr>
                <w:sz w:val="24"/>
                <w:szCs w:val="24"/>
              </w:rPr>
              <w:t xml:space="preserve">the </w:t>
            </w:r>
            <w:r w:rsidRPr="0034663B">
              <w:rPr>
                <w:sz w:val="24"/>
                <w:szCs w:val="24"/>
              </w:rPr>
              <w:t xml:space="preserve">witness’ signature. You then send a copy of the </w:t>
            </w:r>
            <w:r w:rsidR="00185BFC" w:rsidRPr="0034663B">
              <w:rPr>
                <w:sz w:val="24"/>
                <w:szCs w:val="24"/>
              </w:rPr>
              <w:t xml:space="preserve">made </w:t>
            </w:r>
            <w:r w:rsidRPr="0034663B">
              <w:rPr>
                <w:sz w:val="24"/>
                <w:szCs w:val="24"/>
              </w:rPr>
              <w:t>Order to all the interested parties (and any representors)</w:t>
            </w:r>
            <w:r w:rsidR="007040A2">
              <w:rPr>
                <w:sz w:val="24"/>
                <w:szCs w:val="24"/>
              </w:rPr>
              <w:t>, your diocesan registrar</w:t>
            </w:r>
            <w:r w:rsidRPr="0034663B">
              <w:rPr>
                <w:sz w:val="24"/>
                <w:szCs w:val="24"/>
              </w:rPr>
              <w:t xml:space="preserve"> </w:t>
            </w:r>
            <w:r w:rsidRPr="0034663B">
              <w:rPr>
                <w:b/>
                <w:sz w:val="24"/>
                <w:szCs w:val="24"/>
              </w:rPr>
              <w:t>and the CC.</w:t>
            </w:r>
          </w:p>
        </w:tc>
      </w:tr>
    </w:tbl>
    <w:p w14:paraId="17D0C798" w14:textId="3201D8DE" w:rsidR="00AF50FA" w:rsidRPr="00C74BC0" w:rsidRDefault="00175158" w:rsidP="0096573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7C9247" wp14:editId="7C8ADD5F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7021002" cy="1495810"/>
                <wp:effectExtent l="0" t="0" r="2794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002" cy="149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F16B" w14:textId="77777777" w:rsidR="00796582" w:rsidRPr="001E1D5A" w:rsidRDefault="0061329B" w:rsidP="00796582">
                            <w:pPr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E1D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842D0F" w:rsidRPr="001E1D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CC</w:t>
                            </w:r>
                            <w:r w:rsidRPr="001E1D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’ use only: </w:t>
                            </w:r>
                          </w:p>
                          <w:p w14:paraId="42F77D7F" w14:textId="77777777" w:rsidR="0061329B" w:rsidRPr="00796582" w:rsidRDefault="00C827C9" w:rsidP="0079658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96582" w:rsidRPr="00796582">
                              <w:rPr>
                                <w:sz w:val="24"/>
                                <w:szCs w:val="24"/>
                              </w:rPr>
                              <w:t>Check that all fields on the Pastoral database have been correctly filled.</w:t>
                            </w:r>
                          </w:p>
                          <w:p w14:paraId="2B9652FF" w14:textId="77777777" w:rsidR="00C827C9" w:rsidRDefault="00C82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3061A">
                              <w:rPr>
                                <w:sz w:val="24"/>
                                <w:szCs w:val="24"/>
                                <w:u w:val="single"/>
                              </w:rPr>
                              <w:t>In the case of a s44</w:t>
                            </w:r>
                            <w:r w:rsidR="001E1D5A" w:rsidRPr="001E1D5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Scheme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the Commonwealth War Graves Commission have commented on the published draft Scheme.</w:t>
                            </w:r>
                          </w:p>
                          <w:p w14:paraId="40FABCA8" w14:textId="77777777" w:rsidR="00C827C9" w:rsidRDefault="00C82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243F76" w14:textId="77777777" w:rsidR="00C827C9" w:rsidRDefault="00C827C9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96582">
                              <w:rPr>
                                <w:sz w:val="24"/>
                                <w:szCs w:val="24"/>
                              </w:rPr>
                              <w:t>For representation cases remember to complete the extra screen.</w:t>
                            </w:r>
                          </w:p>
                          <w:p w14:paraId="7FA3882D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AC1F5B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3BCD62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4314F3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877AC8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7E0F97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28F1E5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D49018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A8C182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147B6E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D017AF" w14:textId="77777777" w:rsidR="00AF50FA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295D8F" w14:textId="77777777" w:rsidR="00AF50FA" w:rsidRPr="00796582" w:rsidRDefault="00AF50FA" w:rsidP="00C827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F6E748" w14:textId="77777777" w:rsidR="00C827C9" w:rsidRDefault="00C82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136EB5" w14:textId="77777777" w:rsidR="0061329B" w:rsidRPr="0061329B" w:rsidRDefault="006132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658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C92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6.05pt;width:552.85pt;height:117.8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">
                <v:textbox>
                  <w:txbxContent>
                    <w:p w14:paraId="3CE1F16B" w14:textId="77777777" w:rsidR="00796582" w:rsidRPr="001E1D5A" w:rsidRDefault="0061329B" w:rsidP="00796582">
                      <w:pPr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E1D5A">
                        <w:rPr>
                          <w:b/>
                          <w:i/>
                          <w:sz w:val="24"/>
                          <w:szCs w:val="24"/>
                        </w:rPr>
                        <w:t xml:space="preserve">For </w:t>
                      </w:r>
                      <w:r w:rsidR="00842D0F" w:rsidRPr="001E1D5A">
                        <w:rPr>
                          <w:b/>
                          <w:i/>
                          <w:sz w:val="24"/>
                          <w:szCs w:val="24"/>
                        </w:rPr>
                        <w:t>CC</w:t>
                      </w:r>
                      <w:r w:rsidRPr="001E1D5A">
                        <w:rPr>
                          <w:b/>
                          <w:i/>
                          <w:sz w:val="24"/>
                          <w:szCs w:val="24"/>
                        </w:rPr>
                        <w:t xml:space="preserve">’ use only: </w:t>
                      </w:r>
                    </w:p>
                    <w:p w14:paraId="42F77D7F" w14:textId="77777777" w:rsidR="0061329B" w:rsidRPr="00796582" w:rsidRDefault="00C827C9" w:rsidP="0079658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796582" w:rsidRPr="00796582">
                        <w:rPr>
                          <w:sz w:val="24"/>
                          <w:szCs w:val="24"/>
                        </w:rPr>
                        <w:t>Check that all fields on the Pastoral database have been correctly filled.</w:t>
                      </w:r>
                    </w:p>
                    <w:p w14:paraId="2B9652FF" w14:textId="77777777" w:rsidR="00C827C9" w:rsidRDefault="00C827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03061A">
                        <w:rPr>
                          <w:sz w:val="24"/>
                          <w:szCs w:val="24"/>
                          <w:u w:val="single"/>
                        </w:rPr>
                        <w:t>In the case of a s44</w:t>
                      </w:r>
                      <w:r w:rsidR="001E1D5A" w:rsidRPr="001E1D5A">
                        <w:rPr>
                          <w:sz w:val="24"/>
                          <w:szCs w:val="24"/>
                          <w:u w:val="single"/>
                        </w:rPr>
                        <w:t xml:space="preserve"> Scheme</w:t>
                      </w:r>
                      <w:r>
                        <w:rPr>
                          <w:sz w:val="24"/>
                          <w:szCs w:val="24"/>
                        </w:rPr>
                        <w:t xml:space="preserve"> that the Commonwealth War Graves Commission have commented on the published draft Scheme.</w:t>
                      </w:r>
                    </w:p>
                    <w:p w14:paraId="40FABCA8" w14:textId="77777777" w:rsidR="00C827C9" w:rsidRDefault="00C827C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243F76" w14:textId="77777777" w:rsidR="00C827C9" w:rsidRDefault="00C827C9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96582">
                        <w:rPr>
                          <w:sz w:val="24"/>
                          <w:szCs w:val="24"/>
                        </w:rPr>
                        <w:t>For representation cases remember to complete the extra screen.</w:t>
                      </w:r>
                    </w:p>
                    <w:p w14:paraId="7FA3882D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FAC1F5B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93BCD62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64314F3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6877AC8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67E0F97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D28F1E5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6D49018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63A8C182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C147B6E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8D017AF" w14:textId="77777777" w:rsidR="00AF50FA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02295D8F" w14:textId="77777777" w:rsidR="00AF50FA" w:rsidRPr="00796582" w:rsidRDefault="00AF50FA" w:rsidP="00C827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07F6E748" w14:textId="77777777" w:rsidR="00C827C9" w:rsidRDefault="00C827C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136EB5" w14:textId="77777777" w:rsidR="0061329B" w:rsidRPr="0061329B" w:rsidRDefault="006132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6582">
                        <w:rPr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F50FA" w:rsidRPr="00C74BC0" w:rsidSect="00EA0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6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EC14" w14:textId="77777777" w:rsidR="00C00CAE" w:rsidRDefault="00C00CAE" w:rsidP="00C8045C">
      <w:r>
        <w:separator/>
      </w:r>
    </w:p>
  </w:endnote>
  <w:endnote w:type="continuationSeparator" w:id="0">
    <w:p w14:paraId="029320A0" w14:textId="77777777" w:rsidR="00C00CAE" w:rsidRDefault="00C00CAE" w:rsidP="00C8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1E22" w14:textId="77777777" w:rsidR="00C8045C" w:rsidRDefault="00C80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B742" w14:textId="77777777" w:rsidR="00C8045C" w:rsidRDefault="00C80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BBFA" w14:textId="77777777" w:rsidR="00C8045C" w:rsidRDefault="00C8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CD8B" w14:textId="77777777" w:rsidR="00C00CAE" w:rsidRDefault="00C00CAE" w:rsidP="00C8045C">
      <w:r>
        <w:separator/>
      </w:r>
    </w:p>
  </w:footnote>
  <w:footnote w:type="continuationSeparator" w:id="0">
    <w:p w14:paraId="6A6DB43B" w14:textId="77777777" w:rsidR="00C00CAE" w:rsidRDefault="00C00CAE" w:rsidP="00C8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4757" w14:textId="77777777" w:rsidR="00C8045C" w:rsidRDefault="00C80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EC66" w14:textId="77777777" w:rsidR="00C8045C" w:rsidRDefault="00C80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7C94" w14:textId="77777777" w:rsidR="00C8045C" w:rsidRDefault="00C80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E07F72"/>
    <w:lvl w:ilvl="0">
      <w:numFmt w:val="bullet"/>
      <w:lvlText w:val="*"/>
      <w:lvlJc w:val="left"/>
    </w:lvl>
  </w:abstractNum>
  <w:abstractNum w:abstractNumId="1" w15:restartNumberingAfterBreak="0">
    <w:nsid w:val="066631A8"/>
    <w:multiLevelType w:val="hybridMultilevel"/>
    <w:tmpl w:val="87FAE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A73"/>
    <w:multiLevelType w:val="hybridMultilevel"/>
    <w:tmpl w:val="921A9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D58"/>
    <w:multiLevelType w:val="multilevel"/>
    <w:tmpl w:val="0720BBD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5C71"/>
    <w:multiLevelType w:val="hybridMultilevel"/>
    <w:tmpl w:val="6180F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20D"/>
    <w:multiLevelType w:val="hybridMultilevel"/>
    <w:tmpl w:val="86083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B21"/>
    <w:multiLevelType w:val="hybridMultilevel"/>
    <w:tmpl w:val="7CBC9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063"/>
    <w:multiLevelType w:val="hybridMultilevel"/>
    <w:tmpl w:val="1F6A69EC"/>
    <w:lvl w:ilvl="0" w:tplc="040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2DCC1834"/>
    <w:multiLevelType w:val="hybridMultilevel"/>
    <w:tmpl w:val="98AA5DE2"/>
    <w:lvl w:ilvl="0" w:tplc="9CFABD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D020A"/>
    <w:multiLevelType w:val="hybridMultilevel"/>
    <w:tmpl w:val="D46E1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596E"/>
    <w:multiLevelType w:val="hybridMultilevel"/>
    <w:tmpl w:val="11F4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0918"/>
    <w:multiLevelType w:val="hybridMultilevel"/>
    <w:tmpl w:val="433CE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21F97"/>
    <w:multiLevelType w:val="hybridMultilevel"/>
    <w:tmpl w:val="27565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D5900"/>
    <w:multiLevelType w:val="hybridMultilevel"/>
    <w:tmpl w:val="94D09B1A"/>
    <w:lvl w:ilvl="0" w:tplc="812C1A8A">
      <w:start w:val="1"/>
      <w:numFmt w:val="lowerRoman"/>
      <w:lvlText w:val="(%1)"/>
      <w:lvlJc w:val="left"/>
      <w:pPr>
        <w:ind w:left="7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6F9E3E72"/>
    <w:multiLevelType w:val="hybridMultilevel"/>
    <w:tmpl w:val="0720BBDC"/>
    <w:lvl w:ilvl="0" w:tplc="1B84FD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F7E"/>
    <w:multiLevelType w:val="hybridMultilevel"/>
    <w:tmpl w:val="A87636D0"/>
    <w:lvl w:ilvl="0" w:tplc="0809000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16" w15:restartNumberingAfterBreak="0">
    <w:nsid w:val="786768AA"/>
    <w:multiLevelType w:val="hybridMultilevel"/>
    <w:tmpl w:val="1B38A540"/>
    <w:lvl w:ilvl="0" w:tplc="BBAC445C">
      <w:start w:val="1"/>
      <w:numFmt w:val="lowerRoman"/>
      <w:lvlText w:val="(%1)"/>
      <w:lvlJc w:val="left"/>
      <w:pPr>
        <w:tabs>
          <w:tab w:val="num" w:pos="1017"/>
        </w:tabs>
        <w:ind w:left="1017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LrE0ZjLe4ZnoGq+kX0PEdSs0okb7l590FeyqyuwYf3SyfmBHOOWrRP70mhyGA1k0Dc/L0QmAvNXY/M/2G2KTVw==" w:salt="EymFbBeJ0kmOPI4n9t/u7w=="/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11"/>
    <w:rsid w:val="00004183"/>
    <w:rsid w:val="000077F5"/>
    <w:rsid w:val="0002101B"/>
    <w:rsid w:val="00023FA1"/>
    <w:rsid w:val="00030123"/>
    <w:rsid w:val="0003061A"/>
    <w:rsid w:val="000431E6"/>
    <w:rsid w:val="0004328D"/>
    <w:rsid w:val="000437E3"/>
    <w:rsid w:val="0004702C"/>
    <w:rsid w:val="00051DD9"/>
    <w:rsid w:val="00052789"/>
    <w:rsid w:val="000544C1"/>
    <w:rsid w:val="000569FB"/>
    <w:rsid w:val="00062099"/>
    <w:rsid w:val="000626EF"/>
    <w:rsid w:val="000629AF"/>
    <w:rsid w:val="00063FE9"/>
    <w:rsid w:val="000641D2"/>
    <w:rsid w:val="00064815"/>
    <w:rsid w:val="00065886"/>
    <w:rsid w:val="00066C89"/>
    <w:rsid w:val="0006770A"/>
    <w:rsid w:val="0007065F"/>
    <w:rsid w:val="00070817"/>
    <w:rsid w:val="00071241"/>
    <w:rsid w:val="000769E8"/>
    <w:rsid w:val="0008177E"/>
    <w:rsid w:val="000821F5"/>
    <w:rsid w:val="00083848"/>
    <w:rsid w:val="0009423C"/>
    <w:rsid w:val="00096D8C"/>
    <w:rsid w:val="000A1B3C"/>
    <w:rsid w:val="000A3428"/>
    <w:rsid w:val="000A3E90"/>
    <w:rsid w:val="000A419D"/>
    <w:rsid w:val="000A544D"/>
    <w:rsid w:val="000B1FB9"/>
    <w:rsid w:val="000B4A4D"/>
    <w:rsid w:val="000B5399"/>
    <w:rsid w:val="000C3061"/>
    <w:rsid w:val="000C4666"/>
    <w:rsid w:val="000D3028"/>
    <w:rsid w:val="000D45F5"/>
    <w:rsid w:val="000D6EFD"/>
    <w:rsid w:val="000D7BBF"/>
    <w:rsid w:val="000E4245"/>
    <w:rsid w:val="000E7A73"/>
    <w:rsid w:val="000F01B0"/>
    <w:rsid w:val="001036EF"/>
    <w:rsid w:val="00104459"/>
    <w:rsid w:val="001046F7"/>
    <w:rsid w:val="001049B6"/>
    <w:rsid w:val="001133C9"/>
    <w:rsid w:val="00116E9A"/>
    <w:rsid w:val="00120661"/>
    <w:rsid w:val="00121AF6"/>
    <w:rsid w:val="001265ED"/>
    <w:rsid w:val="00130049"/>
    <w:rsid w:val="0013048C"/>
    <w:rsid w:val="001306B0"/>
    <w:rsid w:val="00137757"/>
    <w:rsid w:val="00144ED6"/>
    <w:rsid w:val="00145B59"/>
    <w:rsid w:val="0015058F"/>
    <w:rsid w:val="00157C21"/>
    <w:rsid w:val="00165AA9"/>
    <w:rsid w:val="00166E66"/>
    <w:rsid w:val="00173BED"/>
    <w:rsid w:val="00174202"/>
    <w:rsid w:val="00175158"/>
    <w:rsid w:val="0017761A"/>
    <w:rsid w:val="00185199"/>
    <w:rsid w:val="00185BFC"/>
    <w:rsid w:val="001923F6"/>
    <w:rsid w:val="00195816"/>
    <w:rsid w:val="001969CA"/>
    <w:rsid w:val="001A3812"/>
    <w:rsid w:val="001A3AD3"/>
    <w:rsid w:val="001A725B"/>
    <w:rsid w:val="001D0857"/>
    <w:rsid w:val="001D6EE9"/>
    <w:rsid w:val="001D78FF"/>
    <w:rsid w:val="001E1D5A"/>
    <w:rsid w:val="001F1E2D"/>
    <w:rsid w:val="001F2B4F"/>
    <w:rsid w:val="00200F20"/>
    <w:rsid w:val="00201C77"/>
    <w:rsid w:val="0020469A"/>
    <w:rsid w:val="002075E2"/>
    <w:rsid w:val="002103B6"/>
    <w:rsid w:val="0022712B"/>
    <w:rsid w:val="00227655"/>
    <w:rsid w:val="00237C28"/>
    <w:rsid w:val="00240020"/>
    <w:rsid w:val="00244793"/>
    <w:rsid w:val="00262EC1"/>
    <w:rsid w:val="00265869"/>
    <w:rsid w:val="00265E8F"/>
    <w:rsid w:val="00267948"/>
    <w:rsid w:val="00272B3B"/>
    <w:rsid w:val="002732AD"/>
    <w:rsid w:val="0027386B"/>
    <w:rsid w:val="0028082B"/>
    <w:rsid w:val="002808EE"/>
    <w:rsid w:val="00283E5D"/>
    <w:rsid w:val="002854A6"/>
    <w:rsid w:val="00285E07"/>
    <w:rsid w:val="0029274C"/>
    <w:rsid w:val="00292E77"/>
    <w:rsid w:val="00293633"/>
    <w:rsid w:val="002A7D7D"/>
    <w:rsid w:val="002B20DE"/>
    <w:rsid w:val="002B50D7"/>
    <w:rsid w:val="002C2C94"/>
    <w:rsid w:val="002C3222"/>
    <w:rsid w:val="002C4D9E"/>
    <w:rsid w:val="002D460A"/>
    <w:rsid w:val="002D5F39"/>
    <w:rsid w:val="002E2274"/>
    <w:rsid w:val="002E2764"/>
    <w:rsid w:val="002E4F87"/>
    <w:rsid w:val="002F4DE4"/>
    <w:rsid w:val="002F5D31"/>
    <w:rsid w:val="002F6660"/>
    <w:rsid w:val="002F7CB0"/>
    <w:rsid w:val="00302638"/>
    <w:rsid w:val="003041DF"/>
    <w:rsid w:val="00304727"/>
    <w:rsid w:val="00304EA3"/>
    <w:rsid w:val="00306160"/>
    <w:rsid w:val="003125B3"/>
    <w:rsid w:val="003157A3"/>
    <w:rsid w:val="0031582C"/>
    <w:rsid w:val="00315B9D"/>
    <w:rsid w:val="0032523B"/>
    <w:rsid w:val="003345D4"/>
    <w:rsid w:val="00343531"/>
    <w:rsid w:val="0034663B"/>
    <w:rsid w:val="00352A46"/>
    <w:rsid w:val="0035734E"/>
    <w:rsid w:val="003605B3"/>
    <w:rsid w:val="003616A1"/>
    <w:rsid w:val="0036355F"/>
    <w:rsid w:val="00365630"/>
    <w:rsid w:val="00365E48"/>
    <w:rsid w:val="003670D6"/>
    <w:rsid w:val="003679E6"/>
    <w:rsid w:val="00372342"/>
    <w:rsid w:val="00375703"/>
    <w:rsid w:val="003840B7"/>
    <w:rsid w:val="00391806"/>
    <w:rsid w:val="00396A50"/>
    <w:rsid w:val="003A611D"/>
    <w:rsid w:val="003A6A12"/>
    <w:rsid w:val="003B16DC"/>
    <w:rsid w:val="003B2A53"/>
    <w:rsid w:val="003B2BD0"/>
    <w:rsid w:val="003B6BB1"/>
    <w:rsid w:val="003C0245"/>
    <w:rsid w:val="003C38AB"/>
    <w:rsid w:val="003C3C67"/>
    <w:rsid w:val="003D32A5"/>
    <w:rsid w:val="003D76F5"/>
    <w:rsid w:val="003D7DF5"/>
    <w:rsid w:val="003E4C5C"/>
    <w:rsid w:val="003E7611"/>
    <w:rsid w:val="003F120F"/>
    <w:rsid w:val="003F3182"/>
    <w:rsid w:val="003F3A9A"/>
    <w:rsid w:val="00401552"/>
    <w:rsid w:val="00403077"/>
    <w:rsid w:val="0040736E"/>
    <w:rsid w:val="00407726"/>
    <w:rsid w:val="00413409"/>
    <w:rsid w:val="00413850"/>
    <w:rsid w:val="00414AB4"/>
    <w:rsid w:val="00417EFF"/>
    <w:rsid w:val="00423C51"/>
    <w:rsid w:val="00424212"/>
    <w:rsid w:val="004457F9"/>
    <w:rsid w:val="00447B4B"/>
    <w:rsid w:val="00454C48"/>
    <w:rsid w:val="00455F40"/>
    <w:rsid w:val="00470212"/>
    <w:rsid w:val="00470253"/>
    <w:rsid w:val="004727AA"/>
    <w:rsid w:val="00473E7C"/>
    <w:rsid w:val="00475CDF"/>
    <w:rsid w:val="004772FC"/>
    <w:rsid w:val="00482C21"/>
    <w:rsid w:val="0048604B"/>
    <w:rsid w:val="00494C5A"/>
    <w:rsid w:val="004A095D"/>
    <w:rsid w:val="004A3457"/>
    <w:rsid w:val="004A4264"/>
    <w:rsid w:val="004A4EA7"/>
    <w:rsid w:val="004A679D"/>
    <w:rsid w:val="004B0AFA"/>
    <w:rsid w:val="004B5E02"/>
    <w:rsid w:val="004C19FA"/>
    <w:rsid w:val="004D052E"/>
    <w:rsid w:val="004D601A"/>
    <w:rsid w:val="004D7B35"/>
    <w:rsid w:val="004E1D09"/>
    <w:rsid w:val="004E201D"/>
    <w:rsid w:val="004E50DF"/>
    <w:rsid w:val="004E567D"/>
    <w:rsid w:val="004F01FA"/>
    <w:rsid w:val="004F0DF3"/>
    <w:rsid w:val="004F49EF"/>
    <w:rsid w:val="004F74DF"/>
    <w:rsid w:val="00501EA6"/>
    <w:rsid w:val="00502618"/>
    <w:rsid w:val="00505FE5"/>
    <w:rsid w:val="00510C16"/>
    <w:rsid w:val="00511202"/>
    <w:rsid w:val="00513A4C"/>
    <w:rsid w:val="00515693"/>
    <w:rsid w:val="005171A3"/>
    <w:rsid w:val="00520EA8"/>
    <w:rsid w:val="00523832"/>
    <w:rsid w:val="005326D8"/>
    <w:rsid w:val="00534D02"/>
    <w:rsid w:val="0053782A"/>
    <w:rsid w:val="00537D22"/>
    <w:rsid w:val="00542AB3"/>
    <w:rsid w:val="00554359"/>
    <w:rsid w:val="00556B83"/>
    <w:rsid w:val="00556C98"/>
    <w:rsid w:val="00557456"/>
    <w:rsid w:val="0055789E"/>
    <w:rsid w:val="005654D4"/>
    <w:rsid w:val="00567606"/>
    <w:rsid w:val="00570BC1"/>
    <w:rsid w:val="00572ED5"/>
    <w:rsid w:val="005765BE"/>
    <w:rsid w:val="00576992"/>
    <w:rsid w:val="00580D87"/>
    <w:rsid w:val="005812A4"/>
    <w:rsid w:val="0058249C"/>
    <w:rsid w:val="00591764"/>
    <w:rsid w:val="005919D3"/>
    <w:rsid w:val="005966AE"/>
    <w:rsid w:val="005A0C2B"/>
    <w:rsid w:val="005A312E"/>
    <w:rsid w:val="005A76DF"/>
    <w:rsid w:val="005A7EDE"/>
    <w:rsid w:val="005B701A"/>
    <w:rsid w:val="005C083A"/>
    <w:rsid w:val="005C6BCB"/>
    <w:rsid w:val="005C6C8B"/>
    <w:rsid w:val="005D379B"/>
    <w:rsid w:val="005D37A0"/>
    <w:rsid w:val="005D6695"/>
    <w:rsid w:val="005E086B"/>
    <w:rsid w:val="005E3FBA"/>
    <w:rsid w:val="005E74E7"/>
    <w:rsid w:val="005E7D39"/>
    <w:rsid w:val="005F472A"/>
    <w:rsid w:val="005F738B"/>
    <w:rsid w:val="0060451F"/>
    <w:rsid w:val="006065B7"/>
    <w:rsid w:val="0061329B"/>
    <w:rsid w:val="00624DB1"/>
    <w:rsid w:val="006277EE"/>
    <w:rsid w:val="00635FD9"/>
    <w:rsid w:val="0064173E"/>
    <w:rsid w:val="006423CC"/>
    <w:rsid w:val="00642666"/>
    <w:rsid w:val="00646181"/>
    <w:rsid w:val="00653E68"/>
    <w:rsid w:val="00660737"/>
    <w:rsid w:val="00662921"/>
    <w:rsid w:val="006665F0"/>
    <w:rsid w:val="00666936"/>
    <w:rsid w:val="00677112"/>
    <w:rsid w:val="00677FBA"/>
    <w:rsid w:val="0068016C"/>
    <w:rsid w:val="00690321"/>
    <w:rsid w:val="00694098"/>
    <w:rsid w:val="00694FDB"/>
    <w:rsid w:val="006A0089"/>
    <w:rsid w:val="006A06D7"/>
    <w:rsid w:val="006A0DFD"/>
    <w:rsid w:val="006A7A57"/>
    <w:rsid w:val="006B120A"/>
    <w:rsid w:val="006B1C71"/>
    <w:rsid w:val="006B32D7"/>
    <w:rsid w:val="006B39D2"/>
    <w:rsid w:val="006C3438"/>
    <w:rsid w:val="006C6AA5"/>
    <w:rsid w:val="006D0488"/>
    <w:rsid w:val="006D174C"/>
    <w:rsid w:val="006D49D6"/>
    <w:rsid w:val="006D4EA6"/>
    <w:rsid w:val="006D7FAF"/>
    <w:rsid w:val="006F4BC9"/>
    <w:rsid w:val="006F528B"/>
    <w:rsid w:val="007040A2"/>
    <w:rsid w:val="00713CCA"/>
    <w:rsid w:val="00716682"/>
    <w:rsid w:val="007233A0"/>
    <w:rsid w:val="0072452D"/>
    <w:rsid w:val="00731700"/>
    <w:rsid w:val="00731A9B"/>
    <w:rsid w:val="00737751"/>
    <w:rsid w:val="007407BD"/>
    <w:rsid w:val="007422B2"/>
    <w:rsid w:val="00742E52"/>
    <w:rsid w:val="00743473"/>
    <w:rsid w:val="007542A1"/>
    <w:rsid w:val="0076047F"/>
    <w:rsid w:val="00761657"/>
    <w:rsid w:val="0076490A"/>
    <w:rsid w:val="00770AB5"/>
    <w:rsid w:val="007801D7"/>
    <w:rsid w:val="007815FB"/>
    <w:rsid w:val="007827CE"/>
    <w:rsid w:val="007832C3"/>
    <w:rsid w:val="00784528"/>
    <w:rsid w:val="00785EE5"/>
    <w:rsid w:val="00786596"/>
    <w:rsid w:val="00796582"/>
    <w:rsid w:val="007A2864"/>
    <w:rsid w:val="007A76AC"/>
    <w:rsid w:val="007B1B63"/>
    <w:rsid w:val="007B1E7E"/>
    <w:rsid w:val="007B306E"/>
    <w:rsid w:val="007B478C"/>
    <w:rsid w:val="007B7E10"/>
    <w:rsid w:val="007C050F"/>
    <w:rsid w:val="007C18A1"/>
    <w:rsid w:val="007C6921"/>
    <w:rsid w:val="007D1715"/>
    <w:rsid w:val="007D669F"/>
    <w:rsid w:val="007D721C"/>
    <w:rsid w:val="007E4429"/>
    <w:rsid w:val="007F0E10"/>
    <w:rsid w:val="007F250A"/>
    <w:rsid w:val="00813840"/>
    <w:rsid w:val="0081621F"/>
    <w:rsid w:val="008173C0"/>
    <w:rsid w:val="0082010C"/>
    <w:rsid w:val="008323AB"/>
    <w:rsid w:val="00836061"/>
    <w:rsid w:val="008373AE"/>
    <w:rsid w:val="008378DD"/>
    <w:rsid w:val="00842D0F"/>
    <w:rsid w:val="00846F55"/>
    <w:rsid w:val="0085107F"/>
    <w:rsid w:val="00851109"/>
    <w:rsid w:val="00851B38"/>
    <w:rsid w:val="0085459E"/>
    <w:rsid w:val="00855CF6"/>
    <w:rsid w:val="00856B99"/>
    <w:rsid w:val="00861889"/>
    <w:rsid w:val="008620B6"/>
    <w:rsid w:val="00863C51"/>
    <w:rsid w:val="0087175E"/>
    <w:rsid w:val="0087510C"/>
    <w:rsid w:val="00881953"/>
    <w:rsid w:val="00881F7A"/>
    <w:rsid w:val="0088236D"/>
    <w:rsid w:val="00885564"/>
    <w:rsid w:val="00885C8F"/>
    <w:rsid w:val="00892EA6"/>
    <w:rsid w:val="00892EAE"/>
    <w:rsid w:val="008966F2"/>
    <w:rsid w:val="00897AC8"/>
    <w:rsid w:val="008A022B"/>
    <w:rsid w:val="008A07C5"/>
    <w:rsid w:val="008A46CC"/>
    <w:rsid w:val="008A57C3"/>
    <w:rsid w:val="008B4928"/>
    <w:rsid w:val="008B6D05"/>
    <w:rsid w:val="008B742C"/>
    <w:rsid w:val="008C135C"/>
    <w:rsid w:val="008C2621"/>
    <w:rsid w:val="008C622B"/>
    <w:rsid w:val="008D6364"/>
    <w:rsid w:val="008E1673"/>
    <w:rsid w:val="008F0889"/>
    <w:rsid w:val="008F72E8"/>
    <w:rsid w:val="008F7320"/>
    <w:rsid w:val="00900BA2"/>
    <w:rsid w:val="009013CE"/>
    <w:rsid w:val="00903128"/>
    <w:rsid w:val="009151AE"/>
    <w:rsid w:val="009202EE"/>
    <w:rsid w:val="00920DDE"/>
    <w:rsid w:val="009220A6"/>
    <w:rsid w:val="00922B31"/>
    <w:rsid w:val="009264D8"/>
    <w:rsid w:val="009302E9"/>
    <w:rsid w:val="0093131F"/>
    <w:rsid w:val="00931909"/>
    <w:rsid w:val="00931C4D"/>
    <w:rsid w:val="00934D7F"/>
    <w:rsid w:val="00935847"/>
    <w:rsid w:val="00935A4F"/>
    <w:rsid w:val="00935F5C"/>
    <w:rsid w:val="00941599"/>
    <w:rsid w:val="009436A7"/>
    <w:rsid w:val="00947E6B"/>
    <w:rsid w:val="009517B7"/>
    <w:rsid w:val="0095664E"/>
    <w:rsid w:val="00961EC0"/>
    <w:rsid w:val="0096573B"/>
    <w:rsid w:val="009748A4"/>
    <w:rsid w:val="00977309"/>
    <w:rsid w:val="00977B5D"/>
    <w:rsid w:val="0099315D"/>
    <w:rsid w:val="00996866"/>
    <w:rsid w:val="00996C46"/>
    <w:rsid w:val="009A2C35"/>
    <w:rsid w:val="009A4EE2"/>
    <w:rsid w:val="009A5FA2"/>
    <w:rsid w:val="009B055F"/>
    <w:rsid w:val="009B7265"/>
    <w:rsid w:val="009C13CC"/>
    <w:rsid w:val="009C2352"/>
    <w:rsid w:val="009C3A31"/>
    <w:rsid w:val="009C4225"/>
    <w:rsid w:val="009C74F8"/>
    <w:rsid w:val="009D58F6"/>
    <w:rsid w:val="009E1084"/>
    <w:rsid w:val="009E26A2"/>
    <w:rsid w:val="009E4A6E"/>
    <w:rsid w:val="009E5A21"/>
    <w:rsid w:val="009F019E"/>
    <w:rsid w:val="009F197E"/>
    <w:rsid w:val="009F34F9"/>
    <w:rsid w:val="009F7854"/>
    <w:rsid w:val="00A01EBA"/>
    <w:rsid w:val="00A029EA"/>
    <w:rsid w:val="00A0443C"/>
    <w:rsid w:val="00A112C2"/>
    <w:rsid w:val="00A11EFA"/>
    <w:rsid w:val="00A137F9"/>
    <w:rsid w:val="00A13F31"/>
    <w:rsid w:val="00A13FDE"/>
    <w:rsid w:val="00A1503B"/>
    <w:rsid w:val="00A163A4"/>
    <w:rsid w:val="00A16CA5"/>
    <w:rsid w:val="00A171E9"/>
    <w:rsid w:val="00A22C3E"/>
    <w:rsid w:val="00A23E2A"/>
    <w:rsid w:val="00A25123"/>
    <w:rsid w:val="00A25F14"/>
    <w:rsid w:val="00A267B8"/>
    <w:rsid w:val="00A312B8"/>
    <w:rsid w:val="00A37A36"/>
    <w:rsid w:val="00A40555"/>
    <w:rsid w:val="00A55AA8"/>
    <w:rsid w:val="00A57AA0"/>
    <w:rsid w:val="00A60FDC"/>
    <w:rsid w:val="00A62BFC"/>
    <w:rsid w:val="00A67425"/>
    <w:rsid w:val="00A67886"/>
    <w:rsid w:val="00A73562"/>
    <w:rsid w:val="00A73D80"/>
    <w:rsid w:val="00A90BAB"/>
    <w:rsid w:val="00A9199F"/>
    <w:rsid w:val="00A91DFA"/>
    <w:rsid w:val="00A94823"/>
    <w:rsid w:val="00A96A60"/>
    <w:rsid w:val="00AA1656"/>
    <w:rsid w:val="00AA566E"/>
    <w:rsid w:val="00AB061D"/>
    <w:rsid w:val="00AB64B8"/>
    <w:rsid w:val="00AC1520"/>
    <w:rsid w:val="00AC1B88"/>
    <w:rsid w:val="00AC4AD3"/>
    <w:rsid w:val="00AC5AB7"/>
    <w:rsid w:val="00AD0216"/>
    <w:rsid w:val="00AD416A"/>
    <w:rsid w:val="00AD42A1"/>
    <w:rsid w:val="00AE3DF1"/>
    <w:rsid w:val="00AE45B1"/>
    <w:rsid w:val="00AF1EDA"/>
    <w:rsid w:val="00AF3C6B"/>
    <w:rsid w:val="00AF3DDD"/>
    <w:rsid w:val="00AF50FA"/>
    <w:rsid w:val="00AF61E8"/>
    <w:rsid w:val="00B053E2"/>
    <w:rsid w:val="00B070C2"/>
    <w:rsid w:val="00B16159"/>
    <w:rsid w:val="00B16E46"/>
    <w:rsid w:val="00B17C5C"/>
    <w:rsid w:val="00B21107"/>
    <w:rsid w:val="00B22219"/>
    <w:rsid w:val="00B2351D"/>
    <w:rsid w:val="00B2481C"/>
    <w:rsid w:val="00B253A4"/>
    <w:rsid w:val="00B303AF"/>
    <w:rsid w:val="00B31DBB"/>
    <w:rsid w:val="00B34C7E"/>
    <w:rsid w:val="00B3587A"/>
    <w:rsid w:val="00B37506"/>
    <w:rsid w:val="00B40BFE"/>
    <w:rsid w:val="00B43197"/>
    <w:rsid w:val="00B441E7"/>
    <w:rsid w:val="00B47E82"/>
    <w:rsid w:val="00B560F4"/>
    <w:rsid w:val="00B612D7"/>
    <w:rsid w:val="00B62E84"/>
    <w:rsid w:val="00B755E4"/>
    <w:rsid w:val="00B75C2C"/>
    <w:rsid w:val="00B80669"/>
    <w:rsid w:val="00B8182B"/>
    <w:rsid w:val="00B82A62"/>
    <w:rsid w:val="00B87775"/>
    <w:rsid w:val="00B94A3F"/>
    <w:rsid w:val="00BA73A6"/>
    <w:rsid w:val="00BB181C"/>
    <w:rsid w:val="00BB6051"/>
    <w:rsid w:val="00BB6331"/>
    <w:rsid w:val="00BB6CA1"/>
    <w:rsid w:val="00BB71EE"/>
    <w:rsid w:val="00BB765F"/>
    <w:rsid w:val="00BC14E3"/>
    <w:rsid w:val="00BC21AA"/>
    <w:rsid w:val="00BC287A"/>
    <w:rsid w:val="00BC73E4"/>
    <w:rsid w:val="00BD018D"/>
    <w:rsid w:val="00BD15F3"/>
    <w:rsid w:val="00BD591A"/>
    <w:rsid w:val="00BD73B6"/>
    <w:rsid w:val="00BD78C6"/>
    <w:rsid w:val="00BE19B1"/>
    <w:rsid w:val="00BE1EF7"/>
    <w:rsid w:val="00BE5A58"/>
    <w:rsid w:val="00BF0230"/>
    <w:rsid w:val="00BF20B0"/>
    <w:rsid w:val="00BF325B"/>
    <w:rsid w:val="00BF7E23"/>
    <w:rsid w:val="00C00187"/>
    <w:rsid w:val="00C00CAE"/>
    <w:rsid w:val="00C041B0"/>
    <w:rsid w:val="00C05834"/>
    <w:rsid w:val="00C07779"/>
    <w:rsid w:val="00C200EB"/>
    <w:rsid w:val="00C22915"/>
    <w:rsid w:val="00C236EF"/>
    <w:rsid w:val="00C262D2"/>
    <w:rsid w:val="00C26559"/>
    <w:rsid w:val="00C26D71"/>
    <w:rsid w:val="00C2758C"/>
    <w:rsid w:val="00C30A63"/>
    <w:rsid w:val="00C33A9D"/>
    <w:rsid w:val="00C35441"/>
    <w:rsid w:val="00C42009"/>
    <w:rsid w:val="00C4328A"/>
    <w:rsid w:val="00C44763"/>
    <w:rsid w:val="00C4626F"/>
    <w:rsid w:val="00C46AEF"/>
    <w:rsid w:val="00C505F2"/>
    <w:rsid w:val="00C61102"/>
    <w:rsid w:val="00C613E1"/>
    <w:rsid w:val="00C62BF7"/>
    <w:rsid w:val="00C62F4B"/>
    <w:rsid w:val="00C64574"/>
    <w:rsid w:val="00C64E39"/>
    <w:rsid w:val="00C65362"/>
    <w:rsid w:val="00C718D4"/>
    <w:rsid w:val="00C7240A"/>
    <w:rsid w:val="00C73D0C"/>
    <w:rsid w:val="00C74BC0"/>
    <w:rsid w:val="00C8045C"/>
    <w:rsid w:val="00C813F8"/>
    <w:rsid w:val="00C827C9"/>
    <w:rsid w:val="00C8670C"/>
    <w:rsid w:val="00C8710F"/>
    <w:rsid w:val="00C90B9A"/>
    <w:rsid w:val="00C930FF"/>
    <w:rsid w:val="00CA0FF5"/>
    <w:rsid w:val="00CB5766"/>
    <w:rsid w:val="00CB7972"/>
    <w:rsid w:val="00CC14EC"/>
    <w:rsid w:val="00CC4F92"/>
    <w:rsid w:val="00CD1BB5"/>
    <w:rsid w:val="00CD1FD6"/>
    <w:rsid w:val="00CD21E5"/>
    <w:rsid w:val="00CD2821"/>
    <w:rsid w:val="00CD3811"/>
    <w:rsid w:val="00CE0979"/>
    <w:rsid w:val="00CE1ED7"/>
    <w:rsid w:val="00CE7FCD"/>
    <w:rsid w:val="00CF258A"/>
    <w:rsid w:val="00CF2996"/>
    <w:rsid w:val="00CF4181"/>
    <w:rsid w:val="00CF4D57"/>
    <w:rsid w:val="00CF7A36"/>
    <w:rsid w:val="00D016EC"/>
    <w:rsid w:val="00D01DF7"/>
    <w:rsid w:val="00D05B93"/>
    <w:rsid w:val="00D10F40"/>
    <w:rsid w:val="00D12E22"/>
    <w:rsid w:val="00D13E13"/>
    <w:rsid w:val="00D14166"/>
    <w:rsid w:val="00D16E03"/>
    <w:rsid w:val="00D20212"/>
    <w:rsid w:val="00D2267D"/>
    <w:rsid w:val="00D229CA"/>
    <w:rsid w:val="00D250E1"/>
    <w:rsid w:val="00D35ED5"/>
    <w:rsid w:val="00D4374A"/>
    <w:rsid w:val="00D50D12"/>
    <w:rsid w:val="00D51FA9"/>
    <w:rsid w:val="00D52F98"/>
    <w:rsid w:val="00D54981"/>
    <w:rsid w:val="00D64E44"/>
    <w:rsid w:val="00D65AE2"/>
    <w:rsid w:val="00D66BDF"/>
    <w:rsid w:val="00D76699"/>
    <w:rsid w:val="00D77289"/>
    <w:rsid w:val="00D82505"/>
    <w:rsid w:val="00D833DF"/>
    <w:rsid w:val="00D8395B"/>
    <w:rsid w:val="00D83A4D"/>
    <w:rsid w:val="00D964EB"/>
    <w:rsid w:val="00DA1C41"/>
    <w:rsid w:val="00DA2EF0"/>
    <w:rsid w:val="00DA3549"/>
    <w:rsid w:val="00DA4E0B"/>
    <w:rsid w:val="00DA56B3"/>
    <w:rsid w:val="00DA5DF3"/>
    <w:rsid w:val="00DB155A"/>
    <w:rsid w:val="00DB1DEE"/>
    <w:rsid w:val="00DB2D2C"/>
    <w:rsid w:val="00DB5639"/>
    <w:rsid w:val="00DC1C0B"/>
    <w:rsid w:val="00DC2BFC"/>
    <w:rsid w:val="00DC4B8C"/>
    <w:rsid w:val="00DC6B5B"/>
    <w:rsid w:val="00DD429E"/>
    <w:rsid w:val="00DD5FF8"/>
    <w:rsid w:val="00DD694E"/>
    <w:rsid w:val="00DD6C56"/>
    <w:rsid w:val="00DE2A1A"/>
    <w:rsid w:val="00DF177D"/>
    <w:rsid w:val="00DF2923"/>
    <w:rsid w:val="00E0398C"/>
    <w:rsid w:val="00E052E8"/>
    <w:rsid w:val="00E05CBB"/>
    <w:rsid w:val="00E05EBA"/>
    <w:rsid w:val="00E066EF"/>
    <w:rsid w:val="00E072B0"/>
    <w:rsid w:val="00E07EFF"/>
    <w:rsid w:val="00E11124"/>
    <w:rsid w:val="00E126F6"/>
    <w:rsid w:val="00E17121"/>
    <w:rsid w:val="00E2196C"/>
    <w:rsid w:val="00E2366E"/>
    <w:rsid w:val="00E23D94"/>
    <w:rsid w:val="00E3099D"/>
    <w:rsid w:val="00E332F1"/>
    <w:rsid w:val="00E345D9"/>
    <w:rsid w:val="00E346E8"/>
    <w:rsid w:val="00E36B13"/>
    <w:rsid w:val="00E36BDA"/>
    <w:rsid w:val="00E37431"/>
    <w:rsid w:val="00E46B50"/>
    <w:rsid w:val="00E4773D"/>
    <w:rsid w:val="00E5078D"/>
    <w:rsid w:val="00E52C54"/>
    <w:rsid w:val="00E53AE1"/>
    <w:rsid w:val="00E555C2"/>
    <w:rsid w:val="00E578C5"/>
    <w:rsid w:val="00E63F68"/>
    <w:rsid w:val="00E6794E"/>
    <w:rsid w:val="00E70763"/>
    <w:rsid w:val="00E73531"/>
    <w:rsid w:val="00E82DF2"/>
    <w:rsid w:val="00E83244"/>
    <w:rsid w:val="00E84559"/>
    <w:rsid w:val="00E87F2F"/>
    <w:rsid w:val="00E910D0"/>
    <w:rsid w:val="00E9762C"/>
    <w:rsid w:val="00EA030A"/>
    <w:rsid w:val="00EA3C1D"/>
    <w:rsid w:val="00EA4C9B"/>
    <w:rsid w:val="00EA6F14"/>
    <w:rsid w:val="00EB57D6"/>
    <w:rsid w:val="00EC1623"/>
    <w:rsid w:val="00ED3D4A"/>
    <w:rsid w:val="00ED77C0"/>
    <w:rsid w:val="00EE0616"/>
    <w:rsid w:val="00EE07F6"/>
    <w:rsid w:val="00EE0A08"/>
    <w:rsid w:val="00EE52DA"/>
    <w:rsid w:val="00EE55C9"/>
    <w:rsid w:val="00EE7A24"/>
    <w:rsid w:val="00EF3802"/>
    <w:rsid w:val="00EF7338"/>
    <w:rsid w:val="00EF75CC"/>
    <w:rsid w:val="00F00DF2"/>
    <w:rsid w:val="00F03C1A"/>
    <w:rsid w:val="00F05346"/>
    <w:rsid w:val="00F11FA8"/>
    <w:rsid w:val="00F16DE5"/>
    <w:rsid w:val="00F20E81"/>
    <w:rsid w:val="00F2217D"/>
    <w:rsid w:val="00F2319D"/>
    <w:rsid w:val="00F2397A"/>
    <w:rsid w:val="00F27E81"/>
    <w:rsid w:val="00F35D1C"/>
    <w:rsid w:val="00F437AF"/>
    <w:rsid w:val="00F458D6"/>
    <w:rsid w:val="00F4740E"/>
    <w:rsid w:val="00F5164C"/>
    <w:rsid w:val="00F54570"/>
    <w:rsid w:val="00F564D7"/>
    <w:rsid w:val="00F573CF"/>
    <w:rsid w:val="00F57AEC"/>
    <w:rsid w:val="00F61F68"/>
    <w:rsid w:val="00F62DC0"/>
    <w:rsid w:val="00F64A24"/>
    <w:rsid w:val="00F749C7"/>
    <w:rsid w:val="00F75A2F"/>
    <w:rsid w:val="00F7713E"/>
    <w:rsid w:val="00F83DAB"/>
    <w:rsid w:val="00F96107"/>
    <w:rsid w:val="00F96803"/>
    <w:rsid w:val="00F969B6"/>
    <w:rsid w:val="00FB4C27"/>
    <w:rsid w:val="00FB5CB4"/>
    <w:rsid w:val="00FC28F1"/>
    <w:rsid w:val="00FC48F9"/>
    <w:rsid w:val="00FC6AB4"/>
    <w:rsid w:val="00FC7342"/>
    <w:rsid w:val="00FD0B1E"/>
    <w:rsid w:val="00FD1BB8"/>
    <w:rsid w:val="00FD6830"/>
    <w:rsid w:val="00FE314A"/>
    <w:rsid w:val="00FF1FB6"/>
    <w:rsid w:val="00FF3B4C"/>
    <w:rsid w:val="00FF423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654C0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A5FA2"/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365E48"/>
    <w:rPr>
      <w:rFonts w:ascii="Tahoma" w:hAnsi="Tahoma" w:cs="Tahoma"/>
      <w:sz w:val="16"/>
      <w:szCs w:val="16"/>
    </w:rPr>
  </w:style>
  <w:style w:type="character" w:styleId="Hyperlink">
    <w:name w:val="Hyperlink"/>
    <w:rsid w:val="00C22915"/>
    <w:rPr>
      <w:color w:val="0000FF"/>
      <w:u w:val="single"/>
    </w:rPr>
  </w:style>
  <w:style w:type="paragraph" w:styleId="Header">
    <w:name w:val="header"/>
    <w:basedOn w:val="Normal"/>
    <w:link w:val="HeaderChar"/>
    <w:rsid w:val="00C80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045C"/>
    <w:rPr>
      <w:lang w:eastAsia="en-US"/>
    </w:rPr>
  </w:style>
  <w:style w:type="paragraph" w:styleId="Footer">
    <w:name w:val="footer"/>
    <w:basedOn w:val="Normal"/>
    <w:link w:val="FooterChar"/>
    <w:rsid w:val="00C80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045C"/>
    <w:rPr>
      <w:lang w:eastAsia="en-US"/>
    </w:rPr>
  </w:style>
  <w:style w:type="character" w:styleId="UnresolvedMention">
    <w:name w:val="Unresolved Mention"/>
    <w:uiPriority w:val="99"/>
    <w:semiHidden/>
    <w:unhideWhenUsed/>
    <w:rsid w:val="00BC287A"/>
    <w:rPr>
      <w:color w:val="605E5C"/>
      <w:shd w:val="clear" w:color="auto" w:fill="E1DFDD"/>
    </w:rPr>
  </w:style>
  <w:style w:type="character" w:styleId="FollowedHyperlink">
    <w:name w:val="FollowedHyperlink"/>
    <w:rsid w:val="00E36B13"/>
    <w:rPr>
      <w:color w:val="954F72"/>
      <w:u w:val="single"/>
    </w:rPr>
  </w:style>
  <w:style w:type="paragraph" w:styleId="Revision">
    <w:name w:val="Revision"/>
    <w:hidden/>
    <w:uiPriority w:val="99"/>
    <w:semiHidden/>
    <w:rsid w:val="00E910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sog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sites/default/files/2018-12/P29Disp%20-%20Dispossession%20letter%20for%20all%20s6%20or%20s21%20post%201%20July%202018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https://www.churchofengland.org/sites/default/files/2018-12/P29Disp - Dispossession letter for all s6 or s21 post 1 July 2018.docx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2022-03-03T13:51:00Z</dcterms:created>
  <dcterms:modified xsi:type="dcterms:W3CDTF">2022-03-04T11:10:00Z</dcterms:modified>
</cp:coreProperties>
</file>