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3801D" w14:textId="74A406C4" w:rsidR="000A0330" w:rsidRDefault="00A9106F" w:rsidP="000A0330">
      <w:pPr>
        <w:rPr>
          <w:rFonts w:ascii="Source Sans Pro" w:hAnsi="Source Sans Pro"/>
          <w:b/>
          <w:bCs/>
          <w:color w:val="2F5496" w:themeColor="accent5" w:themeShade="BF"/>
          <w:sz w:val="28"/>
          <w:szCs w:val="28"/>
        </w:rPr>
      </w:pPr>
      <w:r>
        <w:rPr>
          <w:rFonts w:ascii="Source Sans Pro" w:hAnsi="Source Sans Pro"/>
          <w:b/>
          <w:bCs/>
          <w:color w:val="2F5496" w:themeColor="accent5" w:themeShade="BF"/>
          <w:sz w:val="28"/>
          <w:szCs w:val="28"/>
        </w:rPr>
        <w:t xml:space="preserve"> </w:t>
      </w:r>
      <w:r w:rsidR="000A0330" w:rsidRPr="003F0764">
        <w:rPr>
          <w:rFonts w:ascii="Source Sans Pro" w:hAnsi="Source Sans Pro"/>
          <w:b/>
          <w:bCs/>
          <w:color w:val="2F5496" w:themeColor="accent5" w:themeShade="BF"/>
          <w:sz w:val="28"/>
          <w:szCs w:val="28"/>
        </w:rPr>
        <w:t xml:space="preserve">STRATEGIC MINISTRY FUND APPLICATION </w:t>
      </w:r>
      <w:r w:rsidR="00C4138D">
        <w:rPr>
          <w:rFonts w:ascii="Source Sans Pro" w:hAnsi="Source Sans Pro"/>
          <w:b/>
          <w:bCs/>
          <w:color w:val="2F5496" w:themeColor="accent5" w:themeShade="BF"/>
          <w:sz w:val="28"/>
          <w:szCs w:val="28"/>
        </w:rPr>
        <w:t>2023</w:t>
      </w:r>
    </w:p>
    <w:p w14:paraId="3E841715" w14:textId="77777777" w:rsidR="00A1614F" w:rsidRDefault="000A0330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Please note t</w:t>
      </w:r>
      <w:r w:rsidRPr="000A0330">
        <w:rPr>
          <w:rFonts w:ascii="Source Sans Pro" w:hAnsi="Source Sans Pro"/>
          <w:sz w:val="24"/>
          <w:szCs w:val="24"/>
        </w:rPr>
        <w:t xml:space="preserve">here have been some changes to the application form for </w:t>
      </w:r>
      <w:r w:rsidR="00DE1F13">
        <w:rPr>
          <w:rFonts w:ascii="Source Sans Pro" w:hAnsi="Source Sans Pro"/>
          <w:sz w:val="24"/>
          <w:szCs w:val="24"/>
        </w:rPr>
        <w:t>2023</w:t>
      </w:r>
      <w:r w:rsidR="00C4138D">
        <w:rPr>
          <w:rFonts w:ascii="Source Sans Pro" w:hAnsi="Source Sans Pro"/>
          <w:sz w:val="24"/>
          <w:szCs w:val="24"/>
        </w:rPr>
        <w:t>.</w:t>
      </w:r>
      <w:r w:rsidRPr="000A0330">
        <w:rPr>
          <w:rFonts w:ascii="Source Sans Pro" w:hAnsi="Source Sans Pro"/>
          <w:sz w:val="24"/>
          <w:szCs w:val="24"/>
        </w:rPr>
        <w:t xml:space="preserve"> To assist you with your completion of the form, the </w:t>
      </w:r>
      <w:r w:rsidR="00405284">
        <w:rPr>
          <w:rFonts w:ascii="Source Sans Pro" w:hAnsi="Source Sans Pro"/>
          <w:sz w:val="24"/>
          <w:szCs w:val="24"/>
        </w:rPr>
        <w:t>f</w:t>
      </w:r>
      <w:r w:rsidRPr="000A0330">
        <w:rPr>
          <w:rFonts w:ascii="Source Sans Pro" w:hAnsi="Source Sans Pro"/>
          <w:sz w:val="24"/>
          <w:szCs w:val="24"/>
        </w:rPr>
        <w:t xml:space="preserve">ormation and deployment sections are </w:t>
      </w:r>
      <w:r w:rsidR="002A3ACE">
        <w:rPr>
          <w:rFonts w:ascii="Source Sans Pro" w:hAnsi="Source Sans Pro"/>
          <w:sz w:val="24"/>
          <w:szCs w:val="24"/>
        </w:rPr>
        <w:t xml:space="preserve">now </w:t>
      </w:r>
      <w:r w:rsidRPr="000A0330">
        <w:rPr>
          <w:rFonts w:ascii="Source Sans Pro" w:hAnsi="Source Sans Pro"/>
          <w:sz w:val="24"/>
          <w:szCs w:val="24"/>
        </w:rPr>
        <w:t>more structured. Previous applicants should refer to the relevant section of the</w:t>
      </w:r>
      <w:r w:rsidR="006A2305">
        <w:rPr>
          <w:rFonts w:ascii="Source Sans Pro" w:hAnsi="Source Sans Pro"/>
          <w:sz w:val="24"/>
          <w:szCs w:val="24"/>
        </w:rPr>
        <w:t xml:space="preserve"> accompanying </w:t>
      </w:r>
      <w:r w:rsidRPr="000A0330">
        <w:rPr>
          <w:rFonts w:ascii="Source Sans Pro" w:hAnsi="Source Sans Pro"/>
          <w:sz w:val="24"/>
          <w:szCs w:val="24"/>
        </w:rPr>
        <w:t>guidance</w:t>
      </w:r>
      <w:r w:rsidR="006F06D3">
        <w:rPr>
          <w:rFonts w:ascii="Source Sans Pro" w:hAnsi="Source Sans Pro"/>
          <w:sz w:val="24"/>
          <w:szCs w:val="24"/>
        </w:rPr>
        <w:t>.</w:t>
      </w:r>
      <w:r w:rsidR="00280403">
        <w:rPr>
          <w:rFonts w:ascii="Source Sans Pro" w:hAnsi="Source Sans Pro"/>
          <w:sz w:val="24"/>
          <w:szCs w:val="24"/>
        </w:rPr>
        <w:t xml:space="preserve"> </w:t>
      </w:r>
      <w:r w:rsidR="00DE1F13">
        <w:rPr>
          <w:rFonts w:ascii="Source Sans Pro" w:hAnsi="Source Sans Pro"/>
          <w:sz w:val="24"/>
          <w:szCs w:val="24"/>
        </w:rPr>
        <w:t>Where there has been no change from 2022’s application, responses may be copied and pasted across (rather than simply providing a reference to 2022’</w:t>
      </w:r>
      <w:r w:rsidR="00413AAE">
        <w:rPr>
          <w:rFonts w:ascii="Source Sans Pro" w:hAnsi="Source Sans Pro"/>
          <w:sz w:val="24"/>
          <w:szCs w:val="24"/>
        </w:rPr>
        <w:t>s application</w:t>
      </w:r>
      <w:r w:rsidR="00DE1F13">
        <w:rPr>
          <w:rFonts w:ascii="Source Sans Pro" w:hAnsi="Source Sans Pro"/>
          <w:sz w:val="24"/>
          <w:szCs w:val="24"/>
        </w:rPr>
        <w:t xml:space="preserve">.) Where there has been </w:t>
      </w:r>
    </w:p>
    <w:p w14:paraId="34530098" w14:textId="3952F4BF" w:rsidR="006A2305" w:rsidRPr="000A0330" w:rsidRDefault="00DE1F13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significant change in people, </w:t>
      </w:r>
      <w:r w:rsidR="00413AAE">
        <w:rPr>
          <w:rFonts w:ascii="Source Sans Pro" w:hAnsi="Source Sans Pro"/>
          <w:sz w:val="24"/>
          <w:szCs w:val="24"/>
        </w:rPr>
        <w:t>processes,</w:t>
      </w:r>
      <w:r>
        <w:rPr>
          <w:rFonts w:ascii="Source Sans Pro" w:hAnsi="Source Sans Pro"/>
          <w:sz w:val="24"/>
          <w:szCs w:val="24"/>
        </w:rPr>
        <w:t xml:space="preserve"> or documentation, please identify it as such. </w:t>
      </w:r>
    </w:p>
    <w:tbl>
      <w:tblPr>
        <w:tblStyle w:val="TableGrid"/>
        <w:tblpPr w:leftFromText="181" w:rightFromText="181" w:vertAnchor="text" w:horzAnchor="margin" w:tblpY="285"/>
        <w:tblW w:w="15868" w:type="dxa"/>
        <w:tblLayout w:type="fixed"/>
        <w:tblLook w:val="04A0" w:firstRow="1" w:lastRow="0" w:firstColumn="1" w:lastColumn="0" w:noHBand="0" w:noVBand="1"/>
      </w:tblPr>
      <w:tblGrid>
        <w:gridCol w:w="1838"/>
        <w:gridCol w:w="709"/>
        <w:gridCol w:w="850"/>
        <w:gridCol w:w="986"/>
        <w:gridCol w:w="1168"/>
        <w:gridCol w:w="1147"/>
        <w:gridCol w:w="98"/>
        <w:gridCol w:w="1552"/>
        <w:gridCol w:w="7"/>
        <w:gridCol w:w="1276"/>
        <w:gridCol w:w="1276"/>
        <w:gridCol w:w="2129"/>
        <w:gridCol w:w="1418"/>
        <w:gridCol w:w="1414"/>
      </w:tblGrid>
      <w:tr w:rsidR="00D51B7C" w:rsidRPr="00917D68" w14:paraId="6755A541" w14:textId="77777777" w:rsidTr="002A3ACE">
        <w:tc>
          <w:tcPr>
            <w:tcW w:w="1838" w:type="dxa"/>
            <w:shd w:val="clear" w:color="auto" w:fill="FF8020"/>
          </w:tcPr>
          <w:p w14:paraId="3DB7D82A" w14:textId="0196DC4C" w:rsidR="00D51B7C" w:rsidRPr="00293545" w:rsidRDefault="00D51B7C" w:rsidP="002A3ACE">
            <w:pPr>
              <w:rPr>
                <w:rFonts w:ascii="Source Sans Pro" w:hAnsi="Source Sans Pro"/>
                <w:b/>
                <w:bCs/>
                <w:color w:val="FFFFFF" w:themeColor="background1"/>
                <w:sz w:val="22"/>
                <w:szCs w:val="24"/>
              </w:rPr>
            </w:pPr>
            <w:r w:rsidRPr="00293545">
              <w:rPr>
                <w:rFonts w:ascii="Source Sans Pro" w:hAnsi="Source Sans Pro"/>
                <w:b/>
                <w:bCs/>
                <w:color w:val="FFFFFF" w:themeColor="background1"/>
                <w:sz w:val="22"/>
                <w:szCs w:val="24"/>
              </w:rPr>
              <w:t>Diocese</w:t>
            </w:r>
          </w:p>
        </w:tc>
        <w:tc>
          <w:tcPr>
            <w:tcW w:w="4860" w:type="dxa"/>
            <w:gridSpan w:val="5"/>
          </w:tcPr>
          <w:p w14:paraId="50EC9155" w14:textId="77777777" w:rsidR="00D51B7C" w:rsidRPr="00917D68" w:rsidRDefault="00D51B7C" w:rsidP="002A3AC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shd w:val="clear" w:color="auto" w:fill="FF8020"/>
          </w:tcPr>
          <w:p w14:paraId="1E904E0F" w14:textId="19FAB49E" w:rsidR="00D51B7C" w:rsidRPr="003F0764" w:rsidRDefault="003F0764" w:rsidP="002A3ACE">
            <w:pPr>
              <w:jc w:val="left"/>
              <w:rPr>
                <w:rFonts w:ascii="Source Sans Pro" w:hAnsi="Source Sans Pro"/>
                <w:color w:val="FFFFFF" w:themeColor="background1"/>
                <w:sz w:val="24"/>
                <w:szCs w:val="24"/>
              </w:rPr>
            </w:pPr>
            <w:r w:rsidRPr="003F0764"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  <w:t>Contact</w:t>
            </w:r>
          </w:p>
        </w:tc>
        <w:tc>
          <w:tcPr>
            <w:tcW w:w="7520" w:type="dxa"/>
            <w:gridSpan w:val="6"/>
          </w:tcPr>
          <w:p w14:paraId="210F69AC" w14:textId="77777777" w:rsidR="00D51B7C" w:rsidRPr="00917D68" w:rsidRDefault="00D51B7C" w:rsidP="002A3AC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3F0764" w:rsidRPr="00917D68" w14:paraId="4AB2FBEC" w14:textId="77777777" w:rsidTr="002A3ACE">
        <w:trPr>
          <w:trHeight w:val="738"/>
        </w:trPr>
        <w:tc>
          <w:tcPr>
            <w:tcW w:w="1838" w:type="dxa"/>
            <w:shd w:val="clear" w:color="auto" w:fill="FF8020"/>
          </w:tcPr>
          <w:p w14:paraId="0B2EF83B" w14:textId="77777777" w:rsidR="003F0764" w:rsidRPr="00293545" w:rsidRDefault="003F0764" w:rsidP="002A3ACE">
            <w:pPr>
              <w:rPr>
                <w:rFonts w:ascii="Source Sans Pro" w:hAnsi="Source Sans Pro"/>
                <w:b/>
                <w:bCs/>
                <w:color w:val="FFFFFF" w:themeColor="background1"/>
                <w:sz w:val="22"/>
                <w:szCs w:val="24"/>
              </w:rPr>
            </w:pPr>
            <w:r w:rsidRPr="00293545">
              <w:rPr>
                <w:rFonts w:ascii="Source Sans Pro" w:hAnsi="Source Sans Pro"/>
                <w:b/>
                <w:bCs/>
                <w:color w:val="FFFFFF" w:themeColor="background1"/>
                <w:sz w:val="22"/>
                <w:szCs w:val="24"/>
              </w:rPr>
              <w:t xml:space="preserve">Overview </w:t>
            </w:r>
          </w:p>
          <w:p w14:paraId="23C7BBAD" w14:textId="7E326A08" w:rsidR="003F0764" w:rsidRPr="00293545" w:rsidRDefault="003F0764" w:rsidP="002A3ACE">
            <w:pPr>
              <w:rPr>
                <w:rFonts w:ascii="Source Sans Pro" w:hAnsi="Source Sans Pro"/>
                <w:b/>
                <w:bCs/>
                <w:color w:val="FFFFFF" w:themeColor="background1"/>
                <w:sz w:val="22"/>
                <w:szCs w:val="24"/>
              </w:rPr>
            </w:pPr>
            <w:r w:rsidRPr="00293545">
              <w:rPr>
                <w:rFonts w:ascii="Source Sans Pro" w:hAnsi="Source Sans Pro"/>
                <w:b/>
                <w:bCs/>
                <w:color w:val="FFFFFF" w:themeColor="background1"/>
                <w:sz w:val="22"/>
                <w:szCs w:val="24"/>
              </w:rPr>
              <w:t>(</w:t>
            </w:r>
            <w:r w:rsidR="00413AAE" w:rsidRPr="00293545">
              <w:rPr>
                <w:rFonts w:ascii="Source Sans Pro" w:hAnsi="Source Sans Pro"/>
                <w:b/>
                <w:bCs/>
                <w:color w:val="FFFFFF" w:themeColor="background1"/>
                <w:sz w:val="22"/>
                <w:szCs w:val="24"/>
              </w:rPr>
              <w:t>Note</w:t>
            </w:r>
            <w:r w:rsidRPr="00293545">
              <w:rPr>
                <w:rFonts w:ascii="Source Sans Pro" w:hAnsi="Source Sans Pro"/>
                <w:b/>
                <w:bCs/>
                <w:color w:val="FFFFFF" w:themeColor="background1"/>
                <w:sz w:val="22"/>
                <w:szCs w:val="24"/>
              </w:rPr>
              <w:t xml:space="preserve"> 1)</w:t>
            </w:r>
          </w:p>
        </w:tc>
        <w:tc>
          <w:tcPr>
            <w:tcW w:w="14030" w:type="dxa"/>
            <w:gridSpan w:val="13"/>
          </w:tcPr>
          <w:p w14:paraId="4077B04B" w14:textId="15183918" w:rsidR="003F0764" w:rsidRPr="00917D68" w:rsidRDefault="003F0764" w:rsidP="002A3ACE">
            <w:pPr>
              <w:rPr>
                <w:rFonts w:ascii="Source Sans Pro" w:hAnsi="Source Sans Pro"/>
                <w:i/>
                <w:iCs/>
                <w:sz w:val="24"/>
                <w:szCs w:val="24"/>
              </w:rPr>
            </w:pPr>
          </w:p>
        </w:tc>
      </w:tr>
      <w:tr w:rsidR="00712F14" w:rsidRPr="00917D68" w14:paraId="41244E88" w14:textId="77777777" w:rsidTr="002A3ACE">
        <w:trPr>
          <w:trHeight w:val="738"/>
        </w:trPr>
        <w:tc>
          <w:tcPr>
            <w:tcW w:w="1838" w:type="dxa"/>
            <w:shd w:val="clear" w:color="auto" w:fill="FF8020"/>
          </w:tcPr>
          <w:p w14:paraId="66814970" w14:textId="568FCBE5" w:rsidR="00712F14" w:rsidRPr="00293545" w:rsidRDefault="008D4B76" w:rsidP="008D4B76">
            <w:pPr>
              <w:jc w:val="left"/>
              <w:rPr>
                <w:rFonts w:ascii="Source Sans Pro" w:hAnsi="Source Sans Pro"/>
                <w:b/>
                <w:bCs/>
                <w:color w:val="FFFFFF" w:themeColor="background1"/>
                <w:sz w:val="22"/>
                <w:szCs w:val="24"/>
              </w:rPr>
            </w:pPr>
            <w:r>
              <w:rPr>
                <w:rFonts w:ascii="Source Sans Pro" w:hAnsi="Source Sans Pro"/>
                <w:b/>
                <w:bCs/>
                <w:color w:val="FFFFFF" w:themeColor="background1"/>
                <w:sz w:val="22"/>
                <w:szCs w:val="24"/>
              </w:rPr>
              <w:t>Training Oversight</w:t>
            </w:r>
            <w:r w:rsidR="00712F14">
              <w:rPr>
                <w:rFonts w:ascii="Source Sans Pro" w:hAnsi="Source Sans Pro"/>
                <w:b/>
                <w:bCs/>
                <w:color w:val="FFFFFF" w:themeColor="background1"/>
                <w:sz w:val="22"/>
                <w:szCs w:val="24"/>
              </w:rPr>
              <w:t xml:space="preserve"> </w:t>
            </w:r>
          </w:p>
        </w:tc>
        <w:tc>
          <w:tcPr>
            <w:tcW w:w="14030" w:type="dxa"/>
            <w:gridSpan w:val="13"/>
          </w:tcPr>
          <w:p w14:paraId="08EB2CDA" w14:textId="1165FFC4" w:rsidR="00712F14" w:rsidRPr="008D4B76" w:rsidRDefault="008D4B76" w:rsidP="002A3ACE">
            <w:pPr>
              <w:rPr>
                <w:rFonts w:ascii="Source Sans Pro" w:hAnsi="Source Sans Pro"/>
                <w:i/>
                <w:iCs/>
              </w:rPr>
            </w:pPr>
            <w:r w:rsidRPr="008D4B76">
              <w:rPr>
                <w:rFonts w:ascii="Source Sans Pro" w:hAnsi="Source Sans Pro"/>
                <w:i/>
                <w:iCs/>
              </w:rPr>
              <w:t xml:space="preserve">Please tell us who in the diocese oversees the various aspects of curacy training. </w:t>
            </w:r>
          </w:p>
        </w:tc>
      </w:tr>
      <w:tr w:rsidR="003F0764" w:rsidRPr="00917D68" w14:paraId="006AC262" w14:textId="77777777" w:rsidTr="002A3ACE">
        <w:trPr>
          <w:trHeight w:val="430"/>
        </w:trPr>
        <w:tc>
          <w:tcPr>
            <w:tcW w:w="1838" w:type="dxa"/>
            <w:shd w:val="clear" w:color="auto" w:fill="FF8020"/>
          </w:tcPr>
          <w:p w14:paraId="4F775BEF" w14:textId="77777777" w:rsidR="003F0764" w:rsidRPr="00293545" w:rsidRDefault="003F0764" w:rsidP="002A3ACE">
            <w:pPr>
              <w:rPr>
                <w:rFonts w:ascii="Source Sans Pro" w:hAnsi="Source Sans Pro"/>
                <w:b/>
                <w:bCs/>
                <w:color w:val="FFFFFF" w:themeColor="background1"/>
                <w:sz w:val="22"/>
                <w:szCs w:val="24"/>
              </w:rPr>
            </w:pPr>
          </w:p>
        </w:tc>
        <w:tc>
          <w:tcPr>
            <w:tcW w:w="6517" w:type="dxa"/>
            <w:gridSpan w:val="8"/>
            <w:tcBorders>
              <w:right w:val="single" w:sz="4" w:space="0" w:color="000000"/>
            </w:tcBorders>
          </w:tcPr>
          <w:p w14:paraId="310EB971" w14:textId="5589BF84" w:rsidR="003F0764" w:rsidRPr="00B40455" w:rsidRDefault="003F0764" w:rsidP="002A3ACE">
            <w:pPr>
              <w:jc w:val="center"/>
              <w:rPr>
                <w:rFonts w:ascii="Source Sans Pro" w:hAnsi="Source Sans Pro"/>
                <w:b/>
                <w:bCs/>
              </w:rPr>
            </w:pPr>
            <w:r w:rsidRPr="00B40455">
              <w:rPr>
                <w:rFonts w:ascii="Source Sans Pro" w:hAnsi="Source Sans Pro"/>
                <w:b/>
                <w:bCs/>
              </w:rPr>
              <w:t>Starters</w:t>
            </w:r>
          </w:p>
        </w:tc>
        <w:tc>
          <w:tcPr>
            <w:tcW w:w="468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ECE0D2" w14:textId="7828574A" w:rsidR="003F0764" w:rsidRPr="00B40455" w:rsidRDefault="003F0764" w:rsidP="002A3ACE">
            <w:pPr>
              <w:jc w:val="center"/>
              <w:rPr>
                <w:rFonts w:ascii="Source Sans Pro" w:hAnsi="Source Sans Pro"/>
                <w:b/>
                <w:bCs/>
              </w:rPr>
            </w:pPr>
            <w:r w:rsidRPr="00B40455">
              <w:rPr>
                <w:rFonts w:ascii="Source Sans Pro" w:hAnsi="Source Sans Pro"/>
                <w:b/>
                <w:bCs/>
              </w:rPr>
              <w:t>Leavers</w:t>
            </w:r>
            <w:r w:rsidR="002424B8">
              <w:rPr>
                <w:rStyle w:val="FootnoteReference"/>
                <w:rFonts w:ascii="Source Sans Pro" w:hAnsi="Source Sans Pro"/>
                <w:b/>
                <w:bCs/>
              </w:rPr>
              <w:footnoteReference w:id="1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7997AE" w14:textId="77777777" w:rsidR="003F0764" w:rsidRPr="00B40455" w:rsidRDefault="003F0764" w:rsidP="002A3ACE">
            <w:pPr>
              <w:jc w:val="center"/>
              <w:rPr>
                <w:rFonts w:ascii="Source Sans Pro" w:hAnsi="Source Sans Pro"/>
                <w:b/>
                <w:bCs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BCBB50" w14:textId="77777777" w:rsidR="003F0764" w:rsidRPr="00275464" w:rsidRDefault="003F0764" w:rsidP="002A3ACE">
            <w:pPr>
              <w:jc w:val="center"/>
              <w:rPr>
                <w:rFonts w:ascii="Source Sans Pro" w:hAnsi="Source Sans Pro"/>
                <w:b/>
                <w:bCs/>
                <w:sz w:val="24"/>
                <w:szCs w:val="24"/>
              </w:rPr>
            </w:pPr>
          </w:p>
        </w:tc>
      </w:tr>
      <w:tr w:rsidR="00003FD1" w:rsidRPr="00917D68" w14:paraId="47C2D3FC" w14:textId="77777777" w:rsidTr="002424B8">
        <w:tc>
          <w:tcPr>
            <w:tcW w:w="1838" w:type="dxa"/>
            <w:shd w:val="clear" w:color="auto" w:fill="FF8020"/>
          </w:tcPr>
          <w:p w14:paraId="1AAFE6AC" w14:textId="77777777" w:rsidR="00003FD1" w:rsidRPr="00BF2A8A" w:rsidRDefault="00003FD1" w:rsidP="002A3ACE">
            <w:pPr>
              <w:jc w:val="left"/>
              <w:rPr>
                <w:rFonts w:ascii="Source Sans Pro" w:hAnsi="Source Sans Pro"/>
                <w:b/>
                <w:bCs/>
                <w:color w:val="FFFFFF" w:themeColor="background1"/>
                <w:sz w:val="22"/>
                <w:szCs w:val="24"/>
              </w:rPr>
            </w:pPr>
            <w:r w:rsidRPr="00BF2A8A">
              <w:rPr>
                <w:rFonts w:ascii="Source Sans Pro" w:hAnsi="Source Sans Pro"/>
                <w:b/>
                <w:bCs/>
                <w:color w:val="FFFFFF" w:themeColor="background1"/>
                <w:sz w:val="22"/>
                <w:szCs w:val="24"/>
              </w:rPr>
              <w:t>Stipendiary Curacies –</w:t>
            </w:r>
          </w:p>
          <w:p w14:paraId="69310962" w14:textId="77777777" w:rsidR="00003FD1" w:rsidRPr="00B53DE8" w:rsidRDefault="00003FD1" w:rsidP="002A3ACE">
            <w:pPr>
              <w:jc w:val="left"/>
              <w:rPr>
                <w:rFonts w:ascii="Source Sans Pro" w:hAnsi="Source Sans Pro"/>
                <w:bCs/>
                <w:i/>
                <w:color w:val="FFFFFF" w:themeColor="background1"/>
                <w:sz w:val="18"/>
                <w:szCs w:val="18"/>
              </w:rPr>
            </w:pPr>
            <w:r w:rsidRPr="00B53DE8">
              <w:rPr>
                <w:rFonts w:ascii="Source Sans Pro" w:hAnsi="Source Sans Pro"/>
                <w:bCs/>
                <w:i/>
                <w:color w:val="FFFFFF" w:themeColor="background1"/>
                <w:sz w:val="18"/>
                <w:szCs w:val="18"/>
              </w:rPr>
              <w:t>(2013-2017 will be used to assess the baseline)</w:t>
            </w:r>
          </w:p>
        </w:tc>
        <w:tc>
          <w:tcPr>
            <w:tcW w:w="709" w:type="dxa"/>
            <w:shd w:val="clear" w:color="auto" w:fill="FF8020"/>
          </w:tcPr>
          <w:p w14:paraId="508A0D86" w14:textId="77777777" w:rsidR="00003FD1" w:rsidRPr="00275464" w:rsidRDefault="00003FD1" w:rsidP="002A3ACE">
            <w:pPr>
              <w:jc w:val="center"/>
              <w:rPr>
                <w:rFonts w:ascii="Source Sans Pro" w:hAnsi="Source Sans Pro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8020"/>
          </w:tcPr>
          <w:p w14:paraId="1941E316" w14:textId="7702A7FC" w:rsidR="00003FD1" w:rsidRPr="00275464" w:rsidRDefault="00003FD1" w:rsidP="002A3ACE">
            <w:pPr>
              <w:jc w:val="center"/>
              <w:rPr>
                <w:rFonts w:ascii="Source Sans Pro" w:hAnsi="Source Sans Pro"/>
                <w:b/>
                <w:bCs/>
                <w:color w:val="FFFFFF" w:themeColor="background1"/>
                <w:sz w:val="18"/>
                <w:szCs w:val="18"/>
              </w:rPr>
            </w:pPr>
            <w:r w:rsidRPr="00275464">
              <w:rPr>
                <w:rFonts w:ascii="Source Sans Pro" w:hAnsi="Source Sans Pro"/>
                <w:b/>
                <w:bCs/>
                <w:color w:val="FFFFFF" w:themeColor="background1"/>
                <w:sz w:val="18"/>
                <w:szCs w:val="18"/>
              </w:rPr>
              <w:t>New Deaco</w:t>
            </w:r>
            <w:r w:rsidR="002424B8">
              <w:rPr>
                <w:rFonts w:ascii="Source Sans Pro" w:hAnsi="Source Sans Pro"/>
                <w:b/>
                <w:bCs/>
                <w:color w:val="FFFFFF" w:themeColor="background1"/>
                <w:sz w:val="18"/>
                <w:szCs w:val="18"/>
              </w:rPr>
              <w:t>n</w:t>
            </w:r>
            <w:r w:rsidRPr="00275464">
              <w:rPr>
                <w:rFonts w:ascii="Source Sans Pro" w:hAnsi="Source Sans Pro"/>
                <w:b/>
                <w:bCs/>
                <w:color w:val="FFFFFF" w:themeColor="background1"/>
                <w:sz w:val="18"/>
                <w:szCs w:val="18"/>
              </w:rPr>
              <w:t>s in July funded by DBF</w:t>
            </w:r>
          </w:p>
        </w:tc>
        <w:tc>
          <w:tcPr>
            <w:tcW w:w="986" w:type="dxa"/>
            <w:shd w:val="clear" w:color="auto" w:fill="FF8020"/>
          </w:tcPr>
          <w:p w14:paraId="0FB18322" w14:textId="77777777" w:rsidR="00003FD1" w:rsidRPr="00275464" w:rsidRDefault="00003FD1" w:rsidP="002A3ACE">
            <w:pPr>
              <w:jc w:val="center"/>
              <w:rPr>
                <w:rFonts w:ascii="Source Sans Pro" w:hAnsi="Source Sans Pro"/>
                <w:b/>
                <w:bCs/>
                <w:color w:val="FFFFFF" w:themeColor="background1"/>
                <w:sz w:val="18"/>
                <w:szCs w:val="18"/>
              </w:rPr>
            </w:pPr>
            <w:r w:rsidRPr="00275464">
              <w:rPr>
                <w:rFonts w:ascii="Source Sans Pro" w:hAnsi="Source Sans Pro"/>
                <w:b/>
                <w:bCs/>
                <w:color w:val="FFFFFF" w:themeColor="background1"/>
                <w:sz w:val="18"/>
                <w:szCs w:val="18"/>
              </w:rPr>
              <w:t>New Deacons</w:t>
            </w:r>
            <w:r>
              <w:rPr>
                <w:rFonts w:ascii="Source Sans Pro" w:hAnsi="Source Sans Pro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Pr="00275464">
              <w:rPr>
                <w:rFonts w:ascii="Source Sans Pro" w:hAnsi="Source Sans Pro"/>
                <w:b/>
                <w:bCs/>
                <w:color w:val="FFFFFF" w:themeColor="background1"/>
                <w:sz w:val="18"/>
                <w:szCs w:val="18"/>
              </w:rPr>
              <w:t>in July funded by Parishes</w:t>
            </w:r>
          </w:p>
        </w:tc>
        <w:tc>
          <w:tcPr>
            <w:tcW w:w="1168" w:type="dxa"/>
            <w:tcBorders>
              <w:right w:val="single" w:sz="4" w:space="0" w:color="000000"/>
            </w:tcBorders>
            <w:shd w:val="clear" w:color="auto" w:fill="FF8020"/>
          </w:tcPr>
          <w:p w14:paraId="28007569" w14:textId="61AAE781" w:rsidR="00003FD1" w:rsidRPr="00275464" w:rsidRDefault="00003FD1" w:rsidP="002A3ACE">
            <w:pPr>
              <w:jc w:val="center"/>
              <w:rPr>
                <w:rFonts w:ascii="Source Sans Pro" w:hAnsi="Source Sans Pro"/>
                <w:b/>
                <w:bCs/>
                <w:color w:val="FFFFFF" w:themeColor="background1"/>
                <w:sz w:val="18"/>
                <w:szCs w:val="18"/>
              </w:rPr>
            </w:pPr>
            <w:r w:rsidRPr="00275464">
              <w:rPr>
                <w:rFonts w:ascii="Source Sans Pro" w:hAnsi="Source Sans Pro"/>
                <w:b/>
                <w:bCs/>
                <w:color w:val="FFFFFF" w:themeColor="background1"/>
                <w:sz w:val="18"/>
                <w:szCs w:val="18"/>
              </w:rPr>
              <w:t>New Deacons in July Funded by SD</w:t>
            </w:r>
            <w:r w:rsidR="008627FC">
              <w:rPr>
                <w:rFonts w:ascii="Source Sans Pro" w:hAnsi="Source Sans Pro"/>
                <w:b/>
                <w:bCs/>
                <w:color w:val="FFFFFF" w:themeColor="background1"/>
                <w:sz w:val="18"/>
                <w:szCs w:val="18"/>
              </w:rPr>
              <w:t>U fund</w:t>
            </w:r>
          </w:p>
          <w:p w14:paraId="34A5109E" w14:textId="77777777" w:rsidR="00003FD1" w:rsidRPr="00275464" w:rsidRDefault="00003FD1" w:rsidP="002A3ACE">
            <w:pPr>
              <w:jc w:val="center"/>
              <w:rPr>
                <w:rFonts w:ascii="Source Sans Pro" w:hAnsi="Source Sans Pro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000000"/>
            </w:tcBorders>
            <w:shd w:val="clear" w:color="auto" w:fill="FF8020"/>
          </w:tcPr>
          <w:p w14:paraId="3B7B3E36" w14:textId="77777777" w:rsidR="00003FD1" w:rsidRPr="00275464" w:rsidRDefault="00003FD1" w:rsidP="002A3ACE">
            <w:pPr>
              <w:jc w:val="center"/>
              <w:rPr>
                <w:rFonts w:ascii="Source Sans Pro" w:hAnsi="Source Sans Pro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Source Sans Pro" w:hAnsi="Source Sans Pro"/>
                <w:b/>
                <w:bCs/>
                <w:color w:val="FFFFFF" w:themeColor="background1"/>
                <w:sz w:val="18"/>
                <w:szCs w:val="18"/>
              </w:rPr>
              <w:t>New Deacons in July Funded by SMF</w:t>
            </w:r>
          </w:p>
        </w:tc>
        <w:tc>
          <w:tcPr>
            <w:tcW w:w="1559" w:type="dxa"/>
            <w:gridSpan w:val="2"/>
            <w:shd w:val="clear" w:color="auto" w:fill="FF8020"/>
          </w:tcPr>
          <w:p w14:paraId="020E7C08" w14:textId="77777777" w:rsidR="00003FD1" w:rsidRPr="00275464" w:rsidRDefault="00003FD1" w:rsidP="002A3ACE">
            <w:pPr>
              <w:jc w:val="center"/>
              <w:rPr>
                <w:rFonts w:ascii="Source Sans Pro" w:hAnsi="Source Sans Pro"/>
                <w:b/>
                <w:bCs/>
                <w:color w:val="FFFFFF" w:themeColor="background1"/>
                <w:sz w:val="18"/>
                <w:szCs w:val="18"/>
              </w:rPr>
            </w:pPr>
            <w:r w:rsidRPr="00275464">
              <w:rPr>
                <w:rFonts w:ascii="Source Sans Pro" w:hAnsi="Source Sans Pro"/>
                <w:b/>
                <w:bCs/>
                <w:color w:val="FFFFFF" w:themeColor="background1"/>
                <w:sz w:val="18"/>
                <w:szCs w:val="18"/>
              </w:rPr>
              <w:t>Total new Deacons</w:t>
            </w:r>
          </w:p>
          <w:p w14:paraId="00B8ED4B" w14:textId="77777777" w:rsidR="00003FD1" w:rsidRPr="00275464" w:rsidRDefault="00003FD1" w:rsidP="002A3ACE">
            <w:pPr>
              <w:jc w:val="center"/>
              <w:rPr>
                <w:rFonts w:ascii="Source Sans Pro" w:hAnsi="Source Sans Pro"/>
                <w:b/>
                <w:bCs/>
                <w:color w:val="FFFFFF" w:themeColor="background1"/>
                <w:sz w:val="18"/>
                <w:szCs w:val="18"/>
              </w:rPr>
            </w:pPr>
            <w:r w:rsidRPr="00275464">
              <w:rPr>
                <w:rFonts w:ascii="Source Sans Pro" w:hAnsi="Source Sans Pro"/>
                <w:b/>
                <w:bCs/>
                <w:color w:val="FFFFFF" w:themeColor="background1"/>
                <w:sz w:val="18"/>
                <w:szCs w:val="18"/>
              </w:rPr>
              <w:t>In July</w:t>
            </w:r>
          </w:p>
        </w:tc>
        <w:tc>
          <w:tcPr>
            <w:tcW w:w="1276" w:type="dxa"/>
            <w:shd w:val="clear" w:color="auto" w:fill="FF8020"/>
          </w:tcPr>
          <w:p w14:paraId="5173F412" w14:textId="77777777" w:rsidR="00003FD1" w:rsidRPr="00275464" w:rsidRDefault="00003FD1" w:rsidP="002A3ACE">
            <w:pPr>
              <w:jc w:val="center"/>
              <w:rPr>
                <w:rFonts w:ascii="Source Sans Pro" w:hAnsi="Source Sans Pro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Source Sans Pro" w:hAnsi="Source Sans Pro"/>
                <w:b/>
                <w:bCs/>
                <w:color w:val="FFFFFF" w:themeColor="background1"/>
                <w:sz w:val="18"/>
                <w:szCs w:val="18"/>
              </w:rPr>
              <w:t>Curates r</w:t>
            </w:r>
            <w:r w:rsidRPr="00275464">
              <w:rPr>
                <w:rFonts w:ascii="Source Sans Pro" w:hAnsi="Source Sans Pro"/>
                <w:b/>
                <w:bCs/>
                <w:color w:val="FFFFFF" w:themeColor="background1"/>
                <w:sz w:val="18"/>
                <w:szCs w:val="18"/>
              </w:rPr>
              <w:t>etained</w:t>
            </w:r>
          </w:p>
        </w:tc>
        <w:tc>
          <w:tcPr>
            <w:tcW w:w="1276" w:type="dxa"/>
            <w:shd w:val="clear" w:color="auto" w:fill="FF8020"/>
          </w:tcPr>
          <w:p w14:paraId="68672C40" w14:textId="77777777" w:rsidR="00003FD1" w:rsidRPr="00275464" w:rsidRDefault="00003FD1" w:rsidP="002A3ACE">
            <w:pPr>
              <w:jc w:val="center"/>
              <w:rPr>
                <w:rFonts w:ascii="Source Sans Pro" w:hAnsi="Source Sans Pro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Source Sans Pro" w:hAnsi="Source Sans Pro"/>
                <w:b/>
                <w:bCs/>
                <w:color w:val="FFFFFF" w:themeColor="background1"/>
                <w:sz w:val="18"/>
                <w:szCs w:val="18"/>
              </w:rPr>
              <w:t>Curates e</w:t>
            </w:r>
            <w:r w:rsidRPr="00275464">
              <w:rPr>
                <w:rFonts w:ascii="Source Sans Pro" w:hAnsi="Source Sans Pro"/>
                <w:b/>
                <w:bCs/>
                <w:color w:val="FFFFFF" w:themeColor="background1"/>
                <w:sz w:val="18"/>
                <w:szCs w:val="18"/>
              </w:rPr>
              <w:t>xported</w:t>
            </w:r>
          </w:p>
          <w:p w14:paraId="5919788D" w14:textId="77777777" w:rsidR="00003FD1" w:rsidRPr="00275464" w:rsidRDefault="00003FD1" w:rsidP="002A3ACE">
            <w:pPr>
              <w:jc w:val="center"/>
              <w:rPr>
                <w:rFonts w:ascii="Source Sans Pro" w:hAnsi="Source Sans Pro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129" w:type="dxa"/>
            <w:shd w:val="clear" w:color="auto" w:fill="FF8020"/>
          </w:tcPr>
          <w:p w14:paraId="4132A93E" w14:textId="7536D901" w:rsidR="00003FD1" w:rsidRPr="00275464" w:rsidRDefault="00003FD1" w:rsidP="002A3ACE">
            <w:pPr>
              <w:jc w:val="center"/>
              <w:rPr>
                <w:rFonts w:ascii="Source Sans Pro" w:hAnsi="Source Sans Pro"/>
                <w:b/>
                <w:bCs/>
                <w:color w:val="FFFFFF" w:themeColor="background1"/>
                <w:sz w:val="18"/>
                <w:szCs w:val="18"/>
              </w:rPr>
            </w:pPr>
            <w:r w:rsidRPr="00275464">
              <w:rPr>
                <w:rFonts w:ascii="Source Sans Pro" w:hAnsi="Source Sans Pro"/>
                <w:b/>
                <w:bCs/>
                <w:color w:val="FFFFFF" w:themeColor="background1"/>
                <w:sz w:val="18"/>
                <w:szCs w:val="18"/>
              </w:rPr>
              <w:t>Curates leaving Ministry</w:t>
            </w:r>
          </w:p>
          <w:p w14:paraId="4F937834" w14:textId="67B1CC35" w:rsidR="00003FD1" w:rsidRPr="00275464" w:rsidRDefault="00003FD1" w:rsidP="002A3ACE">
            <w:pPr>
              <w:jc w:val="center"/>
              <w:rPr>
                <w:rFonts w:ascii="Source Sans Pro" w:hAnsi="Source Sans Pro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8020"/>
          </w:tcPr>
          <w:p w14:paraId="67774412" w14:textId="77777777" w:rsidR="00003FD1" w:rsidRPr="00275464" w:rsidRDefault="00003FD1" w:rsidP="002A3ACE">
            <w:pPr>
              <w:jc w:val="center"/>
              <w:rPr>
                <w:rFonts w:ascii="Source Sans Pro" w:hAnsi="Source Sans Pro"/>
                <w:b/>
                <w:bCs/>
                <w:color w:val="FFFFFF" w:themeColor="background1"/>
                <w:sz w:val="18"/>
                <w:szCs w:val="18"/>
              </w:rPr>
            </w:pPr>
            <w:r w:rsidRPr="00275464">
              <w:rPr>
                <w:rFonts w:ascii="Source Sans Pro" w:hAnsi="Source Sans Pro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Pr="003F3007">
              <w:rPr>
                <w:rFonts w:ascii="Source Sans Pro" w:hAnsi="Source Sans Pro"/>
                <w:b/>
                <w:bCs/>
                <w:color w:val="FFFFFF" w:themeColor="background1"/>
                <w:sz w:val="22"/>
                <w:szCs w:val="22"/>
              </w:rPr>
              <w:t>Total Curates in</w:t>
            </w:r>
            <w:r>
              <w:rPr>
                <w:rFonts w:ascii="Source Sans Pro" w:hAnsi="Source Sans Pro"/>
                <w:b/>
                <w:bCs/>
                <w:color w:val="FFFFFF" w:themeColor="background1"/>
                <w:sz w:val="22"/>
                <w:szCs w:val="22"/>
              </w:rPr>
              <w:t xml:space="preserve"> Diocese in</w:t>
            </w:r>
            <w:r w:rsidRPr="003F3007">
              <w:rPr>
                <w:rFonts w:ascii="Source Sans Pro" w:hAnsi="Source Sans Pro"/>
                <w:b/>
                <w:bCs/>
                <w:color w:val="FFFFFF" w:themeColor="background1"/>
                <w:sz w:val="22"/>
                <w:szCs w:val="22"/>
              </w:rPr>
              <w:t xml:space="preserve"> July</w:t>
            </w:r>
          </w:p>
        </w:tc>
        <w:tc>
          <w:tcPr>
            <w:tcW w:w="1414" w:type="dxa"/>
            <w:shd w:val="clear" w:color="auto" w:fill="FF8020"/>
          </w:tcPr>
          <w:p w14:paraId="657B56EE" w14:textId="7C0462C5" w:rsidR="00003FD1" w:rsidRPr="00275464" w:rsidRDefault="00003FD1" w:rsidP="002A3ACE">
            <w:pPr>
              <w:jc w:val="center"/>
              <w:rPr>
                <w:rFonts w:ascii="Source Sans Pro" w:hAnsi="Source Sans Pro"/>
                <w:b/>
                <w:bCs/>
                <w:color w:val="FFFFFF" w:themeColor="background1"/>
                <w:sz w:val="18"/>
                <w:szCs w:val="18"/>
              </w:rPr>
            </w:pPr>
            <w:r w:rsidRPr="00275464">
              <w:rPr>
                <w:rFonts w:ascii="Source Sans Pro" w:hAnsi="Source Sans Pro"/>
                <w:b/>
                <w:bCs/>
                <w:color w:val="FFFFFF" w:themeColor="background1"/>
                <w:sz w:val="18"/>
                <w:szCs w:val="18"/>
              </w:rPr>
              <w:t>Curates transfer</w:t>
            </w:r>
            <w:r>
              <w:rPr>
                <w:rFonts w:ascii="Source Sans Pro" w:hAnsi="Source Sans Pro"/>
                <w:b/>
                <w:bCs/>
                <w:color w:val="FFFFFF" w:themeColor="background1"/>
                <w:sz w:val="18"/>
                <w:szCs w:val="18"/>
              </w:rPr>
              <w:t>red (</w:t>
            </w:r>
            <w:r w:rsidRPr="00275464">
              <w:rPr>
                <w:rFonts w:ascii="Source Sans Pro" w:hAnsi="Source Sans Pro"/>
                <w:b/>
                <w:bCs/>
                <w:color w:val="FFFFFF" w:themeColor="background1"/>
                <w:sz w:val="18"/>
                <w:szCs w:val="18"/>
              </w:rPr>
              <w:t>parish</w:t>
            </w:r>
            <w:r>
              <w:rPr>
                <w:rFonts w:ascii="Source Sans Pro" w:hAnsi="Source Sans Pro"/>
                <w:b/>
                <w:bCs/>
                <w:color w:val="FFFFFF" w:themeColor="background1"/>
                <w:sz w:val="18"/>
                <w:szCs w:val="18"/>
              </w:rPr>
              <w:t xml:space="preserve"> or </w:t>
            </w:r>
            <w:r w:rsidRPr="00275464">
              <w:rPr>
                <w:rFonts w:ascii="Source Sans Pro" w:hAnsi="Source Sans Pro"/>
                <w:b/>
                <w:bCs/>
                <w:color w:val="FFFFFF" w:themeColor="background1"/>
                <w:sz w:val="18"/>
                <w:szCs w:val="18"/>
              </w:rPr>
              <w:t>TI</w:t>
            </w:r>
            <w:r w:rsidR="006A2305">
              <w:rPr>
                <w:rFonts w:ascii="Source Sans Pro" w:hAnsi="Source Sans Pro"/>
                <w:b/>
                <w:bCs/>
                <w:color w:val="FFFFFF" w:themeColor="background1"/>
                <w:sz w:val="18"/>
                <w:szCs w:val="18"/>
              </w:rPr>
              <w:t xml:space="preserve"> within the diocese</w:t>
            </w:r>
            <w:r w:rsidR="00C06FC0">
              <w:rPr>
                <w:rFonts w:ascii="Source Sans Pro" w:hAnsi="Source Sans Pro"/>
                <w:b/>
                <w:bCs/>
                <w:color w:val="FFFFFF" w:themeColor="background1"/>
                <w:sz w:val="18"/>
                <w:szCs w:val="18"/>
              </w:rPr>
              <w:t>)</w:t>
            </w:r>
            <w:r w:rsidR="002424B8">
              <w:rPr>
                <w:rStyle w:val="FootnoteReference"/>
                <w:rFonts w:ascii="Source Sans Pro" w:hAnsi="Source Sans Pro"/>
                <w:b/>
                <w:bCs/>
                <w:color w:val="FFFFFF" w:themeColor="background1"/>
                <w:sz w:val="18"/>
                <w:szCs w:val="18"/>
              </w:rPr>
              <w:footnoteReference w:id="2"/>
            </w:r>
          </w:p>
        </w:tc>
      </w:tr>
      <w:tr w:rsidR="00003FD1" w:rsidRPr="00917D68" w14:paraId="7D6C4A1B" w14:textId="77777777" w:rsidTr="002424B8">
        <w:tc>
          <w:tcPr>
            <w:tcW w:w="1838" w:type="dxa"/>
            <w:shd w:val="clear" w:color="auto" w:fill="FF8020"/>
          </w:tcPr>
          <w:p w14:paraId="25942F09" w14:textId="4CE39E6C" w:rsidR="00003FD1" w:rsidRPr="00BF2A8A" w:rsidRDefault="00003FD1" w:rsidP="002A3ACE">
            <w:pPr>
              <w:jc w:val="left"/>
              <w:rPr>
                <w:rFonts w:ascii="Source Sans Pro" w:hAnsi="Source Sans Pro"/>
                <w:b/>
                <w:bCs/>
                <w:color w:val="FFFFFF" w:themeColor="background1"/>
                <w:sz w:val="22"/>
                <w:szCs w:val="24"/>
              </w:rPr>
            </w:pPr>
            <w:r>
              <w:rPr>
                <w:rFonts w:ascii="Source Sans Pro" w:hAnsi="Source Sans Pro"/>
                <w:b/>
                <w:bCs/>
                <w:color w:val="FFFFFF" w:themeColor="background1"/>
                <w:sz w:val="22"/>
                <w:szCs w:val="24"/>
              </w:rPr>
              <w:t>N</w:t>
            </w:r>
            <w:r w:rsidR="00D51B7C">
              <w:rPr>
                <w:rFonts w:ascii="Source Sans Pro" w:hAnsi="Source Sans Pro"/>
                <w:b/>
                <w:bCs/>
                <w:color w:val="FFFFFF" w:themeColor="background1"/>
                <w:sz w:val="22"/>
                <w:szCs w:val="24"/>
              </w:rPr>
              <w:t xml:space="preserve">o. </w:t>
            </w:r>
            <w:r>
              <w:rPr>
                <w:rFonts w:ascii="Source Sans Pro" w:hAnsi="Source Sans Pro"/>
                <w:b/>
                <w:bCs/>
                <w:color w:val="FFFFFF" w:themeColor="background1"/>
                <w:sz w:val="22"/>
                <w:szCs w:val="24"/>
              </w:rPr>
              <w:t>curates</w:t>
            </w:r>
            <w:r w:rsidR="00D51B7C">
              <w:rPr>
                <w:rFonts w:ascii="Source Sans Pro" w:hAnsi="Source Sans Pro"/>
                <w:b/>
                <w:bCs/>
                <w:color w:val="FFFFFF" w:themeColor="background1"/>
                <w:sz w:val="22"/>
                <w:szCs w:val="24"/>
              </w:rPr>
              <w:t xml:space="preserve"> </w:t>
            </w:r>
            <w:r>
              <w:rPr>
                <w:rFonts w:ascii="Source Sans Pro" w:hAnsi="Source Sans Pro"/>
                <w:b/>
                <w:bCs/>
                <w:color w:val="FFFFFF" w:themeColor="background1"/>
                <w:sz w:val="22"/>
                <w:szCs w:val="24"/>
              </w:rPr>
              <w:t xml:space="preserve">brought forward </w:t>
            </w:r>
            <w:r w:rsidR="00D51B7C">
              <w:rPr>
                <w:rFonts w:ascii="Source Sans Pro" w:hAnsi="Source Sans Pro"/>
                <w:b/>
                <w:bCs/>
                <w:color w:val="FFFFFF" w:themeColor="background1"/>
                <w:sz w:val="22"/>
                <w:szCs w:val="24"/>
              </w:rPr>
              <w:t xml:space="preserve">from </w:t>
            </w:r>
            <w:r>
              <w:rPr>
                <w:rFonts w:ascii="Source Sans Pro" w:hAnsi="Source Sans Pro"/>
                <w:b/>
                <w:bCs/>
                <w:color w:val="FFFFFF" w:themeColor="background1"/>
                <w:sz w:val="22"/>
                <w:szCs w:val="24"/>
              </w:rPr>
              <w:t>June 2013</w:t>
            </w:r>
          </w:p>
        </w:tc>
        <w:tc>
          <w:tcPr>
            <w:tcW w:w="709" w:type="dxa"/>
            <w:shd w:val="clear" w:color="auto" w:fill="auto"/>
          </w:tcPr>
          <w:p w14:paraId="6AE4EFA9" w14:textId="38C5D529" w:rsidR="00D51B7C" w:rsidRPr="002424B8" w:rsidRDefault="00D51B7C" w:rsidP="00C06FC0">
            <w:pPr>
              <w:rPr>
                <w:rFonts w:ascii="Source Sans Pro" w:hAnsi="Source Sans Pro"/>
                <w:b/>
                <w:bCs/>
                <w:sz w:val="24"/>
                <w:szCs w:val="24"/>
              </w:rPr>
            </w:pPr>
          </w:p>
          <w:p w14:paraId="363A160A" w14:textId="6A415C96" w:rsidR="002424B8" w:rsidRPr="002424B8" w:rsidRDefault="002424B8" w:rsidP="002424B8">
            <w:pPr>
              <w:jc w:val="center"/>
              <w:rPr>
                <w:rFonts w:ascii="Source Sans Pro" w:hAnsi="Source Sans Pro"/>
                <w:b/>
                <w:bCs/>
                <w:sz w:val="24"/>
                <w:szCs w:val="24"/>
              </w:rPr>
            </w:pPr>
            <w:r w:rsidRPr="002424B8">
              <w:rPr>
                <w:rFonts w:ascii="Source Sans Pro" w:hAnsi="Source Sans Pro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auto" w:fill="FF8020"/>
          </w:tcPr>
          <w:p w14:paraId="40DD278A" w14:textId="5B35B3A8" w:rsidR="00003FD1" w:rsidRPr="002424B8" w:rsidRDefault="00003FD1" w:rsidP="002A3ACE">
            <w:pPr>
              <w:jc w:val="center"/>
              <w:rPr>
                <w:rFonts w:ascii="Source Sans Pro" w:hAnsi="Source Sans Pro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FF8020"/>
          </w:tcPr>
          <w:p w14:paraId="7F42A69B" w14:textId="77777777" w:rsidR="00003FD1" w:rsidRPr="002424B8" w:rsidRDefault="00003FD1" w:rsidP="002A3ACE">
            <w:pPr>
              <w:jc w:val="center"/>
              <w:rPr>
                <w:rFonts w:ascii="Source Sans Pro" w:hAnsi="Source Sans Pro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right w:val="single" w:sz="4" w:space="0" w:color="000000"/>
            </w:tcBorders>
            <w:shd w:val="clear" w:color="auto" w:fill="FF8020"/>
          </w:tcPr>
          <w:p w14:paraId="3AFE8178" w14:textId="77777777" w:rsidR="00003FD1" w:rsidRPr="002424B8" w:rsidRDefault="00003FD1" w:rsidP="002A3ACE">
            <w:pPr>
              <w:jc w:val="center"/>
              <w:rPr>
                <w:rFonts w:ascii="Source Sans Pro" w:hAnsi="Source Sans Pro"/>
                <w:b/>
                <w:bCs/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000000"/>
            </w:tcBorders>
            <w:shd w:val="clear" w:color="auto" w:fill="FF8020"/>
          </w:tcPr>
          <w:p w14:paraId="50B9A77E" w14:textId="77777777" w:rsidR="00003FD1" w:rsidRPr="002424B8" w:rsidRDefault="00003FD1" w:rsidP="002A3ACE">
            <w:pPr>
              <w:jc w:val="center"/>
              <w:rPr>
                <w:rFonts w:ascii="Source Sans Pro" w:hAnsi="Source Sans Pro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FF8020"/>
          </w:tcPr>
          <w:p w14:paraId="7D5B70E0" w14:textId="77777777" w:rsidR="00003FD1" w:rsidRPr="002424B8" w:rsidRDefault="00003FD1" w:rsidP="002A3ACE">
            <w:pPr>
              <w:jc w:val="center"/>
              <w:rPr>
                <w:rFonts w:ascii="Source Sans Pro" w:hAnsi="Source Sans Pro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8020"/>
          </w:tcPr>
          <w:p w14:paraId="380634FD" w14:textId="77777777" w:rsidR="00003FD1" w:rsidRPr="002424B8" w:rsidRDefault="00003FD1" w:rsidP="002A3ACE">
            <w:pPr>
              <w:rPr>
                <w:rFonts w:ascii="Source Sans Pro" w:hAnsi="Source Sans Pro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8020"/>
          </w:tcPr>
          <w:p w14:paraId="612BB23D" w14:textId="77777777" w:rsidR="00003FD1" w:rsidRPr="002424B8" w:rsidRDefault="00003FD1" w:rsidP="002A3ACE">
            <w:pPr>
              <w:jc w:val="center"/>
              <w:rPr>
                <w:rFonts w:ascii="Source Sans Pro" w:hAnsi="Source Sans Pro"/>
                <w:b/>
                <w:bCs/>
                <w:sz w:val="18"/>
                <w:szCs w:val="18"/>
              </w:rPr>
            </w:pPr>
          </w:p>
        </w:tc>
        <w:tc>
          <w:tcPr>
            <w:tcW w:w="2129" w:type="dxa"/>
            <w:shd w:val="clear" w:color="auto" w:fill="FF8020"/>
          </w:tcPr>
          <w:p w14:paraId="6461B050" w14:textId="77777777" w:rsidR="00003FD1" w:rsidRPr="002424B8" w:rsidRDefault="00003FD1" w:rsidP="002A3ACE">
            <w:pPr>
              <w:jc w:val="center"/>
              <w:rPr>
                <w:rFonts w:ascii="Source Sans Pro" w:hAnsi="Source Sans Pro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8020"/>
          </w:tcPr>
          <w:p w14:paraId="12B5EB52" w14:textId="77777777" w:rsidR="00003FD1" w:rsidRPr="002424B8" w:rsidRDefault="00003FD1" w:rsidP="002A3ACE">
            <w:pPr>
              <w:jc w:val="center"/>
              <w:rPr>
                <w:rFonts w:ascii="Source Sans Pro" w:hAnsi="Source Sans Pro"/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FF8020"/>
          </w:tcPr>
          <w:p w14:paraId="68115EBC" w14:textId="77777777" w:rsidR="00003FD1" w:rsidRPr="002424B8" w:rsidRDefault="00003FD1" w:rsidP="002A3ACE">
            <w:pPr>
              <w:jc w:val="center"/>
              <w:rPr>
                <w:rFonts w:ascii="Source Sans Pro" w:hAnsi="Source Sans Pro"/>
                <w:b/>
                <w:bCs/>
                <w:sz w:val="18"/>
                <w:szCs w:val="18"/>
              </w:rPr>
            </w:pPr>
          </w:p>
        </w:tc>
      </w:tr>
      <w:tr w:rsidR="00003FD1" w:rsidRPr="00917D68" w14:paraId="2DCD6581" w14:textId="77777777" w:rsidTr="002424B8">
        <w:tc>
          <w:tcPr>
            <w:tcW w:w="1838" w:type="dxa"/>
            <w:shd w:val="clear" w:color="auto" w:fill="FF8020"/>
          </w:tcPr>
          <w:p w14:paraId="184B3720" w14:textId="77777777" w:rsidR="00003FD1" w:rsidRPr="003F0764" w:rsidRDefault="00003FD1" w:rsidP="002A3ACE">
            <w:pPr>
              <w:rPr>
                <w:rFonts w:ascii="Source Sans Pro" w:hAnsi="Source Sans Pro"/>
                <w:b/>
                <w:bCs/>
                <w:color w:val="FFFFFF" w:themeColor="background1"/>
                <w:szCs w:val="22"/>
              </w:rPr>
            </w:pPr>
            <w:r w:rsidRPr="003F0764">
              <w:rPr>
                <w:rFonts w:ascii="Source Sans Pro" w:hAnsi="Source Sans Pro"/>
                <w:b/>
                <w:bCs/>
                <w:color w:val="FFFFFF" w:themeColor="background1"/>
                <w:szCs w:val="22"/>
              </w:rPr>
              <w:t>2013</w:t>
            </w:r>
          </w:p>
        </w:tc>
        <w:tc>
          <w:tcPr>
            <w:tcW w:w="709" w:type="dxa"/>
          </w:tcPr>
          <w:p w14:paraId="6E032A0B" w14:textId="77777777" w:rsidR="00003FD1" w:rsidRPr="002424B8" w:rsidRDefault="00003FD1" w:rsidP="002A3AC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850" w:type="dxa"/>
          </w:tcPr>
          <w:p w14:paraId="188E9288" w14:textId="198D7FCB" w:rsidR="00003FD1" w:rsidRPr="002424B8" w:rsidRDefault="00003FD1" w:rsidP="002A3ACE">
            <w:pPr>
              <w:rPr>
                <w:rFonts w:ascii="Source Sans Pro" w:hAnsi="Source Sans Pro"/>
                <w:sz w:val="24"/>
                <w:szCs w:val="24"/>
              </w:rPr>
            </w:pPr>
            <w:r w:rsidRPr="002424B8">
              <w:rPr>
                <w:rFonts w:ascii="Source Sans Pro" w:hAnsi="Source Sans Pro"/>
                <w:sz w:val="24"/>
                <w:szCs w:val="24"/>
              </w:rPr>
              <w:t>10</w:t>
            </w:r>
          </w:p>
        </w:tc>
        <w:tc>
          <w:tcPr>
            <w:tcW w:w="986" w:type="dxa"/>
          </w:tcPr>
          <w:p w14:paraId="30981EF5" w14:textId="646C3EEC" w:rsidR="00003FD1" w:rsidRPr="002424B8" w:rsidRDefault="00003FD1" w:rsidP="002A3ACE">
            <w:pPr>
              <w:rPr>
                <w:rFonts w:ascii="Source Sans Pro" w:hAnsi="Source Sans Pro"/>
                <w:sz w:val="24"/>
                <w:szCs w:val="24"/>
              </w:rPr>
            </w:pPr>
            <w:r w:rsidRPr="002424B8">
              <w:rPr>
                <w:rFonts w:ascii="Source Sans Pro" w:hAnsi="Source Sans Pro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right w:val="single" w:sz="4" w:space="0" w:color="000000"/>
            </w:tcBorders>
          </w:tcPr>
          <w:p w14:paraId="56E875A5" w14:textId="27B6DC12" w:rsidR="00003FD1" w:rsidRPr="002424B8" w:rsidRDefault="00003FD1" w:rsidP="002A3ACE">
            <w:pPr>
              <w:rPr>
                <w:rFonts w:ascii="Source Sans Pro" w:hAnsi="Source Sans Pro"/>
                <w:sz w:val="24"/>
                <w:szCs w:val="24"/>
              </w:rPr>
            </w:pPr>
            <w:r w:rsidRPr="002424B8">
              <w:rPr>
                <w:rFonts w:ascii="Source Sans Pro" w:hAnsi="Source Sans Pro"/>
                <w:sz w:val="24"/>
                <w:szCs w:val="24"/>
              </w:rPr>
              <w:t>2</w:t>
            </w:r>
          </w:p>
        </w:tc>
        <w:tc>
          <w:tcPr>
            <w:tcW w:w="1245" w:type="dxa"/>
            <w:gridSpan w:val="2"/>
            <w:tcBorders>
              <w:left w:val="single" w:sz="4" w:space="0" w:color="000000"/>
            </w:tcBorders>
          </w:tcPr>
          <w:p w14:paraId="2EF61036" w14:textId="2D256D71" w:rsidR="00003FD1" w:rsidRPr="002424B8" w:rsidRDefault="00003FD1" w:rsidP="002A3ACE">
            <w:pPr>
              <w:rPr>
                <w:rFonts w:ascii="Source Sans Pro" w:hAnsi="Source Sans Pro"/>
                <w:sz w:val="24"/>
                <w:szCs w:val="24"/>
              </w:rPr>
            </w:pPr>
            <w:r w:rsidRPr="002424B8">
              <w:rPr>
                <w:rFonts w:ascii="Source Sans Pro" w:hAnsi="Source Sans Pro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14:paraId="30D8B638" w14:textId="0FE445CC" w:rsidR="00003FD1" w:rsidRPr="002424B8" w:rsidRDefault="00003FD1" w:rsidP="002A3ACE">
            <w:pPr>
              <w:jc w:val="center"/>
              <w:rPr>
                <w:rFonts w:ascii="Source Sans Pro" w:hAnsi="Source Sans Pro"/>
                <w:b/>
                <w:bCs/>
                <w:sz w:val="24"/>
                <w:szCs w:val="24"/>
              </w:rPr>
            </w:pPr>
            <w:r w:rsidRPr="002424B8">
              <w:rPr>
                <w:rFonts w:ascii="Source Sans Pro" w:hAnsi="Source Sans Pro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14:paraId="04D34A94" w14:textId="64A2B1EF" w:rsidR="00003FD1" w:rsidRPr="002424B8" w:rsidRDefault="00640527" w:rsidP="002A3ACE">
            <w:pPr>
              <w:rPr>
                <w:rFonts w:ascii="Source Sans Pro" w:hAnsi="Source Sans Pro"/>
                <w:sz w:val="24"/>
                <w:szCs w:val="24"/>
              </w:rPr>
            </w:pPr>
            <w:r w:rsidRPr="002424B8">
              <w:rPr>
                <w:rFonts w:ascii="Source Sans Pro" w:hAnsi="Source Sans Pro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38E0C723" w14:textId="50910A3F" w:rsidR="00003FD1" w:rsidRPr="002424B8" w:rsidRDefault="00640527" w:rsidP="002A3ACE">
            <w:pPr>
              <w:rPr>
                <w:rFonts w:ascii="Source Sans Pro" w:hAnsi="Source Sans Pro"/>
                <w:sz w:val="24"/>
                <w:szCs w:val="24"/>
              </w:rPr>
            </w:pPr>
            <w:r w:rsidRPr="002424B8">
              <w:rPr>
                <w:rFonts w:ascii="Source Sans Pro" w:hAnsi="Source Sans Pro"/>
                <w:sz w:val="24"/>
                <w:szCs w:val="24"/>
              </w:rPr>
              <w:t>3</w:t>
            </w:r>
          </w:p>
        </w:tc>
        <w:tc>
          <w:tcPr>
            <w:tcW w:w="2129" w:type="dxa"/>
          </w:tcPr>
          <w:p w14:paraId="22446C79" w14:textId="1C3FC905" w:rsidR="00003FD1" w:rsidRPr="002424B8" w:rsidRDefault="00003FD1" w:rsidP="002A3ACE">
            <w:pPr>
              <w:rPr>
                <w:rFonts w:ascii="Source Sans Pro" w:hAnsi="Source Sans Pro"/>
                <w:sz w:val="24"/>
                <w:szCs w:val="24"/>
              </w:rPr>
            </w:pPr>
            <w:r w:rsidRPr="002424B8">
              <w:rPr>
                <w:rFonts w:ascii="Source Sans Pro" w:hAnsi="Source Sans Pro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360220DE" w14:textId="6742E65B" w:rsidR="00003FD1" w:rsidRPr="002424B8" w:rsidRDefault="00100BE6" w:rsidP="002A3ACE">
            <w:pPr>
              <w:rPr>
                <w:rFonts w:ascii="Source Sans Pro" w:hAnsi="Source Sans Pro"/>
                <w:b/>
                <w:bCs/>
                <w:sz w:val="24"/>
                <w:szCs w:val="24"/>
              </w:rPr>
            </w:pPr>
            <w:r w:rsidRPr="002424B8">
              <w:rPr>
                <w:rFonts w:ascii="Source Sans Pro" w:hAnsi="Source Sans Pro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414" w:type="dxa"/>
          </w:tcPr>
          <w:p w14:paraId="0AB3C65C" w14:textId="357C7DCD" w:rsidR="00003FD1" w:rsidRPr="002424B8" w:rsidRDefault="006A2305" w:rsidP="002A3ACE">
            <w:pPr>
              <w:rPr>
                <w:rFonts w:ascii="Source Sans Pro" w:hAnsi="Source Sans Pro"/>
                <w:sz w:val="24"/>
                <w:szCs w:val="24"/>
              </w:rPr>
            </w:pPr>
            <w:r w:rsidRPr="002424B8">
              <w:rPr>
                <w:rFonts w:ascii="Source Sans Pro" w:hAnsi="Source Sans Pro"/>
                <w:sz w:val="24"/>
                <w:szCs w:val="24"/>
              </w:rPr>
              <w:t>0</w:t>
            </w:r>
          </w:p>
        </w:tc>
      </w:tr>
      <w:tr w:rsidR="00003FD1" w:rsidRPr="00917D68" w14:paraId="0B73B019" w14:textId="77777777" w:rsidTr="002424B8">
        <w:tc>
          <w:tcPr>
            <w:tcW w:w="1838" w:type="dxa"/>
            <w:shd w:val="clear" w:color="auto" w:fill="FF8020"/>
          </w:tcPr>
          <w:p w14:paraId="3BBBD48A" w14:textId="77777777" w:rsidR="00003FD1" w:rsidRPr="003F0764" w:rsidRDefault="00003FD1" w:rsidP="002A3ACE">
            <w:pPr>
              <w:rPr>
                <w:rFonts w:ascii="Source Sans Pro" w:hAnsi="Source Sans Pro"/>
                <w:b/>
                <w:bCs/>
                <w:color w:val="FFFFFF" w:themeColor="background1"/>
                <w:szCs w:val="22"/>
              </w:rPr>
            </w:pPr>
            <w:r w:rsidRPr="003F0764">
              <w:rPr>
                <w:rFonts w:ascii="Source Sans Pro" w:hAnsi="Source Sans Pro"/>
                <w:b/>
                <w:bCs/>
                <w:color w:val="FFFFFF" w:themeColor="background1"/>
                <w:szCs w:val="22"/>
              </w:rPr>
              <w:lastRenderedPageBreak/>
              <w:t>2014</w:t>
            </w:r>
          </w:p>
        </w:tc>
        <w:tc>
          <w:tcPr>
            <w:tcW w:w="709" w:type="dxa"/>
          </w:tcPr>
          <w:p w14:paraId="272FCDCC" w14:textId="3411A7E3" w:rsidR="00003FD1" w:rsidRPr="002424B8" w:rsidRDefault="00003FD1" w:rsidP="002A3ACE">
            <w:pPr>
              <w:rPr>
                <w:rFonts w:ascii="Source Sans Pro" w:hAnsi="Source Sans Pro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FD58155" w14:textId="044EADA6" w:rsidR="00003FD1" w:rsidRPr="002424B8" w:rsidRDefault="00003FD1" w:rsidP="002A3AC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986" w:type="dxa"/>
          </w:tcPr>
          <w:p w14:paraId="2CCF737F" w14:textId="59686A62" w:rsidR="00003FD1" w:rsidRPr="002424B8" w:rsidRDefault="00003FD1" w:rsidP="002A3AC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1168" w:type="dxa"/>
            <w:tcBorders>
              <w:right w:val="single" w:sz="4" w:space="0" w:color="000000"/>
            </w:tcBorders>
          </w:tcPr>
          <w:p w14:paraId="2D8E8BE8" w14:textId="15C60A78" w:rsidR="00003FD1" w:rsidRPr="002424B8" w:rsidRDefault="00003FD1" w:rsidP="002A3AC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000000"/>
            </w:tcBorders>
          </w:tcPr>
          <w:p w14:paraId="509A02AB" w14:textId="698C6167" w:rsidR="00003FD1" w:rsidRPr="002424B8" w:rsidRDefault="00003FD1" w:rsidP="002A3AC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3F654D96" w14:textId="0B3EAA2D" w:rsidR="00003FD1" w:rsidRPr="002424B8" w:rsidRDefault="00003FD1" w:rsidP="002A3ACE">
            <w:pPr>
              <w:jc w:val="center"/>
              <w:rPr>
                <w:rFonts w:ascii="Source Sans Pro" w:hAnsi="Source Sans Pro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2C5E49D0" w14:textId="7E132D27" w:rsidR="00003FD1" w:rsidRPr="002424B8" w:rsidRDefault="00003FD1" w:rsidP="002A3AC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426DA1" w14:textId="40B822D6" w:rsidR="00003FD1" w:rsidRPr="002424B8" w:rsidRDefault="00003FD1" w:rsidP="002A3AC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2129" w:type="dxa"/>
          </w:tcPr>
          <w:p w14:paraId="677494C0" w14:textId="731D3458" w:rsidR="00003FD1" w:rsidRPr="002424B8" w:rsidRDefault="00003FD1" w:rsidP="002A3AC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E7B6CBA" w14:textId="14170D03" w:rsidR="00003FD1" w:rsidRPr="002424B8" w:rsidRDefault="00003FD1" w:rsidP="002A3ACE">
            <w:pPr>
              <w:rPr>
                <w:rFonts w:ascii="Source Sans Pro" w:hAnsi="Source Sans Pro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</w:tcPr>
          <w:p w14:paraId="600719BF" w14:textId="77777777" w:rsidR="00003FD1" w:rsidRPr="002424B8" w:rsidRDefault="00003FD1" w:rsidP="002A3AC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003FD1" w:rsidRPr="00917D68" w14:paraId="224A5E73" w14:textId="77777777" w:rsidTr="002424B8">
        <w:tc>
          <w:tcPr>
            <w:tcW w:w="1838" w:type="dxa"/>
            <w:shd w:val="clear" w:color="auto" w:fill="FF8020"/>
          </w:tcPr>
          <w:p w14:paraId="70375E49" w14:textId="77777777" w:rsidR="00003FD1" w:rsidRPr="003F0764" w:rsidRDefault="00003FD1" w:rsidP="002A3ACE">
            <w:pPr>
              <w:rPr>
                <w:rFonts w:ascii="Source Sans Pro" w:hAnsi="Source Sans Pro"/>
                <w:b/>
                <w:bCs/>
                <w:color w:val="FFFFFF" w:themeColor="background1"/>
                <w:szCs w:val="22"/>
              </w:rPr>
            </w:pPr>
            <w:r w:rsidRPr="003F0764">
              <w:rPr>
                <w:rFonts w:ascii="Source Sans Pro" w:hAnsi="Source Sans Pro"/>
                <w:b/>
                <w:bCs/>
                <w:color w:val="FFFFFF" w:themeColor="background1"/>
                <w:szCs w:val="22"/>
              </w:rPr>
              <w:t>2015</w:t>
            </w:r>
          </w:p>
        </w:tc>
        <w:tc>
          <w:tcPr>
            <w:tcW w:w="709" w:type="dxa"/>
          </w:tcPr>
          <w:p w14:paraId="68536E27" w14:textId="725A1118" w:rsidR="00003FD1" w:rsidRPr="002424B8" w:rsidRDefault="00003FD1" w:rsidP="002A3AC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850" w:type="dxa"/>
          </w:tcPr>
          <w:p w14:paraId="172900FF" w14:textId="6FF6C0E8" w:rsidR="00003FD1" w:rsidRPr="002424B8" w:rsidRDefault="00003FD1" w:rsidP="002A3AC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986" w:type="dxa"/>
          </w:tcPr>
          <w:p w14:paraId="1B17EE76" w14:textId="77777777" w:rsidR="00003FD1" w:rsidRPr="002424B8" w:rsidRDefault="00003FD1" w:rsidP="002A3AC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1168" w:type="dxa"/>
            <w:tcBorders>
              <w:right w:val="single" w:sz="4" w:space="0" w:color="000000"/>
            </w:tcBorders>
          </w:tcPr>
          <w:p w14:paraId="0023E4B6" w14:textId="77777777" w:rsidR="00003FD1" w:rsidRPr="002424B8" w:rsidRDefault="00003FD1" w:rsidP="002A3AC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000000"/>
            </w:tcBorders>
          </w:tcPr>
          <w:p w14:paraId="7C09C44C" w14:textId="77777777" w:rsidR="00003FD1" w:rsidRPr="002424B8" w:rsidRDefault="00003FD1" w:rsidP="002A3AC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1DBCA1EE" w14:textId="77777777" w:rsidR="00003FD1" w:rsidRPr="002424B8" w:rsidRDefault="00003FD1" w:rsidP="002A3ACE">
            <w:pPr>
              <w:jc w:val="center"/>
              <w:rPr>
                <w:rFonts w:ascii="Source Sans Pro" w:hAnsi="Source Sans Pro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689CF529" w14:textId="77777777" w:rsidR="00003FD1" w:rsidRPr="002424B8" w:rsidRDefault="00003FD1" w:rsidP="002A3AC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8760D98" w14:textId="77777777" w:rsidR="00003FD1" w:rsidRPr="002424B8" w:rsidRDefault="00003FD1" w:rsidP="002A3AC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2129" w:type="dxa"/>
          </w:tcPr>
          <w:p w14:paraId="13F4690C" w14:textId="77777777" w:rsidR="00003FD1" w:rsidRPr="002424B8" w:rsidRDefault="00003FD1" w:rsidP="002A3AC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26EA942" w14:textId="77777777" w:rsidR="00003FD1" w:rsidRPr="002424B8" w:rsidRDefault="00003FD1" w:rsidP="002A3ACE">
            <w:pPr>
              <w:rPr>
                <w:rFonts w:ascii="Source Sans Pro" w:hAnsi="Source Sans Pro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</w:tcPr>
          <w:p w14:paraId="0A600FCA" w14:textId="77777777" w:rsidR="00003FD1" w:rsidRPr="002424B8" w:rsidRDefault="00003FD1" w:rsidP="002A3AC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003FD1" w:rsidRPr="00917D68" w14:paraId="785DE177" w14:textId="77777777" w:rsidTr="002424B8">
        <w:tc>
          <w:tcPr>
            <w:tcW w:w="1838" w:type="dxa"/>
            <w:shd w:val="clear" w:color="auto" w:fill="FF8020"/>
          </w:tcPr>
          <w:p w14:paraId="1A161FBF" w14:textId="77777777" w:rsidR="00003FD1" w:rsidRPr="003F0764" w:rsidRDefault="00003FD1" w:rsidP="002A3ACE">
            <w:pPr>
              <w:rPr>
                <w:rFonts w:ascii="Source Sans Pro" w:hAnsi="Source Sans Pro"/>
                <w:b/>
                <w:bCs/>
                <w:color w:val="FFFFFF" w:themeColor="background1"/>
                <w:szCs w:val="22"/>
              </w:rPr>
            </w:pPr>
            <w:r w:rsidRPr="003F0764">
              <w:rPr>
                <w:rFonts w:ascii="Source Sans Pro" w:hAnsi="Source Sans Pro"/>
                <w:b/>
                <w:bCs/>
                <w:color w:val="FFFFFF" w:themeColor="background1"/>
                <w:szCs w:val="22"/>
              </w:rPr>
              <w:t>2016</w:t>
            </w:r>
          </w:p>
        </w:tc>
        <w:tc>
          <w:tcPr>
            <w:tcW w:w="709" w:type="dxa"/>
          </w:tcPr>
          <w:p w14:paraId="4EC6BAB0" w14:textId="77777777" w:rsidR="00003FD1" w:rsidRPr="00917D68" w:rsidRDefault="00003FD1" w:rsidP="002A3AC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850" w:type="dxa"/>
          </w:tcPr>
          <w:p w14:paraId="5DCC9E2E" w14:textId="63B5C155" w:rsidR="00003FD1" w:rsidRPr="00917D68" w:rsidRDefault="00003FD1" w:rsidP="002A3AC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986" w:type="dxa"/>
          </w:tcPr>
          <w:p w14:paraId="0DDD229B" w14:textId="77777777" w:rsidR="00003FD1" w:rsidRPr="00917D68" w:rsidRDefault="00003FD1" w:rsidP="002A3AC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1168" w:type="dxa"/>
            <w:tcBorders>
              <w:right w:val="single" w:sz="4" w:space="0" w:color="000000"/>
            </w:tcBorders>
          </w:tcPr>
          <w:p w14:paraId="77854A41" w14:textId="77777777" w:rsidR="00003FD1" w:rsidRPr="00917D68" w:rsidRDefault="00003FD1" w:rsidP="002A3AC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000000"/>
            </w:tcBorders>
          </w:tcPr>
          <w:p w14:paraId="4F7E976C" w14:textId="77777777" w:rsidR="00003FD1" w:rsidRPr="00917D68" w:rsidRDefault="00003FD1" w:rsidP="002A3AC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4683F528" w14:textId="77777777" w:rsidR="00003FD1" w:rsidRPr="00F23565" w:rsidRDefault="00003FD1" w:rsidP="002A3ACE">
            <w:pPr>
              <w:jc w:val="center"/>
              <w:rPr>
                <w:rFonts w:ascii="Source Sans Pro" w:hAnsi="Source Sans Pro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4F60E116" w14:textId="77777777" w:rsidR="00003FD1" w:rsidRPr="00917D68" w:rsidRDefault="00003FD1" w:rsidP="002A3AC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2A7F5DD" w14:textId="77777777" w:rsidR="00003FD1" w:rsidRPr="00917D68" w:rsidRDefault="00003FD1" w:rsidP="002A3AC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2129" w:type="dxa"/>
          </w:tcPr>
          <w:p w14:paraId="108FF635" w14:textId="77777777" w:rsidR="00003FD1" w:rsidRPr="00917D68" w:rsidRDefault="00003FD1" w:rsidP="002A3AC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DE4F756" w14:textId="77777777" w:rsidR="00003FD1" w:rsidRPr="00F23565" w:rsidRDefault="00003FD1" w:rsidP="002A3ACE">
            <w:pPr>
              <w:rPr>
                <w:rFonts w:ascii="Source Sans Pro" w:hAnsi="Source Sans Pro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</w:tcPr>
          <w:p w14:paraId="53F1A543" w14:textId="77777777" w:rsidR="00003FD1" w:rsidRPr="00917D68" w:rsidRDefault="00003FD1" w:rsidP="002A3AC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003FD1" w:rsidRPr="00917D68" w14:paraId="3CB752DA" w14:textId="77777777" w:rsidTr="002424B8">
        <w:tc>
          <w:tcPr>
            <w:tcW w:w="1838" w:type="dxa"/>
            <w:shd w:val="clear" w:color="auto" w:fill="FF8020"/>
          </w:tcPr>
          <w:p w14:paraId="449F822C" w14:textId="77777777" w:rsidR="00003FD1" w:rsidRPr="003F0764" w:rsidRDefault="00003FD1" w:rsidP="002A3ACE">
            <w:pPr>
              <w:rPr>
                <w:rFonts w:ascii="Source Sans Pro" w:hAnsi="Source Sans Pro"/>
                <w:b/>
                <w:bCs/>
                <w:color w:val="FFFFFF" w:themeColor="background1"/>
                <w:szCs w:val="22"/>
              </w:rPr>
            </w:pPr>
            <w:r w:rsidRPr="003F0764">
              <w:rPr>
                <w:rFonts w:ascii="Source Sans Pro" w:hAnsi="Source Sans Pro"/>
                <w:b/>
                <w:bCs/>
                <w:color w:val="FFFFFF" w:themeColor="background1"/>
                <w:szCs w:val="22"/>
              </w:rPr>
              <w:t>2017</w:t>
            </w:r>
          </w:p>
        </w:tc>
        <w:tc>
          <w:tcPr>
            <w:tcW w:w="709" w:type="dxa"/>
          </w:tcPr>
          <w:p w14:paraId="2062F82D" w14:textId="77777777" w:rsidR="00003FD1" w:rsidRPr="00917D68" w:rsidRDefault="00003FD1" w:rsidP="002A3AC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850" w:type="dxa"/>
          </w:tcPr>
          <w:p w14:paraId="3651BA36" w14:textId="38F4BF7D" w:rsidR="00003FD1" w:rsidRPr="00917D68" w:rsidRDefault="00003FD1" w:rsidP="002A3AC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986" w:type="dxa"/>
          </w:tcPr>
          <w:p w14:paraId="7861767E" w14:textId="77777777" w:rsidR="00003FD1" w:rsidRPr="00917D68" w:rsidRDefault="00003FD1" w:rsidP="002A3AC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1168" w:type="dxa"/>
            <w:tcBorders>
              <w:right w:val="single" w:sz="4" w:space="0" w:color="000000"/>
            </w:tcBorders>
          </w:tcPr>
          <w:p w14:paraId="4E0BA78C" w14:textId="77777777" w:rsidR="00003FD1" w:rsidRPr="00917D68" w:rsidRDefault="00003FD1" w:rsidP="002A3AC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000000"/>
            </w:tcBorders>
          </w:tcPr>
          <w:p w14:paraId="302795BB" w14:textId="77777777" w:rsidR="00003FD1" w:rsidRPr="00917D68" w:rsidRDefault="00003FD1" w:rsidP="002A3AC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79A7E1AD" w14:textId="77777777" w:rsidR="00003FD1" w:rsidRPr="00F23565" w:rsidRDefault="00003FD1" w:rsidP="002A3ACE">
            <w:pPr>
              <w:jc w:val="center"/>
              <w:rPr>
                <w:rFonts w:ascii="Source Sans Pro" w:hAnsi="Source Sans Pro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899346" w14:textId="77777777" w:rsidR="00003FD1" w:rsidRPr="00917D68" w:rsidRDefault="00003FD1" w:rsidP="002A3AC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0E3ADCA" w14:textId="77777777" w:rsidR="00003FD1" w:rsidRPr="00917D68" w:rsidRDefault="00003FD1" w:rsidP="002A3AC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2129" w:type="dxa"/>
          </w:tcPr>
          <w:p w14:paraId="098ECB32" w14:textId="77777777" w:rsidR="00003FD1" w:rsidRPr="00917D68" w:rsidRDefault="00003FD1" w:rsidP="002A3AC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615E21B" w14:textId="77777777" w:rsidR="00003FD1" w:rsidRPr="00F23565" w:rsidRDefault="00003FD1" w:rsidP="002A3ACE">
            <w:pPr>
              <w:rPr>
                <w:rFonts w:ascii="Source Sans Pro" w:hAnsi="Source Sans Pro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</w:tcPr>
          <w:p w14:paraId="508FEE57" w14:textId="77777777" w:rsidR="00003FD1" w:rsidRPr="00917D68" w:rsidRDefault="00003FD1" w:rsidP="002A3AC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003FD1" w:rsidRPr="00917D68" w14:paraId="1B45059C" w14:textId="77777777" w:rsidTr="002424B8">
        <w:tc>
          <w:tcPr>
            <w:tcW w:w="1838" w:type="dxa"/>
            <w:shd w:val="clear" w:color="auto" w:fill="FF8020"/>
          </w:tcPr>
          <w:p w14:paraId="5FF24777" w14:textId="77777777" w:rsidR="00003FD1" w:rsidRPr="003F0764" w:rsidRDefault="00003FD1" w:rsidP="002A3ACE">
            <w:pPr>
              <w:rPr>
                <w:rFonts w:ascii="Source Sans Pro" w:hAnsi="Source Sans Pro"/>
                <w:b/>
                <w:bCs/>
                <w:color w:val="FFFFFF" w:themeColor="background1"/>
                <w:szCs w:val="22"/>
              </w:rPr>
            </w:pPr>
            <w:r w:rsidRPr="003F0764">
              <w:rPr>
                <w:rFonts w:ascii="Source Sans Pro" w:hAnsi="Source Sans Pro"/>
                <w:b/>
                <w:bCs/>
                <w:color w:val="FFFFFF" w:themeColor="background1"/>
                <w:szCs w:val="22"/>
              </w:rPr>
              <w:t xml:space="preserve">2018 </w:t>
            </w:r>
          </w:p>
        </w:tc>
        <w:tc>
          <w:tcPr>
            <w:tcW w:w="709" w:type="dxa"/>
          </w:tcPr>
          <w:p w14:paraId="5E4A4D3B" w14:textId="77777777" w:rsidR="00003FD1" w:rsidRPr="00917D68" w:rsidRDefault="00003FD1" w:rsidP="002A3AC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850" w:type="dxa"/>
          </w:tcPr>
          <w:p w14:paraId="6CAC8B00" w14:textId="0FD7A10E" w:rsidR="00003FD1" w:rsidRPr="00917D68" w:rsidRDefault="00003FD1" w:rsidP="002A3AC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986" w:type="dxa"/>
          </w:tcPr>
          <w:p w14:paraId="325D78FC" w14:textId="77777777" w:rsidR="00003FD1" w:rsidRPr="00917D68" w:rsidRDefault="00003FD1" w:rsidP="002A3AC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1168" w:type="dxa"/>
            <w:tcBorders>
              <w:right w:val="single" w:sz="4" w:space="0" w:color="000000"/>
            </w:tcBorders>
          </w:tcPr>
          <w:p w14:paraId="46F72A4C" w14:textId="77777777" w:rsidR="00003FD1" w:rsidRPr="00917D68" w:rsidRDefault="00003FD1" w:rsidP="002A3AC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000000"/>
            </w:tcBorders>
          </w:tcPr>
          <w:p w14:paraId="131E7BC8" w14:textId="77777777" w:rsidR="00003FD1" w:rsidRPr="00917D68" w:rsidRDefault="00003FD1" w:rsidP="002A3AC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137F56CA" w14:textId="77777777" w:rsidR="00003FD1" w:rsidRPr="00F23565" w:rsidRDefault="00003FD1" w:rsidP="002A3ACE">
            <w:pPr>
              <w:rPr>
                <w:rFonts w:ascii="Source Sans Pro" w:hAnsi="Source Sans Pro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314087" w14:textId="77777777" w:rsidR="00003FD1" w:rsidRPr="00917D68" w:rsidRDefault="00003FD1" w:rsidP="002A3AC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8536E9" w14:textId="77777777" w:rsidR="00003FD1" w:rsidRPr="00917D68" w:rsidRDefault="00003FD1" w:rsidP="002A3AC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2129" w:type="dxa"/>
          </w:tcPr>
          <w:p w14:paraId="2C986781" w14:textId="77777777" w:rsidR="00003FD1" w:rsidRPr="00917D68" w:rsidRDefault="00003FD1" w:rsidP="002A3AC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DC7980D" w14:textId="77777777" w:rsidR="00003FD1" w:rsidRPr="00F23565" w:rsidRDefault="00003FD1" w:rsidP="002A3ACE">
            <w:pPr>
              <w:rPr>
                <w:rFonts w:ascii="Source Sans Pro" w:hAnsi="Source Sans Pro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</w:tcPr>
          <w:p w14:paraId="1D2122E9" w14:textId="77777777" w:rsidR="00003FD1" w:rsidRPr="00917D68" w:rsidRDefault="00003FD1" w:rsidP="002A3AC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003FD1" w:rsidRPr="00917D68" w14:paraId="554F6CFD" w14:textId="77777777" w:rsidTr="002424B8">
        <w:tc>
          <w:tcPr>
            <w:tcW w:w="1838" w:type="dxa"/>
            <w:shd w:val="clear" w:color="auto" w:fill="FF8020"/>
          </w:tcPr>
          <w:p w14:paraId="41F4F7A8" w14:textId="77777777" w:rsidR="00003FD1" w:rsidRPr="003F0764" w:rsidRDefault="00003FD1" w:rsidP="002A3ACE">
            <w:pPr>
              <w:rPr>
                <w:rFonts w:ascii="Source Sans Pro" w:hAnsi="Source Sans Pro"/>
                <w:b/>
                <w:bCs/>
                <w:color w:val="FFFFFF" w:themeColor="background1"/>
                <w:szCs w:val="22"/>
              </w:rPr>
            </w:pPr>
            <w:r w:rsidRPr="003F0764">
              <w:rPr>
                <w:rFonts w:ascii="Source Sans Pro" w:hAnsi="Source Sans Pro"/>
                <w:b/>
                <w:bCs/>
                <w:color w:val="FFFFFF" w:themeColor="background1"/>
                <w:szCs w:val="22"/>
              </w:rPr>
              <w:t>2019</w:t>
            </w:r>
          </w:p>
        </w:tc>
        <w:tc>
          <w:tcPr>
            <w:tcW w:w="709" w:type="dxa"/>
          </w:tcPr>
          <w:p w14:paraId="0461E395" w14:textId="77777777" w:rsidR="00003FD1" w:rsidRPr="00917D68" w:rsidRDefault="00003FD1" w:rsidP="002A3AC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850" w:type="dxa"/>
          </w:tcPr>
          <w:p w14:paraId="6DCDB488" w14:textId="6381C4A5" w:rsidR="00003FD1" w:rsidRPr="00917D68" w:rsidRDefault="00003FD1" w:rsidP="002A3AC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986" w:type="dxa"/>
          </w:tcPr>
          <w:p w14:paraId="0793B0B5" w14:textId="77777777" w:rsidR="00003FD1" w:rsidRPr="00917D68" w:rsidRDefault="00003FD1" w:rsidP="002A3AC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1168" w:type="dxa"/>
            <w:tcBorders>
              <w:right w:val="single" w:sz="4" w:space="0" w:color="000000"/>
            </w:tcBorders>
          </w:tcPr>
          <w:p w14:paraId="47EEC76D" w14:textId="77777777" w:rsidR="00003FD1" w:rsidRPr="00917D68" w:rsidRDefault="00003FD1" w:rsidP="002A3AC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000000"/>
            </w:tcBorders>
          </w:tcPr>
          <w:p w14:paraId="2E6578DD" w14:textId="77777777" w:rsidR="00003FD1" w:rsidRPr="00917D68" w:rsidRDefault="00003FD1" w:rsidP="002A3AC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05DA8F14" w14:textId="77777777" w:rsidR="00003FD1" w:rsidRPr="00F23565" w:rsidRDefault="00003FD1" w:rsidP="002A3ACE">
            <w:pPr>
              <w:rPr>
                <w:rFonts w:ascii="Source Sans Pro" w:hAnsi="Source Sans Pro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2CAFAF1C" w14:textId="77777777" w:rsidR="00003FD1" w:rsidRPr="00917D68" w:rsidRDefault="00003FD1" w:rsidP="002A3AC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ADD8B87" w14:textId="77777777" w:rsidR="00003FD1" w:rsidRPr="00917D68" w:rsidRDefault="00003FD1" w:rsidP="002A3AC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2129" w:type="dxa"/>
          </w:tcPr>
          <w:p w14:paraId="503EA963" w14:textId="77777777" w:rsidR="00003FD1" w:rsidRPr="00917D68" w:rsidRDefault="00003FD1" w:rsidP="002A3AC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EF511CF" w14:textId="77777777" w:rsidR="00003FD1" w:rsidRPr="00F23565" w:rsidRDefault="00003FD1" w:rsidP="002A3ACE">
            <w:pPr>
              <w:rPr>
                <w:rFonts w:ascii="Source Sans Pro" w:hAnsi="Source Sans Pro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</w:tcPr>
          <w:p w14:paraId="6AB8F9AE" w14:textId="77777777" w:rsidR="00003FD1" w:rsidRPr="00917D68" w:rsidRDefault="00003FD1" w:rsidP="002A3AC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003FD1" w:rsidRPr="00917D68" w14:paraId="6526D7A6" w14:textId="77777777" w:rsidTr="002424B8">
        <w:tc>
          <w:tcPr>
            <w:tcW w:w="1838" w:type="dxa"/>
            <w:shd w:val="clear" w:color="auto" w:fill="FF8020"/>
          </w:tcPr>
          <w:p w14:paraId="63150B83" w14:textId="77777777" w:rsidR="00003FD1" w:rsidRPr="003F0764" w:rsidRDefault="00003FD1" w:rsidP="002A3ACE">
            <w:pPr>
              <w:rPr>
                <w:rFonts w:ascii="Source Sans Pro" w:hAnsi="Source Sans Pro"/>
                <w:b/>
                <w:bCs/>
                <w:color w:val="FFFFFF" w:themeColor="background1"/>
                <w:szCs w:val="22"/>
              </w:rPr>
            </w:pPr>
            <w:r w:rsidRPr="003F0764">
              <w:rPr>
                <w:rFonts w:ascii="Source Sans Pro" w:hAnsi="Source Sans Pro"/>
                <w:b/>
                <w:bCs/>
                <w:color w:val="FFFFFF" w:themeColor="background1"/>
                <w:szCs w:val="22"/>
              </w:rPr>
              <w:t>2020</w:t>
            </w:r>
          </w:p>
        </w:tc>
        <w:tc>
          <w:tcPr>
            <w:tcW w:w="709" w:type="dxa"/>
          </w:tcPr>
          <w:p w14:paraId="3D5C8657" w14:textId="77777777" w:rsidR="00003FD1" w:rsidRPr="00917D68" w:rsidRDefault="00003FD1" w:rsidP="002A3AC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850" w:type="dxa"/>
          </w:tcPr>
          <w:p w14:paraId="3967861E" w14:textId="3A648559" w:rsidR="00003FD1" w:rsidRPr="00917D68" w:rsidRDefault="00003FD1" w:rsidP="002A3AC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986" w:type="dxa"/>
          </w:tcPr>
          <w:p w14:paraId="53910B75" w14:textId="77777777" w:rsidR="00003FD1" w:rsidRPr="00917D68" w:rsidRDefault="00003FD1" w:rsidP="002A3AC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1168" w:type="dxa"/>
            <w:tcBorders>
              <w:right w:val="single" w:sz="4" w:space="0" w:color="000000"/>
            </w:tcBorders>
          </w:tcPr>
          <w:p w14:paraId="7E716A2E" w14:textId="77777777" w:rsidR="00003FD1" w:rsidRPr="00917D68" w:rsidRDefault="00003FD1" w:rsidP="002A3AC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000000"/>
            </w:tcBorders>
          </w:tcPr>
          <w:p w14:paraId="60036F61" w14:textId="77777777" w:rsidR="00003FD1" w:rsidRPr="00917D68" w:rsidRDefault="00003FD1" w:rsidP="002A3AC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7ED4C210" w14:textId="77777777" w:rsidR="00003FD1" w:rsidRPr="00F23565" w:rsidRDefault="00003FD1" w:rsidP="002A3ACE">
            <w:pPr>
              <w:rPr>
                <w:rFonts w:ascii="Source Sans Pro" w:hAnsi="Source Sans Pro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4325DA3F" w14:textId="77777777" w:rsidR="00003FD1" w:rsidRPr="00917D68" w:rsidRDefault="00003FD1" w:rsidP="002A3AC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E32753C" w14:textId="77777777" w:rsidR="00003FD1" w:rsidRPr="00917D68" w:rsidRDefault="00003FD1" w:rsidP="002A3AC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2129" w:type="dxa"/>
          </w:tcPr>
          <w:p w14:paraId="10C84A2E" w14:textId="77777777" w:rsidR="00003FD1" w:rsidRPr="00917D68" w:rsidRDefault="00003FD1" w:rsidP="002A3AC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ED26FD8" w14:textId="77777777" w:rsidR="00003FD1" w:rsidRPr="00F23565" w:rsidRDefault="00003FD1" w:rsidP="002A3ACE">
            <w:pPr>
              <w:rPr>
                <w:rFonts w:ascii="Source Sans Pro" w:hAnsi="Source Sans Pro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</w:tcPr>
          <w:p w14:paraId="1A19A6F5" w14:textId="77777777" w:rsidR="00003FD1" w:rsidRPr="00917D68" w:rsidRDefault="00003FD1" w:rsidP="002A3AC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003FD1" w:rsidRPr="00917D68" w14:paraId="7E67B462" w14:textId="77777777" w:rsidTr="002424B8">
        <w:tc>
          <w:tcPr>
            <w:tcW w:w="1838" w:type="dxa"/>
            <w:shd w:val="clear" w:color="auto" w:fill="FF8020"/>
          </w:tcPr>
          <w:p w14:paraId="1E2BE28F" w14:textId="77777777" w:rsidR="00003FD1" w:rsidRPr="003F0764" w:rsidRDefault="00003FD1" w:rsidP="002A3ACE">
            <w:pPr>
              <w:jc w:val="left"/>
              <w:rPr>
                <w:rFonts w:ascii="Source Sans Pro" w:hAnsi="Source Sans Pro"/>
                <w:b/>
                <w:bCs/>
                <w:color w:val="FFFFFF" w:themeColor="background1"/>
                <w:szCs w:val="22"/>
              </w:rPr>
            </w:pPr>
            <w:r w:rsidRPr="003F0764">
              <w:rPr>
                <w:rFonts w:ascii="Source Sans Pro" w:hAnsi="Source Sans Pro"/>
                <w:b/>
                <w:bCs/>
                <w:color w:val="FFFFFF" w:themeColor="background1"/>
                <w:szCs w:val="22"/>
              </w:rPr>
              <w:t xml:space="preserve"> 2021</w:t>
            </w:r>
          </w:p>
        </w:tc>
        <w:tc>
          <w:tcPr>
            <w:tcW w:w="709" w:type="dxa"/>
          </w:tcPr>
          <w:p w14:paraId="43A1FEE0" w14:textId="77777777" w:rsidR="00003FD1" w:rsidRPr="00917D68" w:rsidRDefault="00003FD1" w:rsidP="002A3AC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850" w:type="dxa"/>
          </w:tcPr>
          <w:p w14:paraId="149F46F8" w14:textId="219A9DBC" w:rsidR="00003FD1" w:rsidRPr="00917D68" w:rsidRDefault="00003FD1" w:rsidP="002A3AC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986" w:type="dxa"/>
          </w:tcPr>
          <w:p w14:paraId="3D72425B" w14:textId="77777777" w:rsidR="00003FD1" w:rsidRPr="00917D68" w:rsidRDefault="00003FD1" w:rsidP="002A3AC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1168" w:type="dxa"/>
            <w:tcBorders>
              <w:right w:val="single" w:sz="4" w:space="0" w:color="000000"/>
            </w:tcBorders>
          </w:tcPr>
          <w:p w14:paraId="6368619E" w14:textId="77777777" w:rsidR="00003FD1" w:rsidRPr="00917D68" w:rsidRDefault="00003FD1" w:rsidP="002A3AC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000000"/>
            </w:tcBorders>
          </w:tcPr>
          <w:p w14:paraId="3675CBF5" w14:textId="77777777" w:rsidR="00003FD1" w:rsidRPr="00917D68" w:rsidRDefault="00003FD1" w:rsidP="002A3AC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601E3C83" w14:textId="77777777" w:rsidR="00003FD1" w:rsidRPr="00917D68" w:rsidRDefault="00003FD1" w:rsidP="002A3AC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044483" w14:textId="77777777" w:rsidR="00003FD1" w:rsidRPr="00917D68" w:rsidRDefault="00003FD1" w:rsidP="002A3AC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5C4FDAD" w14:textId="77777777" w:rsidR="00003FD1" w:rsidRPr="00917D68" w:rsidRDefault="00003FD1" w:rsidP="002A3AC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2129" w:type="dxa"/>
          </w:tcPr>
          <w:p w14:paraId="0144B683" w14:textId="77777777" w:rsidR="00003FD1" w:rsidRPr="00917D68" w:rsidRDefault="00003FD1" w:rsidP="002A3AC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41A6FD8" w14:textId="77777777" w:rsidR="00003FD1" w:rsidRPr="00917D68" w:rsidRDefault="00003FD1" w:rsidP="002A3AC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1414" w:type="dxa"/>
          </w:tcPr>
          <w:p w14:paraId="45418A69" w14:textId="77777777" w:rsidR="00003FD1" w:rsidRPr="00917D68" w:rsidRDefault="00003FD1" w:rsidP="002A3AC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C4138D" w:rsidRPr="00917D68" w14:paraId="58CB530D" w14:textId="77777777" w:rsidTr="002424B8">
        <w:tc>
          <w:tcPr>
            <w:tcW w:w="1838" w:type="dxa"/>
            <w:shd w:val="clear" w:color="auto" w:fill="FF8020"/>
          </w:tcPr>
          <w:p w14:paraId="150A3255" w14:textId="58621AA6" w:rsidR="00C4138D" w:rsidRPr="003F0764" w:rsidRDefault="00C4138D" w:rsidP="002A3ACE">
            <w:pPr>
              <w:jc w:val="left"/>
              <w:rPr>
                <w:rFonts w:ascii="Source Sans Pro" w:hAnsi="Source Sans Pro"/>
                <w:b/>
                <w:bCs/>
                <w:color w:val="FFFFFF" w:themeColor="background1"/>
                <w:szCs w:val="22"/>
              </w:rPr>
            </w:pPr>
            <w:r>
              <w:rPr>
                <w:rFonts w:ascii="Source Sans Pro" w:hAnsi="Source Sans Pro"/>
                <w:b/>
                <w:bCs/>
                <w:color w:val="FFFFFF" w:themeColor="background1"/>
                <w:szCs w:val="22"/>
              </w:rPr>
              <w:t>2022</w:t>
            </w:r>
          </w:p>
        </w:tc>
        <w:tc>
          <w:tcPr>
            <w:tcW w:w="709" w:type="dxa"/>
          </w:tcPr>
          <w:p w14:paraId="4339A8E4" w14:textId="77777777" w:rsidR="00C4138D" w:rsidRPr="00917D68" w:rsidRDefault="00C4138D" w:rsidP="002A3AC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850" w:type="dxa"/>
          </w:tcPr>
          <w:p w14:paraId="16110DA5" w14:textId="77777777" w:rsidR="00C4138D" w:rsidRPr="00917D68" w:rsidRDefault="00C4138D" w:rsidP="002A3AC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986" w:type="dxa"/>
          </w:tcPr>
          <w:p w14:paraId="27452C1D" w14:textId="77777777" w:rsidR="00C4138D" w:rsidRPr="00917D68" w:rsidRDefault="00C4138D" w:rsidP="002A3AC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1168" w:type="dxa"/>
            <w:tcBorders>
              <w:right w:val="single" w:sz="4" w:space="0" w:color="000000"/>
            </w:tcBorders>
          </w:tcPr>
          <w:p w14:paraId="23BA1EB7" w14:textId="77777777" w:rsidR="00C4138D" w:rsidRPr="00917D68" w:rsidRDefault="00C4138D" w:rsidP="002A3AC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000000"/>
            </w:tcBorders>
          </w:tcPr>
          <w:p w14:paraId="36392594" w14:textId="77777777" w:rsidR="00C4138D" w:rsidRPr="00917D68" w:rsidRDefault="00C4138D" w:rsidP="002A3AC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4963631A" w14:textId="77777777" w:rsidR="00C4138D" w:rsidRPr="00917D68" w:rsidRDefault="00C4138D" w:rsidP="002A3AC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DDA91A" w14:textId="77777777" w:rsidR="00C4138D" w:rsidRPr="00917D68" w:rsidRDefault="00C4138D" w:rsidP="002A3AC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6ACF6F4" w14:textId="77777777" w:rsidR="00C4138D" w:rsidRPr="00917D68" w:rsidRDefault="00C4138D" w:rsidP="002A3AC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2129" w:type="dxa"/>
          </w:tcPr>
          <w:p w14:paraId="748AC46E" w14:textId="77777777" w:rsidR="00C4138D" w:rsidRPr="00917D68" w:rsidRDefault="00C4138D" w:rsidP="002A3AC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A9EAF58" w14:textId="77777777" w:rsidR="00C4138D" w:rsidRPr="00917D68" w:rsidRDefault="00C4138D" w:rsidP="002A3AC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1414" w:type="dxa"/>
          </w:tcPr>
          <w:p w14:paraId="04B96E5B" w14:textId="77777777" w:rsidR="00C4138D" w:rsidRPr="00917D68" w:rsidRDefault="00C4138D" w:rsidP="002A3AC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003FD1" w:rsidRPr="00917D68" w14:paraId="070276B8" w14:textId="77777777" w:rsidTr="002424B8">
        <w:trPr>
          <w:trHeight w:val="557"/>
        </w:trPr>
        <w:tc>
          <w:tcPr>
            <w:tcW w:w="1838" w:type="dxa"/>
            <w:shd w:val="clear" w:color="auto" w:fill="FF8020"/>
          </w:tcPr>
          <w:p w14:paraId="6B80166D" w14:textId="49171F10" w:rsidR="00003FD1" w:rsidRPr="00BF2A8A" w:rsidRDefault="00003FD1" w:rsidP="002A3ACE">
            <w:pPr>
              <w:jc w:val="left"/>
              <w:rPr>
                <w:rFonts w:ascii="Source Sans Pro" w:hAnsi="Source Sans Pro"/>
                <w:b/>
                <w:bCs/>
                <w:color w:val="FFFFFF" w:themeColor="background1"/>
                <w:sz w:val="22"/>
                <w:szCs w:val="24"/>
              </w:rPr>
            </w:pPr>
            <w:r w:rsidRPr="003F0764">
              <w:rPr>
                <w:rFonts w:ascii="Source Sans Pro" w:hAnsi="Source Sans Pro"/>
                <w:b/>
                <w:bCs/>
                <w:color w:val="FFFFFF" w:themeColor="background1"/>
                <w:szCs w:val="22"/>
              </w:rPr>
              <w:t>Anticipated 202</w:t>
            </w:r>
            <w:r w:rsidR="00C4138D">
              <w:rPr>
                <w:rFonts w:ascii="Source Sans Pro" w:hAnsi="Source Sans Pro"/>
                <w:b/>
                <w:bCs/>
                <w:color w:val="FFFFFF" w:themeColor="background1"/>
                <w:szCs w:val="22"/>
              </w:rPr>
              <w:t>3</w:t>
            </w:r>
          </w:p>
        </w:tc>
        <w:tc>
          <w:tcPr>
            <w:tcW w:w="709" w:type="dxa"/>
          </w:tcPr>
          <w:p w14:paraId="15AC8415" w14:textId="77777777" w:rsidR="00003FD1" w:rsidRPr="00917D68" w:rsidRDefault="00003FD1" w:rsidP="002A3AC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850" w:type="dxa"/>
          </w:tcPr>
          <w:p w14:paraId="2BE93322" w14:textId="38BBBF73" w:rsidR="00003FD1" w:rsidRPr="00917D68" w:rsidRDefault="00003FD1" w:rsidP="002A3AC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986" w:type="dxa"/>
          </w:tcPr>
          <w:p w14:paraId="2C5B699B" w14:textId="77777777" w:rsidR="00003FD1" w:rsidRPr="00917D68" w:rsidRDefault="00003FD1" w:rsidP="002A3AC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1168" w:type="dxa"/>
            <w:tcBorders>
              <w:right w:val="single" w:sz="4" w:space="0" w:color="000000"/>
            </w:tcBorders>
          </w:tcPr>
          <w:p w14:paraId="49EF395F" w14:textId="77777777" w:rsidR="00003FD1" w:rsidRPr="00917D68" w:rsidRDefault="00003FD1" w:rsidP="002A3AC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000000"/>
            </w:tcBorders>
          </w:tcPr>
          <w:p w14:paraId="7978D816" w14:textId="77777777" w:rsidR="00003FD1" w:rsidRPr="00917D68" w:rsidRDefault="00003FD1" w:rsidP="002A3AC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2C06B762" w14:textId="77777777" w:rsidR="00003FD1" w:rsidRPr="00917D68" w:rsidRDefault="00003FD1" w:rsidP="002A3AC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8B5F9F4" w14:textId="77777777" w:rsidR="00003FD1" w:rsidRPr="00917D68" w:rsidRDefault="00003FD1" w:rsidP="002A3AC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842C6D5" w14:textId="77777777" w:rsidR="00003FD1" w:rsidRPr="00917D68" w:rsidRDefault="00003FD1" w:rsidP="002A3AC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2129" w:type="dxa"/>
          </w:tcPr>
          <w:p w14:paraId="54D28DE7" w14:textId="77777777" w:rsidR="00003FD1" w:rsidRPr="00917D68" w:rsidRDefault="00003FD1" w:rsidP="002A3AC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C9ABD6C" w14:textId="77777777" w:rsidR="00003FD1" w:rsidRPr="00917D68" w:rsidRDefault="00003FD1" w:rsidP="002A3AC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1414" w:type="dxa"/>
          </w:tcPr>
          <w:p w14:paraId="47619E4B" w14:textId="77777777" w:rsidR="00003FD1" w:rsidRPr="00917D68" w:rsidRDefault="00003FD1" w:rsidP="002A3AC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</w:tr>
    </w:tbl>
    <w:p w14:paraId="6411150F" w14:textId="77777777" w:rsidR="00917D68" w:rsidRDefault="00917D68"/>
    <w:tbl>
      <w:tblPr>
        <w:tblStyle w:val="TableGrid"/>
        <w:tblW w:w="15871" w:type="dxa"/>
        <w:tblLook w:val="04A0" w:firstRow="1" w:lastRow="0" w:firstColumn="1" w:lastColumn="0" w:noHBand="0" w:noVBand="1"/>
      </w:tblPr>
      <w:tblGrid>
        <w:gridCol w:w="3823"/>
        <w:gridCol w:w="12048"/>
      </w:tblGrid>
      <w:tr w:rsidR="00917D68" w:rsidRPr="00917D68" w14:paraId="0D9A65AB" w14:textId="77777777" w:rsidTr="00280403">
        <w:tc>
          <w:tcPr>
            <w:tcW w:w="3823" w:type="dxa"/>
            <w:shd w:val="clear" w:color="auto" w:fill="FF8020"/>
          </w:tcPr>
          <w:p w14:paraId="42194C13" w14:textId="7476F98F" w:rsidR="00917D68" w:rsidRPr="00293545" w:rsidRDefault="00D81F14" w:rsidP="00AF2F0D">
            <w:pPr>
              <w:jc w:val="left"/>
              <w:rPr>
                <w:rFonts w:ascii="Source Sans Pro" w:hAnsi="Source Sans Pro"/>
                <w:b/>
                <w:bCs/>
                <w:color w:val="FFFFFF" w:themeColor="background1"/>
                <w:sz w:val="22"/>
                <w:szCs w:val="24"/>
              </w:rPr>
            </w:pPr>
            <w:r>
              <w:rPr>
                <w:rFonts w:ascii="Source Sans Pro" w:hAnsi="Source Sans Pro"/>
                <w:b/>
                <w:bCs/>
                <w:color w:val="FFFFFF" w:themeColor="background1"/>
                <w:sz w:val="22"/>
                <w:szCs w:val="24"/>
              </w:rPr>
              <w:t xml:space="preserve">Projected </w:t>
            </w:r>
            <w:r w:rsidR="00917D68" w:rsidRPr="00BF2A8A">
              <w:rPr>
                <w:rFonts w:ascii="Source Sans Pro" w:hAnsi="Source Sans Pro"/>
                <w:b/>
                <w:bCs/>
                <w:color w:val="FFFFFF" w:themeColor="background1"/>
                <w:sz w:val="22"/>
                <w:szCs w:val="24"/>
              </w:rPr>
              <w:t>Cost of Curac</w:t>
            </w:r>
            <w:r w:rsidR="00107A97">
              <w:rPr>
                <w:rFonts w:ascii="Source Sans Pro" w:hAnsi="Source Sans Pro"/>
                <w:b/>
                <w:bCs/>
                <w:color w:val="FFFFFF" w:themeColor="background1"/>
                <w:sz w:val="22"/>
                <w:szCs w:val="24"/>
              </w:rPr>
              <w:t>y</w:t>
            </w:r>
            <w:r>
              <w:rPr>
                <w:rFonts w:ascii="Source Sans Pro" w:hAnsi="Source Sans Pro"/>
                <w:b/>
                <w:bCs/>
                <w:color w:val="FFFFFF" w:themeColor="background1"/>
                <w:sz w:val="22"/>
                <w:szCs w:val="24"/>
              </w:rPr>
              <w:t xml:space="preserve"> for 202</w:t>
            </w:r>
            <w:r w:rsidR="00C4138D">
              <w:rPr>
                <w:rFonts w:ascii="Source Sans Pro" w:hAnsi="Source Sans Pro"/>
                <w:b/>
                <w:bCs/>
                <w:color w:val="FFFFFF" w:themeColor="background1"/>
                <w:sz w:val="22"/>
                <w:szCs w:val="24"/>
              </w:rPr>
              <w:t>3</w:t>
            </w:r>
            <w:r w:rsidR="00917D68" w:rsidRPr="00293545">
              <w:rPr>
                <w:rFonts w:ascii="Source Sans Pro" w:hAnsi="Source Sans Pro"/>
                <w:bCs/>
                <w:i/>
                <w:color w:val="FFFFFF" w:themeColor="background1"/>
                <w:sz w:val="22"/>
                <w:szCs w:val="24"/>
              </w:rPr>
              <w:t>(note 2)</w:t>
            </w:r>
          </w:p>
        </w:tc>
        <w:tc>
          <w:tcPr>
            <w:tcW w:w="12048" w:type="dxa"/>
          </w:tcPr>
          <w:p w14:paraId="5F885E66" w14:textId="77777777" w:rsidR="00917D68" w:rsidRPr="00917D68" w:rsidRDefault="00917D68" w:rsidP="00745D6D">
            <w:pPr>
              <w:rPr>
                <w:rFonts w:ascii="Source Sans Pro" w:hAnsi="Source Sans Pro"/>
                <w:i/>
                <w:iCs/>
                <w:sz w:val="24"/>
                <w:szCs w:val="24"/>
              </w:rPr>
            </w:pPr>
          </w:p>
        </w:tc>
      </w:tr>
      <w:tr w:rsidR="00917D68" w:rsidRPr="00917D68" w14:paraId="665ADE02" w14:textId="77777777" w:rsidTr="00280403">
        <w:trPr>
          <w:trHeight w:val="567"/>
        </w:trPr>
        <w:tc>
          <w:tcPr>
            <w:tcW w:w="3823" w:type="dxa"/>
            <w:shd w:val="clear" w:color="auto" w:fill="FF8020"/>
          </w:tcPr>
          <w:p w14:paraId="773B1933" w14:textId="77777777" w:rsidR="00917D68" w:rsidRPr="00293545" w:rsidRDefault="00917D68" w:rsidP="00BF2A8A">
            <w:pPr>
              <w:jc w:val="left"/>
              <w:rPr>
                <w:rFonts w:ascii="Source Sans Pro" w:hAnsi="Source Sans Pro"/>
                <w:bCs/>
                <w:color w:val="FFFFFF" w:themeColor="background1"/>
              </w:rPr>
            </w:pPr>
            <w:r w:rsidRPr="00293545">
              <w:rPr>
                <w:rFonts w:ascii="Source Sans Pro" w:hAnsi="Source Sans Pro"/>
                <w:bCs/>
                <w:color w:val="FFFFFF" w:themeColor="background1"/>
              </w:rPr>
              <w:t>Stipend</w:t>
            </w:r>
          </w:p>
        </w:tc>
        <w:tc>
          <w:tcPr>
            <w:tcW w:w="12048" w:type="dxa"/>
          </w:tcPr>
          <w:p w14:paraId="3142AFB1" w14:textId="77777777" w:rsidR="00917D68" w:rsidRPr="00917D68" w:rsidRDefault="00917D68" w:rsidP="00745D6D">
            <w:pPr>
              <w:jc w:val="right"/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917D68" w:rsidRPr="00917D68" w14:paraId="5883C21F" w14:textId="77777777" w:rsidTr="00280403">
        <w:trPr>
          <w:trHeight w:val="567"/>
        </w:trPr>
        <w:tc>
          <w:tcPr>
            <w:tcW w:w="3823" w:type="dxa"/>
            <w:shd w:val="clear" w:color="auto" w:fill="FF8020"/>
          </w:tcPr>
          <w:p w14:paraId="4703E238" w14:textId="77777777" w:rsidR="00917D68" w:rsidRPr="00293545" w:rsidRDefault="00917D68" w:rsidP="00BF2A8A">
            <w:pPr>
              <w:jc w:val="left"/>
              <w:rPr>
                <w:rFonts w:ascii="Source Sans Pro" w:hAnsi="Source Sans Pro"/>
                <w:bCs/>
                <w:color w:val="FFFFFF" w:themeColor="background1"/>
              </w:rPr>
            </w:pPr>
            <w:r w:rsidRPr="00293545">
              <w:rPr>
                <w:rFonts w:ascii="Source Sans Pro" w:hAnsi="Source Sans Pro"/>
                <w:bCs/>
                <w:color w:val="FFFFFF" w:themeColor="background1"/>
              </w:rPr>
              <w:t>National Insurance</w:t>
            </w:r>
          </w:p>
        </w:tc>
        <w:tc>
          <w:tcPr>
            <w:tcW w:w="12048" w:type="dxa"/>
          </w:tcPr>
          <w:p w14:paraId="7B0A62F8" w14:textId="77777777" w:rsidR="00917D68" w:rsidRPr="00917D68" w:rsidRDefault="00917D68" w:rsidP="00745D6D">
            <w:pPr>
              <w:jc w:val="right"/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917D68" w:rsidRPr="00917D68" w14:paraId="59A72EFC" w14:textId="77777777" w:rsidTr="00280403">
        <w:trPr>
          <w:trHeight w:val="567"/>
        </w:trPr>
        <w:tc>
          <w:tcPr>
            <w:tcW w:w="3823" w:type="dxa"/>
            <w:shd w:val="clear" w:color="auto" w:fill="FF8020"/>
          </w:tcPr>
          <w:p w14:paraId="51BB0D2E" w14:textId="77777777" w:rsidR="00917D68" w:rsidRPr="00293545" w:rsidRDefault="00917D68" w:rsidP="00BF2A8A">
            <w:pPr>
              <w:jc w:val="left"/>
              <w:rPr>
                <w:rFonts w:ascii="Source Sans Pro" w:hAnsi="Source Sans Pro"/>
                <w:bCs/>
                <w:color w:val="FFFFFF" w:themeColor="background1"/>
              </w:rPr>
            </w:pPr>
            <w:r w:rsidRPr="00293545">
              <w:rPr>
                <w:rFonts w:ascii="Source Sans Pro" w:hAnsi="Source Sans Pro"/>
                <w:bCs/>
                <w:color w:val="FFFFFF" w:themeColor="background1"/>
              </w:rPr>
              <w:t xml:space="preserve">Pension Contribution </w:t>
            </w:r>
          </w:p>
        </w:tc>
        <w:tc>
          <w:tcPr>
            <w:tcW w:w="12048" w:type="dxa"/>
          </w:tcPr>
          <w:p w14:paraId="0FF58976" w14:textId="77777777" w:rsidR="00917D68" w:rsidRPr="00917D68" w:rsidRDefault="00917D68" w:rsidP="00745D6D">
            <w:pPr>
              <w:jc w:val="right"/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917D68" w:rsidRPr="00917D68" w14:paraId="0B1DB514" w14:textId="77777777" w:rsidTr="00280403">
        <w:trPr>
          <w:trHeight w:val="567"/>
        </w:trPr>
        <w:tc>
          <w:tcPr>
            <w:tcW w:w="3823" w:type="dxa"/>
            <w:shd w:val="clear" w:color="auto" w:fill="FF8020"/>
          </w:tcPr>
          <w:p w14:paraId="7DC25F72" w14:textId="77777777" w:rsidR="00917D68" w:rsidRPr="00293545" w:rsidRDefault="00917D68" w:rsidP="00BF2A8A">
            <w:pPr>
              <w:jc w:val="left"/>
              <w:rPr>
                <w:rFonts w:ascii="Source Sans Pro" w:hAnsi="Source Sans Pro"/>
                <w:bCs/>
                <w:color w:val="FFFFFF" w:themeColor="background1"/>
              </w:rPr>
            </w:pPr>
            <w:r w:rsidRPr="00293545">
              <w:rPr>
                <w:rFonts w:ascii="Source Sans Pro" w:hAnsi="Source Sans Pro"/>
                <w:bCs/>
                <w:color w:val="FFFFFF" w:themeColor="background1"/>
              </w:rPr>
              <w:t xml:space="preserve">Total </w:t>
            </w:r>
          </w:p>
        </w:tc>
        <w:tc>
          <w:tcPr>
            <w:tcW w:w="12048" w:type="dxa"/>
          </w:tcPr>
          <w:p w14:paraId="24D499D1" w14:textId="77777777" w:rsidR="00917D68" w:rsidRPr="00917D68" w:rsidRDefault="00917D68" w:rsidP="00745D6D">
            <w:pPr>
              <w:jc w:val="right"/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917D68" w:rsidRPr="00917D68" w14:paraId="2C5E950E" w14:textId="77777777" w:rsidTr="00280403">
        <w:trPr>
          <w:trHeight w:val="567"/>
        </w:trPr>
        <w:tc>
          <w:tcPr>
            <w:tcW w:w="3823" w:type="dxa"/>
            <w:shd w:val="clear" w:color="auto" w:fill="FF8020"/>
          </w:tcPr>
          <w:p w14:paraId="0DB8850E" w14:textId="48AC96FF" w:rsidR="00917D68" w:rsidRPr="00293545" w:rsidRDefault="00D81F14" w:rsidP="00BF2A8A">
            <w:pPr>
              <w:jc w:val="left"/>
              <w:rPr>
                <w:rFonts w:ascii="Source Sans Pro" w:hAnsi="Source Sans Pro"/>
                <w:bCs/>
                <w:color w:val="FFFFFF" w:themeColor="background1"/>
              </w:rPr>
            </w:pPr>
            <w:r w:rsidRPr="00293545">
              <w:rPr>
                <w:rFonts w:ascii="Source Sans Pro" w:hAnsi="Source Sans Pro"/>
                <w:bCs/>
                <w:color w:val="FFFFFF" w:themeColor="background1"/>
              </w:rPr>
              <w:t xml:space="preserve">Projected </w:t>
            </w:r>
            <w:r w:rsidR="00917D68" w:rsidRPr="00293545">
              <w:rPr>
                <w:rFonts w:ascii="Source Sans Pro" w:hAnsi="Source Sans Pro"/>
                <w:bCs/>
                <w:color w:val="FFFFFF" w:themeColor="background1"/>
              </w:rPr>
              <w:t>Housing Costs</w:t>
            </w:r>
            <w:r w:rsidRPr="00293545">
              <w:rPr>
                <w:rFonts w:ascii="Source Sans Pro" w:hAnsi="Source Sans Pro"/>
                <w:bCs/>
                <w:color w:val="FFFFFF" w:themeColor="background1"/>
              </w:rPr>
              <w:t xml:space="preserve"> for 202</w:t>
            </w:r>
            <w:r w:rsidR="00C4138D">
              <w:rPr>
                <w:rFonts w:ascii="Source Sans Pro" w:hAnsi="Source Sans Pro"/>
                <w:bCs/>
                <w:color w:val="FFFFFF" w:themeColor="background1"/>
              </w:rPr>
              <w:t>3</w:t>
            </w:r>
          </w:p>
        </w:tc>
        <w:tc>
          <w:tcPr>
            <w:tcW w:w="12048" w:type="dxa"/>
          </w:tcPr>
          <w:p w14:paraId="7AD513D1" w14:textId="77777777" w:rsidR="00917D68" w:rsidRPr="00917D68" w:rsidRDefault="00917D68" w:rsidP="00745D6D">
            <w:pPr>
              <w:rPr>
                <w:rFonts w:ascii="Source Sans Pro" w:hAnsi="Source Sans Pro"/>
                <w:i/>
                <w:iCs/>
                <w:sz w:val="24"/>
                <w:szCs w:val="24"/>
              </w:rPr>
            </w:pPr>
          </w:p>
          <w:p w14:paraId="7CAA4D26" w14:textId="77777777" w:rsidR="00917D68" w:rsidRPr="00917D68" w:rsidRDefault="00917D68" w:rsidP="00745D6D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917D68" w:rsidRPr="00917D68" w14:paraId="7C605DE3" w14:textId="77777777" w:rsidTr="00280403">
        <w:trPr>
          <w:trHeight w:val="567"/>
        </w:trPr>
        <w:tc>
          <w:tcPr>
            <w:tcW w:w="3823" w:type="dxa"/>
            <w:shd w:val="clear" w:color="auto" w:fill="FF8020"/>
          </w:tcPr>
          <w:p w14:paraId="43890371" w14:textId="77777777" w:rsidR="00917D68" w:rsidRPr="00293545" w:rsidRDefault="00917D68" w:rsidP="00BF2A8A">
            <w:pPr>
              <w:jc w:val="left"/>
              <w:rPr>
                <w:rFonts w:ascii="Source Sans Pro" w:hAnsi="Source Sans Pro"/>
                <w:b/>
                <w:bCs/>
                <w:color w:val="FFFFFF" w:themeColor="background1"/>
              </w:rPr>
            </w:pPr>
            <w:r w:rsidRPr="00293545">
              <w:rPr>
                <w:rFonts w:ascii="Source Sans Pro" w:hAnsi="Source Sans Pro"/>
                <w:b/>
                <w:bCs/>
                <w:color w:val="FFFFFF" w:themeColor="background1"/>
              </w:rPr>
              <w:t>Average length of curacy</w:t>
            </w:r>
          </w:p>
        </w:tc>
        <w:tc>
          <w:tcPr>
            <w:tcW w:w="12048" w:type="dxa"/>
          </w:tcPr>
          <w:p w14:paraId="642BB8E0" w14:textId="484C1F36" w:rsidR="00F6011D" w:rsidRPr="00917D68" w:rsidRDefault="00F6011D" w:rsidP="00745D6D">
            <w:pPr>
              <w:rPr>
                <w:rFonts w:ascii="Source Sans Pro" w:hAnsi="Source Sans Pro"/>
                <w:i/>
                <w:sz w:val="24"/>
                <w:szCs w:val="24"/>
              </w:rPr>
            </w:pPr>
          </w:p>
        </w:tc>
      </w:tr>
    </w:tbl>
    <w:p w14:paraId="74366CE8" w14:textId="4AD13D1B" w:rsidR="00F6011D" w:rsidRDefault="00F6011D" w:rsidP="00886867">
      <w:pPr>
        <w:pStyle w:val="Heading1"/>
        <w:rPr>
          <w:rFonts w:ascii="Source Sans Pro SemiBold" w:hAnsi="Source Sans Pro SemiBold"/>
          <w:color w:val="F58020"/>
        </w:rPr>
      </w:pPr>
    </w:p>
    <w:p w14:paraId="58221610" w14:textId="2EB55B2D" w:rsidR="00EF336C" w:rsidRDefault="00EF336C" w:rsidP="00EF336C">
      <w:pPr>
        <w:rPr>
          <w:lang w:eastAsia="en-GB"/>
        </w:rPr>
      </w:pPr>
    </w:p>
    <w:p w14:paraId="7E778E62" w14:textId="77777777" w:rsidR="00EF336C" w:rsidRPr="001F07A9" w:rsidRDefault="00EF336C" w:rsidP="001F07A9"/>
    <w:tbl>
      <w:tblPr>
        <w:tblStyle w:val="TableGrid"/>
        <w:tblW w:w="15871" w:type="dxa"/>
        <w:tblLook w:val="04A0" w:firstRow="1" w:lastRow="0" w:firstColumn="1" w:lastColumn="0" w:noHBand="0" w:noVBand="1"/>
      </w:tblPr>
      <w:tblGrid>
        <w:gridCol w:w="3823"/>
        <w:gridCol w:w="12048"/>
      </w:tblGrid>
      <w:tr w:rsidR="00917D68" w14:paraId="62FB5E35" w14:textId="77777777" w:rsidTr="00280403">
        <w:tc>
          <w:tcPr>
            <w:tcW w:w="3823" w:type="dxa"/>
            <w:shd w:val="clear" w:color="auto" w:fill="FF8020"/>
          </w:tcPr>
          <w:p w14:paraId="0CBCD9DD" w14:textId="691679F9" w:rsidR="00917D68" w:rsidRPr="00F6011D" w:rsidRDefault="00917D68" w:rsidP="00AF2F0D">
            <w:pPr>
              <w:jc w:val="left"/>
              <w:rPr>
                <w:rFonts w:ascii="Source Sans Pro" w:hAnsi="Source Sans Pro"/>
                <w:b/>
                <w:bCs/>
                <w:color w:val="FFFFFF" w:themeColor="background1"/>
                <w:sz w:val="28"/>
                <w:szCs w:val="28"/>
              </w:rPr>
            </w:pPr>
            <w:r w:rsidRPr="00F6011D">
              <w:rPr>
                <w:rFonts w:ascii="Source Sans Pro" w:hAnsi="Source Sans Pro"/>
                <w:b/>
                <w:bCs/>
                <w:color w:val="FFFFFF" w:themeColor="background1"/>
                <w:sz w:val="28"/>
                <w:szCs w:val="28"/>
              </w:rPr>
              <w:t>Financial</w:t>
            </w:r>
            <w:r w:rsidR="00293545">
              <w:rPr>
                <w:rFonts w:ascii="Source Sans Pro" w:hAnsi="Source Sans Pro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Pr="00F6011D">
              <w:rPr>
                <w:rFonts w:ascii="Source Sans Pro" w:hAnsi="Source Sans Pro"/>
                <w:b/>
                <w:bCs/>
                <w:color w:val="FFFFFF" w:themeColor="background1"/>
                <w:sz w:val="28"/>
                <w:szCs w:val="28"/>
              </w:rPr>
              <w:t>context of the DBF</w:t>
            </w:r>
          </w:p>
          <w:p w14:paraId="43FE9DEB" w14:textId="145C20CC" w:rsidR="00BE45BB" w:rsidRPr="00BE45BB" w:rsidRDefault="00917D68" w:rsidP="00745D6D">
            <w:pPr>
              <w:rPr>
                <w:rFonts w:ascii="Source Sans Pro" w:hAnsi="Source Sans Pro"/>
                <w:bCs/>
                <w:i/>
                <w:color w:val="FFFFFF" w:themeColor="background1"/>
                <w:sz w:val="22"/>
                <w:szCs w:val="22"/>
              </w:rPr>
            </w:pPr>
            <w:r w:rsidRPr="00F6011D">
              <w:rPr>
                <w:rFonts w:ascii="Source Sans Pro" w:hAnsi="Source Sans Pro"/>
                <w:bCs/>
                <w:i/>
                <w:color w:val="FFFFFF" w:themeColor="background1"/>
                <w:sz w:val="22"/>
                <w:szCs w:val="22"/>
              </w:rPr>
              <w:t>(</w:t>
            </w:r>
            <w:r w:rsidR="00003FD1">
              <w:rPr>
                <w:rFonts w:ascii="Source Sans Pro" w:hAnsi="Source Sans Pro"/>
                <w:bCs/>
                <w:i/>
                <w:color w:val="FFFFFF" w:themeColor="background1"/>
                <w:sz w:val="22"/>
                <w:szCs w:val="22"/>
              </w:rPr>
              <w:t xml:space="preserve">Optional, see </w:t>
            </w:r>
            <w:r w:rsidRPr="00F6011D">
              <w:rPr>
                <w:rFonts w:ascii="Source Sans Pro" w:hAnsi="Source Sans Pro"/>
                <w:bCs/>
                <w:i/>
                <w:color w:val="FFFFFF" w:themeColor="background1"/>
                <w:sz w:val="22"/>
                <w:szCs w:val="22"/>
              </w:rPr>
              <w:t>note 3</w:t>
            </w:r>
          </w:p>
        </w:tc>
        <w:tc>
          <w:tcPr>
            <w:tcW w:w="12048" w:type="dxa"/>
          </w:tcPr>
          <w:p w14:paraId="19FD27C6" w14:textId="77777777" w:rsidR="00917D68" w:rsidRDefault="00917D68" w:rsidP="00745D6D">
            <w:pPr>
              <w:rPr>
                <w:sz w:val="24"/>
                <w:szCs w:val="24"/>
              </w:rPr>
            </w:pPr>
          </w:p>
          <w:p w14:paraId="1FEBA3E2" w14:textId="77777777" w:rsidR="00917D68" w:rsidRDefault="00917D68" w:rsidP="00745D6D">
            <w:pPr>
              <w:rPr>
                <w:sz w:val="24"/>
                <w:szCs w:val="24"/>
              </w:rPr>
            </w:pPr>
          </w:p>
          <w:p w14:paraId="2DFADD7C" w14:textId="77777777" w:rsidR="00917D68" w:rsidRDefault="00917D68" w:rsidP="00745D6D">
            <w:pPr>
              <w:rPr>
                <w:sz w:val="24"/>
                <w:szCs w:val="24"/>
              </w:rPr>
            </w:pPr>
          </w:p>
          <w:p w14:paraId="0C0FA35C" w14:textId="77777777" w:rsidR="00917D68" w:rsidRDefault="00917D68" w:rsidP="00745D6D">
            <w:pPr>
              <w:rPr>
                <w:sz w:val="24"/>
                <w:szCs w:val="24"/>
              </w:rPr>
            </w:pPr>
          </w:p>
          <w:p w14:paraId="6A01D2A8" w14:textId="2D62FC24" w:rsidR="00BE45BB" w:rsidRPr="008C4B73" w:rsidRDefault="00BE45BB" w:rsidP="00745D6D">
            <w:pPr>
              <w:rPr>
                <w:sz w:val="24"/>
                <w:szCs w:val="24"/>
              </w:rPr>
            </w:pPr>
          </w:p>
        </w:tc>
      </w:tr>
    </w:tbl>
    <w:p w14:paraId="252D0C8C" w14:textId="77777777" w:rsidR="00917D68" w:rsidRPr="00917D68" w:rsidRDefault="00917D68" w:rsidP="00445AFC">
      <w:pPr>
        <w:rPr>
          <w:rFonts w:ascii="Source Sans Pro" w:hAnsi="Source Sans Pro"/>
        </w:rPr>
      </w:pPr>
    </w:p>
    <w:tbl>
      <w:tblPr>
        <w:tblStyle w:val="TableGrid"/>
        <w:tblW w:w="15871" w:type="dxa"/>
        <w:tblLook w:val="04A0" w:firstRow="1" w:lastRow="0" w:firstColumn="1" w:lastColumn="0" w:noHBand="0" w:noVBand="1"/>
      </w:tblPr>
      <w:tblGrid>
        <w:gridCol w:w="3822"/>
        <w:gridCol w:w="10465"/>
        <w:gridCol w:w="18"/>
        <w:gridCol w:w="7"/>
        <w:gridCol w:w="1559"/>
      </w:tblGrid>
      <w:tr w:rsidR="003F0764" w14:paraId="279FC648" w14:textId="6D7BD021" w:rsidTr="001F07A9">
        <w:trPr>
          <w:trHeight w:val="624"/>
        </w:trPr>
        <w:tc>
          <w:tcPr>
            <w:tcW w:w="3822" w:type="dxa"/>
            <w:shd w:val="clear" w:color="auto" w:fill="FF8020"/>
          </w:tcPr>
          <w:p w14:paraId="2E07F671" w14:textId="022EDD65" w:rsidR="003F0764" w:rsidRPr="00F6011D" w:rsidRDefault="003F0764" w:rsidP="00745D6D">
            <w:pPr>
              <w:rPr>
                <w:rFonts w:ascii="Source Sans Pro" w:hAnsi="Source Sans Pro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Source Sans Pro" w:hAnsi="Source Sans Pro"/>
                <w:b/>
                <w:bCs/>
                <w:color w:val="FFFFFF" w:themeColor="background1"/>
                <w:sz w:val="28"/>
                <w:szCs w:val="28"/>
              </w:rPr>
              <w:t>Formation</w:t>
            </w:r>
          </w:p>
          <w:p w14:paraId="0286137D" w14:textId="6B6F89D9" w:rsidR="003F0764" w:rsidRPr="002A2232" w:rsidRDefault="003F0764" w:rsidP="00745D6D">
            <w:pPr>
              <w:rPr>
                <w:bCs/>
                <w:i/>
                <w:color w:val="FFFFFF" w:themeColor="background1"/>
                <w:sz w:val="24"/>
                <w:szCs w:val="24"/>
              </w:rPr>
            </w:pPr>
            <w:r w:rsidRPr="00F6011D">
              <w:rPr>
                <w:rFonts w:ascii="Source Sans Pro" w:hAnsi="Source Sans Pro"/>
                <w:bCs/>
                <w:i/>
                <w:color w:val="FFFFFF" w:themeColor="background1"/>
                <w:sz w:val="24"/>
                <w:szCs w:val="24"/>
              </w:rPr>
              <w:t>(</w:t>
            </w:r>
            <w:r w:rsidR="00413AAE" w:rsidRPr="00F6011D">
              <w:rPr>
                <w:rFonts w:ascii="Source Sans Pro" w:hAnsi="Source Sans Pro"/>
                <w:bCs/>
                <w:i/>
                <w:color w:val="FFFFFF" w:themeColor="background1"/>
                <w:sz w:val="22"/>
                <w:szCs w:val="22"/>
              </w:rPr>
              <w:t>Note</w:t>
            </w:r>
            <w:r w:rsidRPr="00F6011D">
              <w:rPr>
                <w:rFonts w:ascii="Source Sans Pro" w:hAnsi="Source Sans Pro"/>
                <w:bCs/>
                <w:i/>
                <w:color w:val="FFFFFF" w:themeColor="background1"/>
                <w:sz w:val="22"/>
                <w:szCs w:val="22"/>
              </w:rPr>
              <w:t xml:space="preserve"> 4)</w:t>
            </w:r>
          </w:p>
        </w:tc>
        <w:tc>
          <w:tcPr>
            <w:tcW w:w="10465" w:type="dxa"/>
          </w:tcPr>
          <w:p w14:paraId="6CA64BFE" w14:textId="77646398" w:rsidR="003F0764" w:rsidRPr="00D37B9B" w:rsidRDefault="003F0764" w:rsidP="00745D6D">
            <w:pPr>
              <w:rPr>
                <w:sz w:val="24"/>
                <w:szCs w:val="24"/>
              </w:rPr>
            </w:pPr>
          </w:p>
          <w:p w14:paraId="78571BA3" w14:textId="77777777" w:rsidR="003F0764" w:rsidRDefault="003F0764" w:rsidP="00745D6D">
            <w:pPr>
              <w:rPr>
                <w:sz w:val="24"/>
                <w:szCs w:val="24"/>
              </w:rPr>
            </w:pPr>
          </w:p>
          <w:p w14:paraId="40CC2AF6" w14:textId="77777777" w:rsidR="003F0764" w:rsidRDefault="003F0764" w:rsidP="00745D6D">
            <w:pPr>
              <w:rPr>
                <w:sz w:val="24"/>
                <w:szCs w:val="24"/>
              </w:rPr>
            </w:pPr>
          </w:p>
          <w:p w14:paraId="324F4F3E" w14:textId="6A3CAA2F" w:rsidR="003F0764" w:rsidRPr="004E295B" w:rsidRDefault="003F0764" w:rsidP="00745D6D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shd w:val="clear" w:color="auto" w:fill="FF8020"/>
          </w:tcPr>
          <w:p w14:paraId="41EC650C" w14:textId="6BFCD1F2" w:rsidR="003F0764" w:rsidRPr="000A0330" w:rsidRDefault="000A0330" w:rsidP="000A0330">
            <w:pPr>
              <w:spacing w:after="160" w:line="259" w:lineRule="auto"/>
              <w:jc w:val="center"/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</w:pPr>
            <w:r w:rsidRPr="00413AAE">
              <w:rPr>
                <w:rFonts w:ascii="Source Sans Pro" w:hAnsi="Source Sans Pro"/>
                <w:color w:val="FFFFFF" w:themeColor="background1"/>
              </w:rPr>
              <w:t>Corresponding reference in Curate Handbook</w:t>
            </w:r>
            <w:r w:rsidR="00EF336C" w:rsidRPr="00413AAE">
              <w:rPr>
                <w:rFonts w:ascii="Source Sans Pro" w:hAnsi="Source Sans Pro"/>
                <w:color w:val="FFFFFF" w:themeColor="background1"/>
              </w:rPr>
              <w:t>/ website</w:t>
            </w:r>
            <w:r w:rsidR="00FB2B45" w:rsidRPr="00413AAE">
              <w:rPr>
                <w:rFonts w:ascii="Source Sans Pro" w:hAnsi="Source Sans Pro"/>
                <w:color w:val="FFFFFF" w:themeColor="background1"/>
              </w:rPr>
              <w:t xml:space="preserve"> or</w:t>
            </w:r>
            <w:r w:rsidR="003D1515" w:rsidRPr="00413AAE">
              <w:rPr>
                <w:rFonts w:ascii="Source Sans Pro" w:hAnsi="Source Sans Pro"/>
                <w:color w:val="FFFFFF" w:themeColor="background1"/>
              </w:rPr>
              <w:t xml:space="preserve"> </w:t>
            </w:r>
            <w:r w:rsidRPr="00413AAE">
              <w:rPr>
                <w:rFonts w:ascii="Source Sans Pro" w:hAnsi="Source Sans Pro"/>
                <w:color w:val="FFFFFF" w:themeColor="background1"/>
              </w:rPr>
              <w:t>other supporting docs.</w:t>
            </w:r>
          </w:p>
        </w:tc>
      </w:tr>
      <w:tr w:rsidR="003F0764" w14:paraId="1D217699" w14:textId="09A91236" w:rsidTr="001F07A9">
        <w:trPr>
          <w:trHeight w:val="957"/>
        </w:trPr>
        <w:tc>
          <w:tcPr>
            <w:tcW w:w="3822" w:type="dxa"/>
            <w:shd w:val="clear" w:color="auto" w:fill="FF8020"/>
          </w:tcPr>
          <w:p w14:paraId="33374DEC" w14:textId="7E917AFA" w:rsidR="003F0764" w:rsidRPr="00003FD1" w:rsidRDefault="003F0764" w:rsidP="00003FD1">
            <w:pPr>
              <w:pStyle w:val="ListParagraph"/>
              <w:numPr>
                <w:ilvl w:val="0"/>
                <w:numId w:val="9"/>
              </w:numPr>
              <w:jc w:val="left"/>
              <w:rPr>
                <w:rFonts w:ascii="Source Sans Pro" w:hAnsi="Source Sans Pro"/>
                <w:color w:val="FFFFFF" w:themeColor="background1"/>
                <w:sz w:val="28"/>
                <w:szCs w:val="28"/>
              </w:rPr>
            </w:pPr>
            <w:r w:rsidRPr="00003FD1"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  <w:t>What are the diocese’s IME2 programme aims for curacy training?</w:t>
            </w:r>
            <w:r w:rsidR="002A1D66"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  <w:t xml:space="preserve"> </w:t>
            </w:r>
            <w:r w:rsidR="002A1D66" w:rsidRPr="00003FD1"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  <w:t xml:space="preserve">How are they aligned with the national </w:t>
            </w:r>
            <w:r w:rsidR="002A1D66"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  <w:t>F</w:t>
            </w:r>
            <w:r w:rsidR="002A1D66" w:rsidRPr="00003FD1"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  <w:t xml:space="preserve">ormation </w:t>
            </w:r>
            <w:r w:rsidR="002A1D66" w:rsidRPr="003D1515"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  <w:t>Criteria / new Formation Framework for</w:t>
            </w:r>
            <w:r w:rsidR="002A1D66" w:rsidRPr="00003FD1"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  <w:t xml:space="preserve"> curacy?</w:t>
            </w:r>
          </w:p>
        </w:tc>
        <w:tc>
          <w:tcPr>
            <w:tcW w:w="10465" w:type="dxa"/>
          </w:tcPr>
          <w:p w14:paraId="6BB51632" w14:textId="77777777" w:rsidR="003F0764" w:rsidRPr="00D37B9B" w:rsidRDefault="003F0764" w:rsidP="00745D6D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gridSpan w:val="3"/>
          </w:tcPr>
          <w:p w14:paraId="362C46DC" w14:textId="77777777" w:rsidR="003F0764" w:rsidRPr="00D37B9B" w:rsidRDefault="003F0764" w:rsidP="00745D6D">
            <w:pPr>
              <w:rPr>
                <w:sz w:val="24"/>
                <w:szCs w:val="24"/>
              </w:rPr>
            </w:pPr>
          </w:p>
        </w:tc>
      </w:tr>
      <w:tr w:rsidR="000A0330" w14:paraId="3BC19BFC" w14:textId="77777777" w:rsidTr="00B2230A">
        <w:trPr>
          <w:trHeight w:val="712"/>
        </w:trPr>
        <w:tc>
          <w:tcPr>
            <w:tcW w:w="3822" w:type="dxa"/>
            <w:shd w:val="clear" w:color="auto" w:fill="FF8020"/>
          </w:tcPr>
          <w:p w14:paraId="79248839" w14:textId="0E31E8BD" w:rsidR="000A0330" w:rsidRPr="00003FD1" w:rsidRDefault="000A0330" w:rsidP="000A0330">
            <w:pPr>
              <w:pStyle w:val="ListParagraph"/>
              <w:numPr>
                <w:ilvl w:val="0"/>
                <w:numId w:val="9"/>
              </w:numPr>
              <w:jc w:val="left"/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</w:pPr>
            <w:r w:rsidRPr="00003FD1"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  <w:t>How do they relate to the diocesan strategy?</w:t>
            </w:r>
            <w:r w:rsidR="00813F60"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  <w:t xml:space="preserve"> </w:t>
            </w:r>
            <w:r w:rsidR="001F07A9"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  <w:t>Please give i</w:t>
            </w:r>
            <w:r w:rsidR="00406F22"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  <w:t xml:space="preserve">nformation on how the diocesan strategy sees the respective roles of stipendiary and self-supporting ministers </w:t>
            </w:r>
            <w:r w:rsidR="00406F22"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  <w:lastRenderedPageBreak/>
              <w:t>(SSM). How the training for these two groups is integrated.</w:t>
            </w:r>
            <w:r w:rsidR="009D0229"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10465" w:type="dxa"/>
          </w:tcPr>
          <w:p w14:paraId="098AFB88" w14:textId="77777777" w:rsidR="000A0330" w:rsidRPr="00D37B9B" w:rsidRDefault="000A0330" w:rsidP="00745D6D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gridSpan w:val="3"/>
          </w:tcPr>
          <w:p w14:paraId="33E03798" w14:textId="77777777" w:rsidR="000A0330" w:rsidRPr="00D37B9B" w:rsidRDefault="000A0330" w:rsidP="00745D6D">
            <w:pPr>
              <w:rPr>
                <w:sz w:val="24"/>
                <w:szCs w:val="24"/>
              </w:rPr>
            </w:pPr>
          </w:p>
        </w:tc>
      </w:tr>
      <w:tr w:rsidR="003F0764" w14:paraId="295C62A1" w14:textId="454EB400" w:rsidTr="001F07A9">
        <w:trPr>
          <w:trHeight w:val="624"/>
        </w:trPr>
        <w:tc>
          <w:tcPr>
            <w:tcW w:w="3822" w:type="dxa"/>
            <w:shd w:val="clear" w:color="auto" w:fill="FF8020"/>
          </w:tcPr>
          <w:p w14:paraId="6E877E6F" w14:textId="59BBF5A6" w:rsidR="003F0764" w:rsidRPr="00003FD1" w:rsidRDefault="003F0764" w:rsidP="00003FD1">
            <w:pPr>
              <w:pStyle w:val="ListParagraph"/>
              <w:numPr>
                <w:ilvl w:val="0"/>
                <w:numId w:val="9"/>
              </w:numPr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</w:pPr>
            <w:r w:rsidRPr="00003FD1"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  <w:t>Please give an outline of diocesan run programme of learning events and if it has academic validation.</w:t>
            </w:r>
            <w:r w:rsidR="009D0229"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10465" w:type="dxa"/>
          </w:tcPr>
          <w:p w14:paraId="5F0A4DED" w14:textId="77777777" w:rsidR="003F0764" w:rsidRPr="00D37B9B" w:rsidRDefault="003F0764" w:rsidP="00745D6D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gridSpan w:val="3"/>
          </w:tcPr>
          <w:p w14:paraId="775C3A3D" w14:textId="77777777" w:rsidR="003F0764" w:rsidRPr="00D37B9B" w:rsidRDefault="003F0764" w:rsidP="00745D6D">
            <w:pPr>
              <w:rPr>
                <w:sz w:val="24"/>
                <w:szCs w:val="24"/>
              </w:rPr>
            </w:pPr>
          </w:p>
        </w:tc>
      </w:tr>
      <w:tr w:rsidR="003F0764" w14:paraId="48B61D3E" w14:textId="2DB92DF2" w:rsidTr="001F07A9">
        <w:trPr>
          <w:trHeight w:val="624"/>
        </w:trPr>
        <w:tc>
          <w:tcPr>
            <w:tcW w:w="3822" w:type="dxa"/>
            <w:shd w:val="clear" w:color="auto" w:fill="FF8020"/>
          </w:tcPr>
          <w:p w14:paraId="394CF404" w14:textId="7952948F" w:rsidR="003F0764" w:rsidRPr="005E2CB4" w:rsidRDefault="003F0764" w:rsidP="00745D6D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</w:pPr>
            <w:r w:rsidRPr="00003FD1"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  <w:t xml:space="preserve">Ministerial skills - what range of learning experiences </w:t>
            </w:r>
            <w:r w:rsidR="00413AAE" w:rsidRPr="00003FD1"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  <w:t>are</w:t>
            </w:r>
            <w:r w:rsidRPr="00003FD1"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  <w:t xml:space="preserve"> offered in the curacy context and how these are monitored and reviewed?</w:t>
            </w:r>
          </w:p>
        </w:tc>
        <w:tc>
          <w:tcPr>
            <w:tcW w:w="10465" w:type="dxa"/>
          </w:tcPr>
          <w:p w14:paraId="583A1EA2" w14:textId="77777777" w:rsidR="003F0764" w:rsidRPr="00D37B9B" w:rsidRDefault="003F0764" w:rsidP="00745D6D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gridSpan w:val="3"/>
          </w:tcPr>
          <w:p w14:paraId="34246991" w14:textId="77777777" w:rsidR="003F0764" w:rsidRPr="00D37B9B" w:rsidRDefault="003F0764" w:rsidP="00745D6D">
            <w:pPr>
              <w:rPr>
                <w:sz w:val="24"/>
                <w:szCs w:val="24"/>
              </w:rPr>
            </w:pPr>
          </w:p>
        </w:tc>
      </w:tr>
      <w:tr w:rsidR="003F0764" w14:paraId="448A91D0" w14:textId="4A7A0C0A" w:rsidTr="001F07A9">
        <w:trPr>
          <w:trHeight w:val="624"/>
        </w:trPr>
        <w:tc>
          <w:tcPr>
            <w:tcW w:w="3822" w:type="dxa"/>
            <w:shd w:val="clear" w:color="auto" w:fill="FF8020"/>
          </w:tcPr>
          <w:p w14:paraId="08BBC7B2" w14:textId="07D98A08" w:rsidR="005E2CB4" w:rsidRPr="005E2CB4" w:rsidRDefault="003F0764" w:rsidP="005E2CB4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</w:pPr>
            <w:r w:rsidRPr="00003FD1"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  <w:t>How are training incumbents and parishes selected?</w:t>
            </w:r>
            <w:r w:rsidR="004915D6"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  <w:t xml:space="preserve"> How and </w:t>
            </w:r>
            <w:r w:rsidR="00413AAE"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  <w:t>when are</w:t>
            </w:r>
            <w:r w:rsidR="004915D6"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  <w:t xml:space="preserve"> the requirements </w:t>
            </w:r>
            <w:r w:rsidR="00A12CAE"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  <w:t>of</w:t>
            </w:r>
            <w:r w:rsidR="004915D6"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  <w:t xml:space="preserve"> being a </w:t>
            </w:r>
            <w:r w:rsidR="00413AAE"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  <w:t>TI communicated</w:t>
            </w:r>
            <w:r w:rsidR="004915D6"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  <w:t xml:space="preserve"> to prospective TI’s?</w:t>
            </w:r>
            <w:r w:rsidRPr="00003FD1"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  <w:t xml:space="preserve"> </w:t>
            </w:r>
            <w:r w:rsidR="004915D6"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  <w:t>How are curates matched with</w:t>
            </w:r>
            <w:r w:rsidR="004C4D5B"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  <w:t xml:space="preserve"> the selected</w:t>
            </w:r>
            <w:r w:rsidR="004915D6"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  <w:t xml:space="preserve"> parishes and TI’s?</w:t>
            </w:r>
          </w:p>
        </w:tc>
        <w:tc>
          <w:tcPr>
            <w:tcW w:w="10465" w:type="dxa"/>
          </w:tcPr>
          <w:p w14:paraId="26E89AE2" w14:textId="77777777" w:rsidR="003F0764" w:rsidRPr="00D37B9B" w:rsidRDefault="003F0764" w:rsidP="00745D6D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gridSpan w:val="3"/>
          </w:tcPr>
          <w:p w14:paraId="472CB47F" w14:textId="77777777" w:rsidR="003F0764" w:rsidRPr="00D37B9B" w:rsidRDefault="003F0764" w:rsidP="00745D6D">
            <w:pPr>
              <w:rPr>
                <w:sz w:val="24"/>
                <w:szCs w:val="24"/>
              </w:rPr>
            </w:pPr>
          </w:p>
        </w:tc>
      </w:tr>
      <w:tr w:rsidR="003F0764" w14:paraId="35712C52" w14:textId="7B116C3D" w:rsidTr="001F07A9">
        <w:trPr>
          <w:trHeight w:val="624"/>
        </w:trPr>
        <w:tc>
          <w:tcPr>
            <w:tcW w:w="3822" w:type="dxa"/>
            <w:shd w:val="clear" w:color="auto" w:fill="FF8020"/>
          </w:tcPr>
          <w:p w14:paraId="0F7B8E03" w14:textId="0AE82D0C" w:rsidR="003F0764" w:rsidRPr="00003FD1" w:rsidRDefault="003F0764" w:rsidP="00003FD1">
            <w:pPr>
              <w:pStyle w:val="ListParagraph"/>
              <w:numPr>
                <w:ilvl w:val="0"/>
                <w:numId w:val="9"/>
              </w:numPr>
              <w:jc w:val="left"/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</w:pPr>
            <w:r w:rsidRPr="00003FD1"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  <w:t xml:space="preserve">How are training incumbents trained, </w:t>
            </w:r>
            <w:r w:rsidR="001C539C" w:rsidRPr="00003FD1"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  <w:t>supported,</w:t>
            </w:r>
            <w:r w:rsidRPr="00003FD1"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  <w:t xml:space="preserve"> and mentored? What process of oversight, early warning and intervention is there for the TI/curate relationship? What process is there for feedback (from both parties) and review?</w:t>
            </w:r>
          </w:p>
        </w:tc>
        <w:tc>
          <w:tcPr>
            <w:tcW w:w="10465" w:type="dxa"/>
          </w:tcPr>
          <w:p w14:paraId="1203C389" w14:textId="77777777" w:rsidR="003F0764" w:rsidRPr="00D37B9B" w:rsidRDefault="003F0764" w:rsidP="00745D6D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gridSpan w:val="3"/>
          </w:tcPr>
          <w:p w14:paraId="66724F0D" w14:textId="77777777" w:rsidR="003F0764" w:rsidRPr="00D37B9B" w:rsidRDefault="003F0764" w:rsidP="00745D6D">
            <w:pPr>
              <w:rPr>
                <w:sz w:val="24"/>
                <w:szCs w:val="24"/>
              </w:rPr>
            </w:pPr>
          </w:p>
        </w:tc>
      </w:tr>
      <w:tr w:rsidR="003F0764" w14:paraId="1A036B95" w14:textId="780D611C" w:rsidTr="001F07A9">
        <w:trPr>
          <w:trHeight w:val="624"/>
        </w:trPr>
        <w:tc>
          <w:tcPr>
            <w:tcW w:w="3822" w:type="dxa"/>
            <w:shd w:val="clear" w:color="auto" w:fill="FF8020"/>
          </w:tcPr>
          <w:p w14:paraId="2DADC949" w14:textId="100C0B15" w:rsidR="003F0764" w:rsidRPr="00003FD1" w:rsidRDefault="003F0764" w:rsidP="00003FD1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</w:pPr>
            <w:r w:rsidRPr="00003FD1"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  <w:t>What mentoring is offered to curates</w:t>
            </w:r>
            <w:r w:rsidR="00A06DFC"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  <w:t xml:space="preserve"> (other than that provided by </w:t>
            </w:r>
            <w:r w:rsidR="00E473E2"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  <w:t xml:space="preserve">the </w:t>
            </w:r>
            <w:r w:rsidR="00A06DFC"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  <w:t>TI</w:t>
            </w:r>
            <w:r w:rsidRPr="00003FD1"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  <w:t>?</w:t>
            </w:r>
            <w:r w:rsidR="00830CA7"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  <w:t>)</w:t>
            </w:r>
          </w:p>
        </w:tc>
        <w:tc>
          <w:tcPr>
            <w:tcW w:w="10483" w:type="dxa"/>
            <w:gridSpan w:val="2"/>
          </w:tcPr>
          <w:p w14:paraId="7F0FBE45" w14:textId="77777777" w:rsidR="003F0764" w:rsidRPr="00D37B9B" w:rsidRDefault="003F0764" w:rsidP="00745D6D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gridSpan w:val="2"/>
          </w:tcPr>
          <w:p w14:paraId="34535F1E" w14:textId="77777777" w:rsidR="003F0764" w:rsidRPr="00D37B9B" w:rsidRDefault="003F0764" w:rsidP="00745D6D">
            <w:pPr>
              <w:rPr>
                <w:sz w:val="24"/>
                <w:szCs w:val="24"/>
              </w:rPr>
            </w:pPr>
          </w:p>
        </w:tc>
      </w:tr>
      <w:tr w:rsidR="003F0764" w14:paraId="76BC36A0" w14:textId="32C45CB4" w:rsidTr="001F07A9">
        <w:trPr>
          <w:trHeight w:val="624"/>
        </w:trPr>
        <w:tc>
          <w:tcPr>
            <w:tcW w:w="3822" w:type="dxa"/>
            <w:shd w:val="clear" w:color="auto" w:fill="FF8020"/>
          </w:tcPr>
          <w:p w14:paraId="066CC446" w14:textId="604BB9C0" w:rsidR="003F0764" w:rsidRPr="005E2CB4" w:rsidRDefault="003F0764" w:rsidP="00AE162B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</w:pPr>
            <w:r w:rsidRPr="00003FD1"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  <w:t xml:space="preserve">What processes are in place to understand reasons for curates transferring between training incumbents during curacy or </w:t>
            </w:r>
            <w:r w:rsidRPr="00003FD1"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  <w:lastRenderedPageBreak/>
              <w:t>leaving ministry during or at the end of curacy. What are the main reasons for any instances of this?</w:t>
            </w:r>
          </w:p>
        </w:tc>
        <w:tc>
          <w:tcPr>
            <w:tcW w:w="10483" w:type="dxa"/>
            <w:gridSpan w:val="2"/>
          </w:tcPr>
          <w:p w14:paraId="15B25D91" w14:textId="77777777" w:rsidR="003F0764" w:rsidRPr="00D37B9B" w:rsidRDefault="003F0764" w:rsidP="00745D6D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gridSpan w:val="2"/>
          </w:tcPr>
          <w:p w14:paraId="32252D66" w14:textId="77777777" w:rsidR="003F0764" w:rsidRPr="00D37B9B" w:rsidRDefault="003F0764" w:rsidP="00745D6D">
            <w:pPr>
              <w:rPr>
                <w:sz w:val="24"/>
                <w:szCs w:val="24"/>
              </w:rPr>
            </w:pPr>
          </w:p>
        </w:tc>
      </w:tr>
      <w:tr w:rsidR="003F0764" w14:paraId="6E520AA8" w14:textId="4A4EB5E5" w:rsidTr="001F07A9">
        <w:trPr>
          <w:trHeight w:val="624"/>
        </w:trPr>
        <w:tc>
          <w:tcPr>
            <w:tcW w:w="3822" w:type="dxa"/>
            <w:shd w:val="clear" w:color="auto" w:fill="FF8020"/>
          </w:tcPr>
          <w:p w14:paraId="7A2145B8" w14:textId="660863D0" w:rsidR="003F0764" w:rsidRPr="005E2CB4" w:rsidRDefault="003F0764" w:rsidP="00AE162B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</w:pPr>
            <w:r w:rsidRPr="00003FD1"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  <w:t>How are curates helped to integrate their learning and development (</w:t>
            </w:r>
            <w:r w:rsidR="00413AAE" w:rsidRPr="00003FD1"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  <w:t>i.e.,</w:t>
            </w:r>
            <w:r w:rsidRPr="00003FD1"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  <w:t xml:space="preserve"> through written reflection and Learning Agreements)?</w:t>
            </w:r>
          </w:p>
        </w:tc>
        <w:tc>
          <w:tcPr>
            <w:tcW w:w="10483" w:type="dxa"/>
            <w:gridSpan w:val="2"/>
          </w:tcPr>
          <w:p w14:paraId="697CA851" w14:textId="77777777" w:rsidR="003F0764" w:rsidRPr="00D37B9B" w:rsidRDefault="003F0764" w:rsidP="00745D6D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gridSpan w:val="2"/>
          </w:tcPr>
          <w:p w14:paraId="48A4F89E" w14:textId="77777777" w:rsidR="003F0764" w:rsidRPr="00D37B9B" w:rsidRDefault="003F0764" w:rsidP="00745D6D">
            <w:pPr>
              <w:rPr>
                <w:sz w:val="24"/>
                <w:szCs w:val="24"/>
              </w:rPr>
            </w:pPr>
          </w:p>
        </w:tc>
      </w:tr>
      <w:tr w:rsidR="003F0764" w14:paraId="5CF04F7F" w14:textId="2232AA96" w:rsidTr="001F07A9">
        <w:trPr>
          <w:trHeight w:val="624"/>
        </w:trPr>
        <w:tc>
          <w:tcPr>
            <w:tcW w:w="3822" w:type="dxa"/>
            <w:shd w:val="clear" w:color="auto" w:fill="FF8020"/>
          </w:tcPr>
          <w:p w14:paraId="5DA11007" w14:textId="5E4C52A8" w:rsidR="003F0764" w:rsidRPr="00003FD1" w:rsidRDefault="003F0764" w:rsidP="00003FD1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</w:pPr>
            <w:r w:rsidRPr="00003FD1"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  <w:t xml:space="preserve">What efforts are made to tailor the curacy programme to individual needs and developmental </w:t>
            </w:r>
            <w:r w:rsidR="00413AAE" w:rsidRPr="00003FD1"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  <w:t>needs</w:t>
            </w:r>
            <w:r w:rsidR="00413AAE"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  <w:t>?</w:t>
            </w:r>
          </w:p>
        </w:tc>
        <w:tc>
          <w:tcPr>
            <w:tcW w:w="10483" w:type="dxa"/>
            <w:gridSpan w:val="2"/>
          </w:tcPr>
          <w:p w14:paraId="06F0BF87" w14:textId="77777777" w:rsidR="003F0764" w:rsidRPr="00D37B9B" w:rsidRDefault="003F0764" w:rsidP="00745D6D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gridSpan w:val="2"/>
          </w:tcPr>
          <w:p w14:paraId="0CC6FF2F" w14:textId="77777777" w:rsidR="003F0764" w:rsidRPr="00D37B9B" w:rsidRDefault="003F0764" w:rsidP="00745D6D">
            <w:pPr>
              <w:rPr>
                <w:sz w:val="24"/>
                <w:szCs w:val="24"/>
              </w:rPr>
            </w:pPr>
          </w:p>
        </w:tc>
      </w:tr>
      <w:tr w:rsidR="003F0764" w14:paraId="7A197F92" w14:textId="45694B9B" w:rsidTr="00413AAE">
        <w:trPr>
          <w:trHeight w:val="624"/>
        </w:trPr>
        <w:tc>
          <w:tcPr>
            <w:tcW w:w="3822" w:type="dxa"/>
            <w:shd w:val="clear" w:color="auto" w:fill="FF8020"/>
          </w:tcPr>
          <w:p w14:paraId="620F90A5" w14:textId="28BEB22B" w:rsidR="003F0764" w:rsidRPr="00CF324E" w:rsidRDefault="003F0764" w:rsidP="00003FD1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</w:pPr>
            <w:r w:rsidRPr="00CF324E"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  <w:t>What resources</w:t>
            </w:r>
            <w:r w:rsidR="004C4D5B"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  <w:t xml:space="preserve"> </w:t>
            </w:r>
            <w:r w:rsidRPr="00CF324E"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  <w:t>are available</w:t>
            </w:r>
            <w:r w:rsidR="004C4D5B"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  <w:t xml:space="preserve"> and how are they</w:t>
            </w:r>
            <w:r w:rsidR="001F07A9"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  <w:t xml:space="preserve"> </w:t>
            </w:r>
            <w:r w:rsidRPr="00CF324E"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  <w:t xml:space="preserve">signposted for curates of </w:t>
            </w:r>
            <w:r w:rsidR="004B06FE"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  <w:t>UKME</w:t>
            </w:r>
            <w:r w:rsidRPr="00CF324E"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  <w:t xml:space="preserve"> heritage</w:t>
            </w:r>
            <w:r w:rsidR="004563A5"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  <w:t xml:space="preserve"> (e.g., CMEAC, Ordained Vocations Mentor</w:t>
            </w:r>
            <w:r w:rsidR="004915D6"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  <w:t xml:space="preserve"> Directory, </w:t>
            </w:r>
            <w:r w:rsidR="00E473E2"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  <w:t>UKME</w:t>
            </w:r>
            <w:r w:rsidR="00830CA7"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  <w:t xml:space="preserve"> </w:t>
            </w:r>
            <w:r w:rsidR="00E473E2"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  <w:t>Ordinands and Curates Group?</w:t>
            </w:r>
            <w:r w:rsidR="004915D6"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  <w:t>)</w:t>
            </w:r>
          </w:p>
        </w:tc>
        <w:tc>
          <w:tcPr>
            <w:tcW w:w="10490" w:type="dxa"/>
            <w:gridSpan w:val="3"/>
          </w:tcPr>
          <w:p w14:paraId="0A2CF757" w14:textId="77777777" w:rsidR="003F0764" w:rsidRPr="00D37B9B" w:rsidRDefault="003F0764" w:rsidP="00745D6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38656D1" w14:textId="77777777" w:rsidR="003F0764" w:rsidRPr="00D37B9B" w:rsidRDefault="003F0764" w:rsidP="00745D6D">
            <w:pPr>
              <w:rPr>
                <w:sz w:val="24"/>
                <w:szCs w:val="24"/>
              </w:rPr>
            </w:pPr>
          </w:p>
        </w:tc>
      </w:tr>
      <w:tr w:rsidR="00BE45BB" w14:paraId="60AF609A" w14:textId="77777777" w:rsidTr="00413AAE">
        <w:trPr>
          <w:trHeight w:val="624"/>
        </w:trPr>
        <w:tc>
          <w:tcPr>
            <w:tcW w:w="3822" w:type="dxa"/>
            <w:shd w:val="clear" w:color="auto" w:fill="FF8020"/>
          </w:tcPr>
          <w:p w14:paraId="772C0BAE" w14:textId="13D1BD6F" w:rsidR="00BE45BB" w:rsidRPr="00CF324E" w:rsidRDefault="00BE45BB" w:rsidP="00BE45BB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</w:pPr>
            <w:bookmarkStart w:id="0" w:name="_Hlk86238185"/>
            <w:r w:rsidRPr="00CF324E"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  <w:t xml:space="preserve">Does the Diocese have a </w:t>
            </w:r>
            <w:r w:rsidR="00583804"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  <w:t>UKME</w:t>
            </w:r>
            <w:r w:rsidRPr="00CF324E"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  <w:t xml:space="preserve"> champion?</w:t>
            </w:r>
            <w:r w:rsidR="00FB2B45"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  <w:t xml:space="preserve"> How are they signposted to curates?</w:t>
            </w:r>
          </w:p>
        </w:tc>
        <w:tc>
          <w:tcPr>
            <w:tcW w:w="10490" w:type="dxa"/>
            <w:gridSpan w:val="3"/>
          </w:tcPr>
          <w:p w14:paraId="6FC90453" w14:textId="77777777" w:rsidR="00BE45BB" w:rsidRPr="00D37B9B" w:rsidRDefault="00BE45BB" w:rsidP="00745D6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DB7D692" w14:textId="77777777" w:rsidR="00BE45BB" w:rsidRPr="00D37B9B" w:rsidRDefault="00BE45BB" w:rsidP="00745D6D">
            <w:pPr>
              <w:rPr>
                <w:sz w:val="24"/>
                <w:szCs w:val="24"/>
              </w:rPr>
            </w:pPr>
          </w:p>
        </w:tc>
      </w:tr>
      <w:bookmarkEnd w:id="0"/>
      <w:tr w:rsidR="004B06FE" w14:paraId="0C980E8B" w14:textId="77777777" w:rsidTr="00413AAE">
        <w:trPr>
          <w:trHeight w:val="624"/>
        </w:trPr>
        <w:tc>
          <w:tcPr>
            <w:tcW w:w="3822" w:type="dxa"/>
            <w:shd w:val="clear" w:color="auto" w:fill="FF8020"/>
          </w:tcPr>
          <w:p w14:paraId="214D4571" w14:textId="322DEBBD" w:rsidR="004B06FE" w:rsidRPr="004B06FE" w:rsidRDefault="004B06FE" w:rsidP="004B06FE">
            <w:pPr>
              <w:pStyle w:val="ListParagraph"/>
              <w:numPr>
                <w:ilvl w:val="0"/>
                <w:numId w:val="9"/>
              </w:numPr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</w:pPr>
            <w:r w:rsidRPr="004B06FE"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  <w:t>Does the diocese have a clear understanding of the proportion of people of UKME</w:t>
            </w:r>
            <w:r w:rsidR="00830CA7"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  <w:t xml:space="preserve"> </w:t>
            </w:r>
            <w:r w:rsidRPr="004B06FE"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  <w:t>heritage within its congregations and its wider population in order to understand what a representative proportion of curates of UKME</w:t>
            </w:r>
            <w:r w:rsidR="001F07A9"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  <w:t xml:space="preserve"> </w:t>
            </w:r>
            <w:r w:rsidRPr="004B06FE"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  <w:t>heritage might be?</w:t>
            </w:r>
          </w:p>
        </w:tc>
        <w:tc>
          <w:tcPr>
            <w:tcW w:w="10490" w:type="dxa"/>
            <w:gridSpan w:val="3"/>
          </w:tcPr>
          <w:p w14:paraId="2C6DCB0E" w14:textId="77777777" w:rsidR="004B06FE" w:rsidRPr="00D37B9B" w:rsidRDefault="004B06FE" w:rsidP="00745D6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B13AB1C" w14:textId="77777777" w:rsidR="004B06FE" w:rsidRPr="00D37B9B" w:rsidRDefault="004B06FE" w:rsidP="00745D6D">
            <w:pPr>
              <w:rPr>
                <w:sz w:val="24"/>
                <w:szCs w:val="24"/>
              </w:rPr>
            </w:pPr>
          </w:p>
        </w:tc>
      </w:tr>
      <w:tr w:rsidR="002A3ACE" w14:paraId="2949ECD5" w14:textId="77777777" w:rsidTr="00413AAE">
        <w:trPr>
          <w:trHeight w:val="624"/>
        </w:trPr>
        <w:tc>
          <w:tcPr>
            <w:tcW w:w="3822" w:type="dxa"/>
            <w:shd w:val="clear" w:color="auto" w:fill="F58020"/>
          </w:tcPr>
          <w:p w14:paraId="433DB962" w14:textId="03090F77" w:rsidR="002A3ACE" w:rsidRPr="002A3ACE" w:rsidRDefault="00830CA7" w:rsidP="002A3ACE">
            <w:pPr>
              <w:pStyle w:val="ListParagraph"/>
              <w:numPr>
                <w:ilvl w:val="0"/>
                <w:numId w:val="9"/>
              </w:numPr>
              <w:spacing w:after="160" w:line="252" w:lineRule="auto"/>
              <w:jc w:val="left"/>
              <w:rPr>
                <w:rFonts w:ascii="Source Sans Pro" w:eastAsia="Times New Roman" w:hAnsi="Source Sans Pro"/>
                <w:color w:val="FFFFFF" w:themeColor="background1"/>
                <w:sz w:val="22"/>
                <w:szCs w:val="22"/>
              </w:rPr>
            </w:pPr>
            <w:r>
              <w:rPr>
                <w:rFonts w:ascii="Source Sans Pro" w:eastAsia="Times New Roman" w:hAnsi="Source Sans Pro"/>
                <w:color w:val="FFFFFF" w:themeColor="background1"/>
                <w:sz w:val="22"/>
                <w:szCs w:val="22"/>
              </w:rPr>
              <w:t xml:space="preserve">What does the diocese do to </w:t>
            </w:r>
            <w:r w:rsidR="002A3ACE" w:rsidRPr="002A3ACE">
              <w:rPr>
                <w:rFonts w:ascii="Source Sans Pro" w:eastAsia="Times New Roman" w:hAnsi="Source Sans Pro"/>
                <w:color w:val="FFFFFF" w:themeColor="background1"/>
                <w:sz w:val="22"/>
                <w:szCs w:val="22"/>
              </w:rPr>
              <w:t>encourag</w:t>
            </w:r>
            <w:r>
              <w:rPr>
                <w:rFonts w:ascii="Source Sans Pro" w:eastAsia="Times New Roman" w:hAnsi="Source Sans Pro"/>
                <w:color w:val="FFFFFF" w:themeColor="background1"/>
                <w:sz w:val="22"/>
                <w:szCs w:val="22"/>
              </w:rPr>
              <w:t>e</w:t>
            </w:r>
            <w:r w:rsidR="001F07A9">
              <w:rPr>
                <w:rFonts w:ascii="Source Sans Pro" w:eastAsia="Times New Roman" w:hAnsi="Source Sans Pro"/>
                <w:color w:val="FFFFFF" w:themeColor="background1"/>
                <w:sz w:val="22"/>
                <w:szCs w:val="22"/>
              </w:rPr>
              <w:t xml:space="preserve"> </w:t>
            </w:r>
            <w:r w:rsidR="00413AAE" w:rsidRPr="002A3ACE">
              <w:rPr>
                <w:rFonts w:ascii="Source Sans Pro" w:eastAsia="Times New Roman" w:hAnsi="Source Sans Pro"/>
                <w:color w:val="FFFFFF" w:themeColor="background1"/>
                <w:sz w:val="22"/>
                <w:szCs w:val="22"/>
              </w:rPr>
              <w:t xml:space="preserve">vocations </w:t>
            </w:r>
            <w:r w:rsidR="00413AAE">
              <w:rPr>
                <w:rFonts w:ascii="Source Sans Pro" w:eastAsia="Times New Roman" w:hAnsi="Source Sans Pro"/>
                <w:color w:val="FFFFFF" w:themeColor="background1"/>
                <w:sz w:val="22"/>
                <w:szCs w:val="22"/>
              </w:rPr>
              <w:t>(</w:t>
            </w:r>
            <w:r w:rsidR="001F07A9">
              <w:rPr>
                <w:rFonts w:ascii="Source Sans Pro" w:eastAsia="Times New Roman" w:hAnsi="Source Sans Pro"/>
                <w:color w:val="FFFFFF" w:themeColor="background1"/>
                <w:sz w:val="22"/>
                <w:szCs w:val="22"/>
              </w:rPr>
              <w:t>and</w:t>
            </w:r>
            <w:r w:rsidR="002A3ACE" w:rsidRPr="002A3ACE">
              <w:rPr>
                <w:rFonts w:ascii="Source Sans Pro" w:eastAsia="Times New Roman" w:hAnsi="Source Sans Pro"/>
                <w:color w:val="FFFFFF" w:themeColor="background1"/>
                <w:sz w:val="22"/>
                <w:szCs w:val="22"/>
              </w:rPr>
              <w:t xml:space="preserve"> </w:t>
            </w:r>
            <w:r w:rsidR="002A3ACE" w:rsidRPr="002A3ACE">
              <w:rPr>
                <w:rFonts w:ascii="Source Sans Pro" w:eastAsia="Times New Roman" w:hAnsi="Source Sans Pro"/>
                <w:color w:val="FFFFFF" w:themeColor="background1"/>
                <w:sz w:val="22"/>
                <w:szCs w:val="22"/>
              </w:rPr>
              <w:lastRenderedPageBreak/>
              <w:t>particularly those from underrepresented groups</w:t>
            </w:r>
            <w:r w:rsidR="002A3ACE">
              <w:rPr>
                <w:rFonts w:ascii="Source Sans Pro" w:eastAsia="Times New Roman" w:hAnsi="Source Sans Pro"/>
                <w:color w:val="FFFFFF" w:themeColor="background1"/>
                <w:sz w:val="22"/>
                <w:szCs w:val="22"/>
              </w:rPr>
              <w:t>)</w:t>
            </w:r>
            <w:r>
              <w:rPr>
                <w:rFonts w:ascii="Source Sans Pro" w:eastAsia="Times New Roman" w:hAnsi="Source Sans Pro"/>
                <w:color w:val="FFFFFF" w:themeColor="background1"/>
                <w:sz w:val="22"/>
                <w:szCs w:val="22"/>
              </w:rPr>
              <w:t>?</w:t>
            </w:r>
          </w:p>
        </w:tc>
        <w:tc>
          <w:tcPr>
            <w:tcW w:w="10490" w:type="dxa"/>
            <w:gridSpan w:val="3"/>
          </w:tcPr>
          <w:p w14:paraId="31FDBA2C" w14:textId="7A977E73" w:rsidR="002A3ACE" w:rsidRPr="00D37B9B" w:rsidRDefault="002A3ACE" w:rsidP="00745D6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DDBEE17" w14:textId="77777777" w:rsidR="002A3ACE" w:rsidRPr="00D37B9B" w:rsidRDefault="002A3ACE" w:rsidP="00745D6D">
            <w:pPr>
              <w:rPr>
                <w:sz w:val="24"/>
                <w:szCs w:val="24"/>
              </w:rPr>
            </w:pPr>
          </w:p>
        </w:tc>
      </w:tr>
      <w:tr w:rsidR="00BE45BB" w14:paraId="6308E199" w14:textId="77777777" w:rsidTr="00413AAE">
        <w:trPr>
          <w:trHeight w:val="624"/>
        </w:trPr>
        <w:tc>
          <w:tcPr>
            <w:tcW w:w="3822" w:type="dxa"/>
            <w:shd w:val="clear" w:color="auto" w:fill="FF8020"/>
          </w:tcPr>
          <w:p w14:paraId="0F26E688" w14:textId="410E99F0" w:rsidR="00BE45BB" w:rsidRPr="00CF324E" w:rsidRDefault="008F472F" w:rsidP="00003FD1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rPr>
                <w:rFonts w:ascii="Source Sans Pro" w:hAnsi="Source Sans Pro"/>
                <w:iCs/>
                <w:color w:val="FFFFFF" w:themeColor="background1"/>
                <w:sz w:val="22"/>
                <w:szCs w:val="22"/>
              </w:rPr>
            </w:pPr>
            <w:r w:rsidRPr="00CF324E">
              <w:rPr>
                <w:rFonts w:ascii="Source Sans Pro" w:hAnsi="Source Sans Pro"/>
                <w:iCs/>
                <w:color w:val="FFFFFF" w:themeColor="background1"/>
                <w:sz w:val="22"/>
                <w:szCs w:val="22"/>
              </w:rPr>
              <w:t xml:space="preserve">What level of </w:t>
            </w:r>
            <w:r w:rsidR="004B06FE">
              <w:rPr>
                <w:rFonts w:ascii="Source Sans Pro" w:hAnsi="Source Sans Pro"/>
                <w:iCs/>
                <w:color w:val="FFFFFF" w:themeColor="background1"/>
                <w:sz w:val="22"/>
                <w:szCs w:val="22"/>
              </w:rPr>
              <w:t>UKME</w:t>
            </w:r>
            <w:r w:rsidRPr="00CF324E">
              <w:rPr>
                <w:rFonts w:ascii="Source Sans Pro" w:hAnsi="Source Sans Pro"/>
                <w:iCs/>
                <w:color w:val="FFFFFF" w:themeColor="background1"/>
                <w:sz w:val="22"/>
                <w:szCs w:val="22"/>
              </w:rPr>
              <w:t xml:space="preserve"> representation is there on the diocesan senior leadership team and within DDOs/ADDOs /Vocations Advisers? </w:t>
            </w:r>
          </w:p>
        </w:tc>
        <w:tc>
          <w:tcPr>
            <w:tcW w:w="10490" w:type="dxa"/>
            <w:gridSpan w:val="3"/>
          </w:tcPr>
          <w:p w14:paraId="6266A0A2" w14:textId="77777777" w:rsidR="00BE45BB" w:rsidRPr="00D37B9B" w:rsidRDefault="00BE45BB" w:rsidP="00745D6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62D4DA8" w14:textId="77777777" w:rsidR="00BE45BB" w:rsidRPr="00D37B9B" w:rsidRDefault="00BE45BB" w:rsidP="00745D6D">
            <w:pPr>
              <w:rPr>
                <w:sz w:val="24"/>
                <w:szCs w:val="24"/>
              </w:rPr>
            </w:pPr>
          </w:p>
        </w:tc>
      </w:tr>
      <w:tr w:rsidR="00BE45BB" w14:paraId="0D401733" w14:textId="77777777" w:rsidTr="00413AAE">
        <w:trPr>
          <w:trHeight w:val="1751"/>
        </w:trPr>
        <w:tc>
          <w:tcPr>
            <w:tcW w:w="3822" w:type="dxa"/>
            <w:shd w:val="clear" w:color="auto" w:fill="F58020"/>
          </w:tcPr>
          <w:p w14:paraId="60D0CACD" w14:textId="522B47D0" w:rsidR="00BE45BB" w:rsidRPr="00CF324E" w:rsidRDefault="00E422AB" w:rsidP="005E2CB4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jc w:val="left"/>
              <w:rPr>
                <w:rFonts w:ascii="Source Sans Pro" w:hAnsi="Source Sans Pro"/>
                <w:iCs/>
                <w:color w:val="FFFFFF" w:themeColor="background1"/>
                <w:sz w:val="22"/>
                <w:szCs w:val="22"/>
              </w:rPr>
            </w:pPr>
            <w:r>
              <w:rPr>
                <w:rFonts w:ascii="Source Sans Pro" w:hAnsi="Source Sans Pro"/>
                <w:iCs/>
                <w:color w:val="FFFFFF" w:themeColor="background1"/>
                <w:sz w:val="22"/>
                <w:szCs w:val="22"/>
              </w:rPr>
              <w:t>What programmes do</w:t>
            </w:r>
            <w:r w:rsidR="001F07A9">
              <w:rPr>
                <w:rFonts w:ascii="Source Sans Pro" w:hAnsi="Source Sans Pro"/>
                <w:iCs/>
                <w:color w:val="FFFFFF" w:themeColor="background1"/>
                <w:sz w:val="22"/>
                <w:szCs w:val="22"/>
              </w:rPr>
              <w:t>es</w:t>
            </w:r>
            <w:r>
              <w:rPr>
                <w:rFonts w:ascii="Source Sans Pro" w:hAnsi="Source Sans Pro"/>
                <w:iCs/>
                <w:color w:val="FFFFFF" w:themeColor="background1"/>
                <w:sz w:val="22"/>
                <w:szCs w:val="22"/>
              </w:rPr>
              <w:t xml:space="preserve"> the diocese operate/participate in covering selection, e.g.,</w:t>
            </w:r>
            <w:r w:rsidR="008F472F" w:rsidRPr="00CF324E">
              <w:rPr>
                <w:rFonts w:ascii="Source Sans Pro" w:hAnsi="Source Sans Pro"/>
                <w:iCs/>
                <w:color w:val="FFFFFF" w:themeColor="background1"/>
                <w:sz w:val="22"/>
                <w:szCs w:val="22"/>
              </w:rPr>
              <w:t xml:space="preserve"> Diversity, Inclusion, Fair Selection and Unconscious Bias</w:t>
            </w:r>
            <w:r w:rsidR="005E2CB4" w:rsidRPr="00CF324E">
              <w:rPr>
                <w:rFonts w:ascii="Source Sans Pro" w:hAnsi="Source Sans Pro"/>
                <w:iCs/>
                <w:color w:val="FFFFFF" w:themeColor="background1"/>
                <w:sz w:val="22"/>
                <w:szCs w:val="22"/>
              </w:rPr>
              <w:t>?</w:t>
            </w:r>
          </w:p>
        </w:tc>
        <w:tc>
          <w:tcPr>
            <w:tcW w:w="10490" w:type="dxa"/>
            <w:gridSpan w:val="3"/>
          </w:tcPr>
          <w:p w14:paraId="45010518" w14:textId="77777777" w:rsidR="00BE45BB" w:rsidRPr="00D37B9B" w:rsidRDefault="00BE45BB" w:rsidP="00745D6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32D55C4" w14:textId="77777777" w:rsidR="00BE45BB" w:rsidRPr="00D37B9B" w:rsidRDefault="00BE45BB" w:rsidP="00745D6D">
            <w:pPr>
              <w:rPr>
                <w:sz w:val="24"/>
                <w:szCs w:val="24"/>
              </w:rPr>
            </w:pPr>
          </w:p>
        </w:tc>
      </w:tr>
      <w:tr w:rsidR="003F0764" w14:paraId="37CD32E5" w14:textId="7E79F5E0" w:rsidTr="00413AAE">
        <w:trPr>
          <w:trHeight w:val="624"/>
        </w:trPr>
        <w:tc>
          <w:tcPr>
            <w:tcW w:w="3822" w:type="dxa"/>
            <w:shd w:val="clear" w:color="auto" w:fill="FF8020"/>
          </w:tcPr>
          <w:p w14:paraId="1BDC6609" w14:textId="7C4ECDC1" w:rsidR="003F0764" w:rsidRPr="005E2CB4" w:rsidRDefault="004C4D5B" w:rsidP="007A4A61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</w:pPr>
            <w:r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  <w:t>What resources</w:t>
            </w:r>
            <w:r w:rsidR="003F0764" w:rsidRPr="00003FD1"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  <w:t xml:space="preserve">are </w:t>
            </w:r>
            <w:r w:rsidR="00413AAE" w:rsidRPr="00003FD1"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  <w:t>available</w:t>
            </w:r>
            <w:r w:rsidR="00413AAE"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  <w:t>, and</w:t>
            </w:r>
            <w:r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  <w:t xml:space="preserve"> how are</w:t>
            </w:r>
            <w:r w:rsidR="00DD0BB9"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  <w:t xml:space="preserve">they </w:t>
            </w:r>
            <w:r w:rsidR="003F0764" w:rsidRPr="00003FD1"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  <w:t>signposted</w:t>
            </w:r>
            <w:r w:rsidR="00B92811"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  <w:t>,</w:t>
            </w:r>
            <w:r w:rsidR="003F0764" w:rsidRPr="00003FD1"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  <w:t xml:space="preserve"> for curates with disabilities or Specific Learning Differences?</w:t>
            </w:r>
            <w:r w:rsidR="00717A66"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  <w:t xml:space="preserve"> E.g</w:t>
            </w:r>
            <w:r w:rsidR="00DD0BB9"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  <w:t>.</w:t>
            </w:r>
            <w:r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  <w:t>,</w:t>
            </w:r>
            <w:r w:rsidR="00717A66"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  <w:t xml:space="preserve"> the Ordained Vocations Mento</w:t>
            </w:r>
            <w:r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  <w:t>r</w:t>
            </w:r>
            <w:r w:rsidR="00717A66"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  <w:t xml:space="preserve"> Directory etc</w:t>
            </w:r>
          </w:p>
        </w:tc>
        <w:tc>
          <w:tcPr>
            <w:tcW w:w="10490" w:type="dxa"/>
            <w:gridSpan w:val="3"/>
          </w:tcPr>
          <w:p w14:paraId="7143241C" w14:textId="77777777" w:rsidR="003F0764" w:rsidRPr="00D37B9B" w:rsidRDefault="003F0764" w:rsidP="00745D6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7DA85C4" w14:textId="77777777" w:rsidR="003F0764" w:rsidRPr="00D37B9B" w:rsidRDefault="003F0764" w:rsidP="00745D6D">
            <w:pPr>
              <w:rPr>
                <w:sz w:val="24"/>
                <w:szCs w:val="24"/>
              </w:rPr>
            </w:pPr>
          </w:p>
        </w:tc>
      </w:tr>
      <w:tr w:rsidR="003F0764" w14:paraId="2FD566E5" w14:textId="1EA3A705" w:rsidTr="00413AAE">
        <w:trPr>
          <w:trHeight w:val="624"/>
        </w:trPr>
        <w:tc>
          <w:tcPr>
            <w:tcW w:w="3822" w:type="dxa"/>
            <w:shd w:val="clear" w:color="auto" w:fill="FF8020"/>
          </w:tcPr>
          <w:p w14:paraId="442C25E4" w14:textId="779900A1" w:rsidR="003F0764" w:rsidRPr="005E2CB4" w:rsidRDefault="003F0764" w:rsidP="007A4A61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</w:pPr>
            <w:r w:rsidRPr="00003FD1"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  <w:t>What are the curacy assessment and reporting procedures both during and at the end of curacy and who is involved? (</w:t>
            </w:r>
            <w:r w:rsidR="00413AAE" w:rsidRPr="00003FD1"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  <w:t>e.g.,</w:t>
            </w:r>
            <w:r w:rsidRPr="00003FD1"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  <w:t xml:space="preserve"> curate, TI, parish support group member, churchwarden, diocesan input)? </w:t>
            </w:r>
          </w:p>
        </w:tc>
        <w:tc>
          <w:tcPr>
            <w:tcW w:w="10490" w:type="dxa"/>
            <w:gridSpan w:val="3"/>
          </w:tcPr>
          <w:p w14:paraId="6CB67C8F" w14:textId="77777777" w:rsidR="003F0764" w:rsidRPr="00D37B9B" w:rsidRDefault="003F0764" w:rsidP="00745D6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74B3E4A" w14:textId="77777777" w:rsidR="003F0764" w:rsidRPr="00D37B9B" w:rsidRDefault="003F0764" w:rsidP="00745D6D">
            <w:pPr>
              <w:rPr>
                <w:sz w:val="24"/>
                <w:szCs w:val="24"/>
              </w:rPr>
            </w:pPr>
          </w:p>
        </w:tc>
      </w:tr>
      <w:tr w:rsidR="003F0764" w14:paraId="6E964BF2" w14:textId="2CB1AD7D" w:rsidTr="00413AAE">
        <w:trPr>
          <w:trHeight w:val="624"/>
        </w:trPr>
        <w:tc>
          <w:tcPr>
            <w:tcW w:w="3822" w:type="dxa"/>
            <w:shd w:val="clear" w:color="auto" w:fill="FF8020"/>
          </w:tcPr>
          <w:p w14:paraId="4098452C" w14:textId="0C4EFA44" w:rsidR="003F0764" w:rsidRPr="005E2CB4" w:rsidRDefault="003F0764" w:rsidP="007A4A61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</w:pPr>
            <w:r w:rsidRPr="00003FD1"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  <w:t>What is included in the end of curacy report?</w:t>
            </w:r>
          </w:p>
        </w:tc>
        <w:tc>
          <w:tcPr>
            <w:tcW w:w="10490" w:type="dxa"/>
            <w:gridSpan w:val="3"/>
          </w:tcPr>
          <w:p w14:paraId="2CA26F58" w14:textId="77777777" w:rsidR="003F0764" w:rsidRPr="00D37B9B" w:rsidRDefault="003F0764" w:rsidP="00745D6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7596F86" w14:textId="77777777" w:rsidR="003F0764" w:rsidRPr="00D37B9B" w:rsidRDefault="003F0764" w:rsidP="00745D6D">
            <w:pPr>
              <w:rPr>
                <w:sz w:val="24"/>
                <w:szCs w:val="24"/>
              </w:rPr>
            </w:pPr>
          </w:p>
        </w:tc>
      </w:tr>
      <w:tr w:rsidR="003F0764" w14:paraId="2623323D" w14:textId="22F54B73" w:rsidTr="00413AAE">
        <w:trPr>
          <w:trHeight w:val="624"/>
        </w:trPr>
        <w:tc>
          <w:tcPr>
            <w:tcW w:w="3822" w:type="dxa"/>
            <w:shd w:val="clear" w:color="auto" w:fill="FF8020"/>
          </w:tcPr>
          <w:p w14:paraId="502BF0D8" w14:textId="7E9A8F59" w:rsidR="003F0764" w:rsidRPr="005E2CB4" w:rsidRDefault="003F0764" w:rsidP="007A4A61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</w:pPr>
            <w:r w:rsidRPr="00003FD1"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  <w:t>How are poor performance, conflicts or other difficulties reported within these?</w:t>
            </w:r>
          </w:p>
        </w:tc>
        <w:tc>
          <w:tcPr>
            <w:tcW w:w="10490" w:type="dxa"/>
            <w:gridSpan w:val="3"/>
          </w:tcPr>
          <w:p w14:paraId="40C379C4" w14:textId="77777777" w:rsidR="003F0764" w:rsidRPr="00D37B9B" w:rsidRDefault="003F0764" w:rsidP="00745D6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75C2F87" w14:textId="77777777" w:rsidR="003F0764" w:rsidRPr="00D37B9B" w:rsidRDefault="003F0764" w:rsidP="00745D6D">
            <w:pPr>
              <w:rPr>
                <w:sz w:val="24"/>
                <w:szCs w:val="24"/>
              </w:rPr>
            </w:pPr>
          </w:p>
        </w:tc>
      </w:tr>
      <w:tr w:rsidR="003F0764" w14:paraId="1914AEF9" w14:textId="0FA5D477" w:rsidTr="00413AAE">
        <w:trPr>
          <w:trHeight w:val="624"/>
        </w:trPr>
        <w:tc>
          <w:tcPr>
            <w:tcW w:w="3822" w:type="dxa"/>
            <w:shd w:val="clear" w:color="auto" w:fill="FF8020"/>
          </w:tcPr>
          <w:p w14:paraId="5910CD9A" w14:textId="614DA578" w:rsidR="003F0764" w:rsidRPr="00003FD1" w:rsidRDefault="003F0764" w:rsidP="00003FD1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</w:pPr>
            <w:r w:rsidRPr="00003FD1"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  <w:lastRenderedPageBreak/>
              <w:t>Who is involved in end-of-curacy assessment? How are they appointed and how are they supported in their role?</w:t>
            </w:r>
          </w:p>
        </w:tc>
        <w:tc>
          <w:tcPr>
            <w:tcW w:w="10490" w:type="dxa"/>
            <w:gridSpan w:val="3"/>
          </w:tcPr>
          <w:p w14:paraId="74AC826E" w14:textId="77777777" w:rsidR="003F0764" w:rsidRPr="00D37B9B" w:rsidRDefault="003F0764" w:rsidP="00745D6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7D4891C" w14:textId="77777777" w:rsidR="003F0764" w:rsidRPr="00D37B9B" w:rsidRDefault="003F0764" w:rsidP="00745D6D">
            <w:pPr>
              <w:rPr>
                <w:sz w:val="24"/>
                <w:szCs w:val="24"/>
              </w:rPr>
            </w:pPr>
          </w:p>
        </w:tc>
      </w:tr>
      <w:tr w:rsidR="003F0764" w14:paraId="547D103D" w14:textId="09280949" w:rsidTr="00413AAE">
        <w:trPr>
          <w:trHeight w:val="70"/>
        </w:trPr>
        <w:tc>
          <w:tcPr>
            <w:tcW w:w="3822" w:type="dxa"/>
            <w:shd w:val="clear" w:color="auto" w:fill="FF8020"/>
          </w:tcPr>
          <w:p w14:paraId="3D5673BB" w14:textId="5496E185" w:rsidR="003F0764" w:rsidRPr="004B06FE" w:rsidRDefault="004B06FE" w:rsidP="004B06FE">
            <w:pPr>
              <w:pStyle w:val="ListParagraph"/>
              <w:numPr>
                <w:ilvl w:val="0"/>
                <w:numId w:val="9"/>
              </w:numPr>
              <w:spacing w:line="240" w:lineRule="auto"/>
              <w:contextualSpacing w:val="0"/>
              <w:jc w:val="left"/>
              <w:rPr>
                <w:rFonts w:ascii="Source Sans Pro" w:eastAsia="Times New Roman" w:hAnsi="Source Sans Pro"/>
                <w:color w:val="FFFFFF" w:themeColor="background1"/>
                <w:sz w:val="22"/>
                <w:szCs w:val="22"/>
              </w:rPr>
            </w:pPr>
            <w:r w:rsidRPr="004B06FE">
              <w:rPr>
                <w:rFonts w:ascii="Source Sans Pro" w:eastAsia="Times New Roman" w:hAnsi="Source Sans Pro"/>
                <w:color w:val="FFFFFF" w:themeColor="background1"/>
                <w:sz w:val="22"/>
                <w:szCs w:val="22"/>
              </w:rPr>
              <w:t xml:space="preserve">How is your safeguarding training in IME 2 transformational and impactful in asking participants to reflect on their own learning, </w:t>
            </w:r>
            <w:r w:rsidR="002A3ACE" w:rsidRPr="004B06FE">
              <w:rPr>
                <w:rFonts w:ascii="Source Sans Pro" w:eastAsia="Times New Roman" w:hAnsi="Source Sans Pro"/>
                <w:color w:val="FFFFFF" w:themeColor="background1"/>
                <w:sz w:val="22"/>
                <w:szCs w:val="22"/>
              </w:rPr>
              <w:t>behaviours,</w:t>
            </w:r>
            <w:r w:rsidRPr="004B06FE">
              <w:rPr>
                <w:rFonts w:ascii="Source Sans Pro" w:eastAsia="Times New Roman" w:hAnsi="Source Sans Pro"/>
                <w:color w:val="FFFFFF" w:themeColor="background1"/>
                <w:sz w:val="22"/>
                <w:szCs w:val="22"/>
              </w:rPr>
              <w:t xml:space="preserve"> and motivations so that the training is part of a journey and not just an event? </w:t>
            </w:r>
          </w:p>
        </w:tc>
        <w:tc>
          <w:tcPr>
            <w:tcW w:w="10490" w:type="dxa"/>
            <w:gridSpan w:val="3"/>
          </w:tcPr>
          <w:p w14:paraId="38A2B16A" w14:textId="77777777" w:rsidR="003F0764" w:rsidRPr="00D37B9B" w:rsidRDefault="003F0764" w:rsidP="00745D6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FF8EFE3" w14:textId="77777777" w:rsidR="003F0764" w:rsidRPr="00D37B9B" w:rsidRDefault="003F0764" w:rsidP="00745D6D">
            <w:pPr>
              <w:rPr>
                <w:sz w:val="24"/>
                <w:szCs w:val="24"/>
              </w:rPr>
            </w:pPr>
          </w:p>
        </w:tc>
      </w:tr>
      <w:tr w:rsidR="00A06DFC" w14:paraId="28383396" w14:textId="77777777" w:rsidTr="00413AAE">
        <w:trPr>
          <w:trHeight w:val="70"/>
        </w:trPr>
        <w:tc>
          <w:tcPr>
            <w:tcW w:w="3822" w:type="dxa"/>
            <w:shd w:val="clear" w:color="auto" w:fill="FF8020"/>
          </w:tcPr>
          <w:p w14:paraId="753FFAFA" w14:textId="53AAD8E5" w:rsidR="00A06DFC" w:rsidRPr="004A5F88" w:rsidRDefault="004A5F88" w:rsidP="004A5F88">
            <w:pPr>
              <w:pStyle w:val="ListParagraph"/>
              <w:numPr>
                <w:ilvl w:val="0"/>
                <w:numId w:val="9"/>
              </w:numPr>
              <w:spacing w:line="240" w:lineRule="auto"/>
              <w:contextualSpacing w:val="0"/>
              <w:jc w:val="left"/>
              <w:rPr>
                <w:rFonts w:ascii="Source Sans Pro" w:eastAsia="Times New Roman" w:hAnsi="Source Sans Pro"/>
                <w:color w:val="FFFFFF" w:themeColor="background1"/>
                <w:sz w:val="22"/>
                <w:szCs w:val="22"/>
              </w:rPr>
            </w:pPr>
            <w:r w:rsidRPr="00DD0BB9"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  <w:t xml:space="preserve">How do curates increase their understanding of power and </w:t>
            </w:r>
            <w:r w:rsidR="00413AAE" w:rsidRPr="00DD0BB9"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  <w:t>authority?</w:t>
            </w:r>
            <w:r w:rsidRPr="00DD0BB9"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  <w:t xml:space="preserve"> How does their curacy/training equip them to deal with it?</w:t>
            </w:r>
          </w:p>
        </w:tc>
        <w:tc>
          <w:tcPr>
            <w:tcW w:w="10490" w:type="dxa"/>
            <w:gridSpan w:val="3"/>
          </w:tcPr>
          <w:p w14:paraId="328C2CED" w14:textId="77777777" w:rsidR="00A06DFC" w:rsidRPr="00D37B9B" w:rsidRDefault="00A06DFC" w:rsidP="00745D6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6A44D59" w14:textId="77777777" w:rsidR="00A06DFC" w:rsidRPr="00D37B9B" w:rsidRDefault="00A06DFC" w:rsidP="00745D6D">
            <w:pPr>
              <w:rPr>
                <w:sz w:val="24"/>
                <w:szCs w:val="24"/>
              </w:rPr>
            </w:pPr>
          </w:p>
        </w:tc>
      </w:tr>
      <w:tr w:rsidR="003F0764" w14:paraId="06E20B13" w14:textId="113F625E" w:rsidTr="00413AAE">
        <w:trPr>
          <w:trHeight w:val="70"/>
        </w:trPr>
        <w:tc>
          <w:tcPr>
            <w:tcW w:w="3822" w:type="dxa"/>
            <w:shd w:val="clear" w:color="auto" w:fill="FF8020"/>
          </w:tcPr>
          <w:p w14:paraId="3611FAC6" w14:textId="6B598521" w:rsidR="003F0764" w:rsidRPr="00BE45BB" w:rsidRDefault="003F0764" w:rsidP="00BE45BB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</w:pPr>
            <w:r w:rsidRPr="00003FD1"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  <w:t xml:space="preserve">What is the retrospective process for measuring the success of the IME2 </w:t>
            </w:r>
            <w:r w:rsidR="002A3ACE"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  <w:t xml:space="preserve">programme </w:t>
            </w:r>
            <w:r w:rsidRPr="00003FD1"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  <w:t>and curacy, and how it prepares curates for a first incumbency post?</w:t>
            </w:r>
          </w:p>
        </w:tc>
        <w:tc>
          <w:tcPr>
            <w:tcW w:w="10490" w:type="dxa"/>
            <w:gridSpan w:val="3"/>
          </w:tcPr>
          <w:p w14:paraId="6ACE4961" w14:textId="77777777" w:rsidR="003F0764" w:rsidRPr="00D37B9B" w:rsidRDefault="003F0764" w:rsidP="00745D6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7AD5790" w14:textId="77777777" w:rsidR="003F0764" w:rsidRPr="00D37B9B" w:rsidRDefault="003F0764" w:rsidP="00745D6D">
            <w:pPr>
              <w:rPr>
                <w:sz w:val="24"/>
                <w:szCs w:val="24"/>
              </w:rPr>
            </w:pPr>
          </w:p>
        </w:tc>
      </w:tr>
      <w:tr w:rsidR="003F0764" w14:paraId="4D84A173" w14:textId="5C7A9C31" w:rsidTr="00413AAE">
        <w:trPr>
          <w:trHeight w:val="70"/>
        </w:trPr>
        <w:tc>
          <w:tcPr>
            <w:tcW w:w="3822" w:type="dxa"/>
            <w:shd w:val="clear" w:color="auto" w:fill="FF8020"/>
          </w:tcPr>
          <w:p w14:paraId="7A4A4B32" w14:textId="0E8E3659" w:rsidR="003F0764" w:rsidRPr="00BE45BB" w:rsidRDefault="003F0764" w:rsidP="00BE45BB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</w:pPr>
            <w:r w:rsidRPr="00003FD1"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  <w:t xml:space="preserve">How does curacy training equip curates </w:t>
            </w:r>
            <w:r w:rsidR="00A06DFC"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  <w:t>for a mixed ecology Church?</w:t>
            </w:r>
          </w:p>
        </w:tc>
        <w:tc>
          <w:tcPr>
            <w:tcW w:w="10490" w:type="dxa"/>
            <w:gridSpan w:val="3"/>
          </w:tcPr>
          <w:p w14:paraId="0F33B3C7" w14:textId="77777777" w:rsidR="003F0764" w:rsidRPr="00D37B9B" w:rsidRDefault="003F0764" w:rsidP="00745D6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6C6EA01" w14:textId="77777777" w:rsidR="003F0764" w:rsidRPr="00D37B9B" w:rsidRDefault="003F0764" w:rsidP="00745D6D">
            <w:pPr>
              <w:rPr>
                <w:sz w:val="24"/>
                <w:szCs w:val="24"/>
              </w:rPr>
            </w:pPr>
          </w:p>
        </w:tc>
      </w:tr>
      <w:tr w:rsidR="003F0764" w14:paraId="6DE42A20" w14:textId="6603E461" w:rsidTr="00413AAE">
        <w:trPr>
          <w:trHeight w:val="70"/>
        </w:trPr>
        <w:tc>
          <w:tcPr>
            <w:tcW w:w="3822" w:type="dxa"/>
            <w:shd w:val="clear" w:color="auto" w:fill="FF8020"/>
          </w:tcPr>
          <w:p w14:paraId="505F68CD" w14:textId="77777777" w:rsidR="003F0764" w:rsidRPr="00003FD1" w:rsidRDefault="003F0764" w:rsidP="00003FD1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</w:pPr>
            <w:r w:rsidRPr="00003FD1"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  <w:t xml:space="preserve">What is the process for resourcing the curacy programme (money, people - recruiting, mentoring and development) and for its internal quality assurance? </w:t>
            </w:r>
          </w:p>
          <w:p w14:paraId="778FE0D8" w14:textId="77777777" w:rsidR="003F0764" w:rsidRPr="00AE162B" w:rsidRDefault="003F0764" w:rsidP="00AE162B">
            <w:pPr>
              <w:spacing w:line="240" w:lineRule="auto"/>
              <w:jc w:val="left"/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0490" w:type="dxa"/>
            <w:gridSpan w:val="3"/>
          </w:tcPr>
          <w:p w14:paraId="65B1B7C7" w14:textId="77777777" w:rsidR="003F0764" w:rsidRPr="00D37B9B" w:rsidRDefault="003F0764" w:rsidP="00745D6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E5D3C19" w14:textId="77777777" w:rsidR="003F0764" w:rsidRPr="00D37B9B" w:rsidRDefault="003F0764" w:rsidP="00745D6D">
            <w:pPr>
              <w:rPr>
                <w:sz w:val="24"/>
                <w:szCs w:val="24"/>
              </w:rPr>
            </w:pPr>
          </w:p>
        </w:tc>
      </w:tr>
      <w:tr w:rsidR="003F0764" w14:paraId="71A3F36A" w14:textId="04790520" w:rsidTr="00413AAE">
        <w:trPr>
          <w:trHeight w:val="70"/>
        </w:trPr>
        <w:tc>
          <w:tcPr>
            <w:tcW w:w="3822" w:type="dxa"/>
            <w:shd w:val="clear" w:color="auto" w:fill="FF8020"/>
          </w:tcPr>
          <w:p w14:paraId="4CD8F602" w14:textId="560EC1BA" w:rsidR="003F0764" w:rsidRPr="005E2CB4" w:rsidRDefault="003F0764" w:rsidP="00AE162B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</w:pPr>
            <w:r w:rsidRPr="00003FD1"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  <w:lastRenderedPageBreak/>
              <w:t>How does your diocese's programme share good practice or how it learns from others?</w:t>
            </w:r>
          </w:p>
        </w:tc>
        <w:tc>
          <w:tcPr>
            <w:tcW w:w="10490" w:type="dxa"/>
            <w:gridSpan w:val="3"/>
          </w:tcPr>
          <w:p w14:paraId="3A628C0F" w14:textId="77777777" w:rsidR="003F0764" w:rsidRPr="00D37B9B" w:rsidRDefault="003F0764" w:rsidP="00745D6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1C65D70" w14:textId="77777777" w:rsidR="003F0764" w:rsidRPr="00D37B9B" w:rsidRDefault="003F0764" w:rsidP="00745D6D">
            <w:pPr>
              <w:rPr>
                <w:sz w:val="24"/>
                <w:szCs w:val="24"/>
              </w:rPr>
            </w:pPr>
          </w:p>
        </w:tc>
      </w:tr>
    </w:tbl>
    <w:p w14:paraId="66DEF523" w14:textId="6AB3DF4C" w:rsidR="00886867" w:rsidRDefault="00886867" w:rsidP="00445AFC">
      <w:pPr>
        <w:rPr>
          <w:rFonts w:ascii="Source Sans Pro" w:hAnsi="Source Sans Pro"/>
        </w:rPr>
      </w:pPr>
    </w:p>
    <w:p w14:paraId="118A5342" w14:textId="77777777" w:rsidR="003F0764" w:rsidRDefault="003F0764" w:rsidP="00445AFC">
      <w:pPr>
        <w:rPr>
          <w:rFonts w:ascii="Source Sans Pro" w:hAnsi="Source Sans Pro"/>
        </w:rPr>
      </w:pPr>
    </w:p>
    <w:p w14:paraId="27F6C980" w14:textId="415B4E7D" w:rsidR="00DD37AE" w:rsidRPr="00917D68" w:rsidRDefault="006D7972" w:rsidP="00445AFC">
      <w:pPr>
        <w:rPr>
          <w:rFonts w:ascii="Source Sans Pro" w:hAnsi="Source Sans Pro"/>
        </w:rPr>
      </w:pPr>
      <w:r w:rsidRPr="00917D68">
        <w:rPr>
          <w:rFonts w:ascii="Source Sans Pro" w:hAnsi="Source Sans Pro"/>
        </w:rPr>
        <w:tab/>
      </w:r>
    </w:p>
    <w:tbl>
      <w:tblPr>
        <w:tblStyle w:val="TableGrid"/>
        <w:tblW w:w="15871" w:type="dxa"/>
        <w:tblLook w:val="04A0" w:firstRow="1" w:lastRow="0" w:firstColumn="1" w:lastColumn="0" w:noHBand="0" w:noVBand="1"/>
      </w:tblPr>
      <w:tblGrid>
        <w:gridCol w:w="3823"/>
        <w:gridCol w:w="12048"/>
      </w:tblGrid>
      <w:tr w:rsidR="005E2CB4" w14:paraId="32DE25B0" w14:textId="77777777" w:rsidTr="0036398E">
        <w:trPr>
          <w:trHeight w:val="717"/>
        </w:trPr>
        <w:tc>
          <w:tcPr>
            <w:tcW w:w="3823" w:type="dxa"/>
            <w:shd w:val="clear" w:color="auto" w:fill="FF8020"/>
          </w:tcPr>
          <w:p w14:paraId="419CEDCB" w14:textId="1C54F38C" w:rsidR="005E2CB4" w:rsidRPr="00F6011D" w:rsidRDefault="005E2CB4" w:rsidP="00745D6D">
            <w:pPr>
              <w:rPr>
                <w:rFonts w:ascii="Source Sans Pro" w:hAnsi="Source Sans Pro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Source Sans Pro" w:hAnsi="Source Sans Pro"/>
                <w:b/>
                <w:bCs/>
                <w:color w:val="FFFFFF" w:themeColor="background1"/>
                <w:sz w:val="28"/>
                <w:szCs w:val="28"/>
              </w:rPr>
              <w:t>Deployment</w:t>
            </w:r>
          </w:p>
          <w:p w14:paraId="3C5B6AB9" w14:textId="78CBFD71" w:rsidR="005E2CB4" w:rsidRPr="00F6011D" w:rsidRDefault="005E2CB4" w:rsidP="00745D6D">
            <w:pPr>
              <w:rPr>
                <w:rFonts w:ascii="Source Sans Pro" w:hAnsi="Source Sans Pro"/>
                <w:bCs/>
                <w:i/>
                <w:color w:val="FFFFFF" w:themeColor="background1"/>
                <w:sz w:val="22"/>
                <w:szCs w:val="22"/>
              </w:rPr>
            </w:pPr>
            <w:r w:rsidRPr="00F6011D">
              <w:rPr>
                <w:rFonts w:ascii="Source Sans Pro" w:hAnsi="Source Sans Pro"/>
                <w:bCs/>
                <w:i/>
                <w:color w:val="FFFFFF" w:themeColor="background1"/>
                <w:sz w:val="22"/>
                <w:szCs w:val="22"/>
              </w:rPr>
              <w:t>(</w:t>
            </w:r>
            <w:r w:rsidR="00413AAE" w:rsidRPr="00F6011D">
              <w:rPr>
                <w:rFonts w:ascii="Source Sans Pro" w:hAnsi="Source Sans Pro"/>
                <w:bCs/>
                <w:i/>
                <w:color w:val="FFFFFF" w:themeColor="background1"/>
                <w:sz w:val="22"/>
                <w:szCs w:val="22"/>
              </w:rPr>
              <w:t>Note</w:t>
            </w:r>
            <w:r w:rsidRPr="00F6011D">
              <w:rPr>
                <w:rFonts w:ascii="Source Sans Pro" w:hAnsi="Source Sans Pro"/>
                <w:bCs/>
                <w:i/>
                <w:color w:val="FFFFFF" w:themeColor="background1"/>
                <w:sz w:val="22"/>
                <w:szCs w:val="22"/>
              </w:rPr>
              <w:t xml:space="preserve"> 5)</w:t>
            </w:r>
          </w:p>
        </w:tc>
        <w:tc>
          <w:tcPr>
            <w:tcW w:w="12048" w:type="dxa"/>
            <w:vMerge w:val="restart"/>
          </w:tcPr>
          <w:p w14:paraId="492BDD85" w14:textId="77777777" w:rsidR="005E2CB4" w:rsidRDefault="005E2CB4" w:rsidP="001C539C">
            <w:pPr>
              <w:rPr>
                <w:sz w:val="24"/>
                <w:szCs w:val="24"/>
              </w:rPr>
            </w:pPr>
          </w:p>
        </w:tc>
      </w:tr>
      <w:tr w:rsidR="005E2CB4" w14:paraId="3F336D33" w14:textId="77777777" w:rsidTr="0036398E">
        <w:trPr>
          <w:trHeight w:val="1170"/>
        </w:trPr>
        <w:tc>
          <w:tcPr>
            <w:tcW w:w="3823" w:type="dxa"/>
            <w:shd w:val="clear" w:color="auto" w:fill="FF8020"/>
          </w:tcPr>
          <w:p w14:paraId="7E700410" w14:textId="29AC76C9" w:rsidR="00280403" w:rsidRPr="00280403" w:rsidRDefault="00280403" w:rsidP="00280403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Source Sans Pro" w:hAnsi="Source Sans Pro"/>
                <w:bCs/>
                <w:color w:val="FFFFFF" w:themeColor="background1"/>
                <w:sz w:val="22"/>
                <w:szCs w:val="22"/>
                <w:lang w:eastAsia="en-GB"/>
              </w:rPr>
            </w:pPr>
            <w:r w:rsidRPr="00280403">
              <w:rPr>
                <w:rFonts w:ascii="Source Sans Pro" w:hAnsi="Source Sans Pro"/>
                <w:bCs/>
                <w:color w:val="FFFFFF" w:themeColor="background1"/>
                <w:sz w:val="22"/>
                <w:szCs w:val="22"/>
                <w:lang w:eastAsia="en-GB"/>
              </w:rPr>
              <w:t xml:space="preserve">Do diocesan deployment plans exist over, </w:t>
            </w:r>
            <w:r w:rsidR="0036398E">
              <w:rPr>
                <w:rFonts w:ascii="Source Sans Pro" w:hAnsi="Source Sans Pro"/>
                <w:bCs/>
                <w:color w:val="FFFFFF" w:themeColor="background1"/>
                <w:sz w:val="22"/>
                <w:szCs w:val="22"/>
                <w:lang w:eastAsia="en-GB"/>
              </w:rPr>
              <w:t>for example</w:t>
            </w:r>
            <w:r w:rsidRPr="00280403">
              <w:rPr>
                <w:rFonts w:ascii="Source Sans Pro" w:hAnsi="Source Sans Pro"/>
                <w:bCs/>
                <w:color w:val="FFFFFF" w:themeColor="background1"/>
                <w:sz w:val="22"/>
                <w:szCs w:val="22"/>
                <w:lang w:eastAsia="en-GB"/>
              </w:rPr>
              <w:t xml:space="preserve">, a 10-year period which confirm the numbers of clergy required and assumptions about export and import? </w:t>
            </w:r>
          </w:p>
          <w:p w14:paraId="1820C7EC" w14:textId="73F81FCA" w:rsidR="005E2CB4" w:rsidRPr="00280403" w:rsidRDefault="005E2CB4" w:rsidP="00280403">
            <w:pPr>
              <w:spacing w:line="240" w:lineRule="auto"/>
              <w:rPr>
                <w:rFonts w:ascii="Source Sans Pro" w:hAnsi="Source Sans Pro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2048" w:type="dxa"/>
            <w:vMerge/>
          </w:tcPr>
          <w:p w14:paraId="3CA27370" w14:textId="77777777" w:rsidR="005E2CB4" w:rsidRPr="00F90AAB" w:rsidRDefault="005E2CB4" w:rsidP="00745D6D">
            <w:pPr>
              <w:rPr>
                <w:i/>
                <w:iCs/>
                <w:sz w:val="24"/>
                <w:szCs w:val="24"/>
              </w:rPr>
            </w:pPr>
          </w:p>
        </w:tc>
      </w:tr>
      <w:tr w:rsidR="005E2CB4" w14:paraId="078CFAAD" w14:textId="77777777" w:rsidTr="0036398E">
        <w:trPr>
          <w:trHeight w:val="1681"/>
        </w:trPr>
        <w:tc>
          <w:tcPr>
            <w:tcW w:w="3823" w:type="dxa"/>
            <w:shd w:val="clear" w:color="auto" w:fill="FF8020"/>
          </w:tcPr>
          <w:p w14:paraId="273897DD" w14:textId="130C6138" w:rsidR="005E2CB4" w:rsidRPr="001C539C" w:rsidRDefault="00280403" w:rsidP="001C539C">
            <w:pPr>
              <w:pStyle w:val="ListParagraph"/>
              <w:numPr>
                <w:ilvl w:val="0"/>
                <w:numId w:val="15"/>
              </w:numPr>
              <w:spacing w:after="160" w:line="276" w:lineRule="auto"/>
              <w:jc w:val="left"/>
              <w:rPr>
                <w:rFonts w:ascii="Source Sans Pro" w:hAnsi="Source Sans Pro"/>
                <w:color w:val="FFFFFF" w:themeColor="background1"/>
                <w:sz w:val="22"/>
                <w:szCs w:val="22"/>
                <w:lang w:eastAsia="en-GB"/>
              </w:rPr>
            </w:pPr>
            <w:r w:rsidRPr="00280403"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  <w:t xml:space="preserve">How does the Diocese support individuals </w:t>
            </w:r>
            <w:r w:rsidRPr="00280403">
              <w:rPr>
                <w:rFonts w:ascii="Source Sans Pro" w:hAnsi="Source Sans Pro"/>
                <w:color w:val="FFFFFF" w:themeColor="background1"/>
                <w:sz w:val="22"/>
                <w:szCs w:val="22"/>
                <w:lang w:eastAsia="en-GB"/>
              </w:rPr>
              <w:t>to minimise</w:t>
            </w:r>
            <w:r>
              <w:rPr>
                <w:rFonts w:ascii="Source Sans Pro" w:hAnsi="Source Sans Pro"/>
                <w:color w:val="FFFFFF" w:themeColor="background1"/>
                <w:sz w:val="22"/>
                <w:szCs w:val="22"/>
                <w:lang w:eastAsia="en-GB"/>
              </w:rPr>
              <w:t xml:space="preserve"> </w:t>
            </w:r>
            <w:r w:rsidRPr="00280403">
              <w:rPr>
                <w:rFonts w:ascii="Source Sans Pro" w:hAnsi="Source Sans Pro"/>
                <w:color w:val="FFFFFF" w:themeColor="background1"/>
                <w:sz w:val="22"/>
                <w:szCs w:val="22"/>
                <w:lang w:eastAsia="en-GB"/>
              </w:rPr>
              <w:t xml:space="preserve">the risk that curates will not have an incumbent (or equivalent) position at the completion of their </w:t>
            </w:r>
            <w:r w:rsidR="001C539C" w:rsidRPr="00280403">
              <w:rPr>
                <w:rFonts w:ascii="Source Sans Pro" w:hAnsi="Source Sans Pro"/>
                <w:color w:val="FFFFFF" w:themeColor="background1"/>
                <w:sz w:val="22"/>
                <w:szCs w:val="22"/>
                <w:lang w:eastAsia="en-GB"/>
              </w:rPr>
              <w:t>training</w:t>
            </w:r>
            <w:r w:rsidR="001C539C">
              <w:rPr>
                <w:rFonts w:ascii="Source Sans Pro" w:hAnsi="Source Sans Pro"/>
                <w:color w:val="FFFFFF" w:themeColor="background1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12048" w:type="dxa"/>
          </w:tcPr>
          <w:p w14:paraId="6497F2C6" w14:textId="3449808E" w:rsidR="00280403" w:rsidRDefault="00280403" w:rsidP="00280403">
            <w:pPr>
              <w:rPr>
                <w:sz w:val="24"/>
                <w:szCs w:val="24"/>
              </w:rPr>
            </w:pPr>
            <w:r w:rsidRPr="00AD72E9">
              <w:rPr>
                <w:rFonts w:ascii="Source Sans Pro" w:hAnsi="Source Sans Pro"/>
              </w:rPr>
              <w:br/>
            </w:r>
          </w:p>
          <w:p w14:paraId="4126C629" w14:textId="77777777" w:rsidR="005E2CB4" w:rsidRPr="00F90AAB" w:rsidRDefault="005E2CB4" w:rsidP="00745D6D">
            <w:pPr>
              <w:rPr>
                <w:i/>
                <w:iCs/>
                <w:sz w:val="24"/>
                <w:szCs w:val="24"/>
              </w:rPr>
            </w:pPr>
          </w:p>
        </w:tc>
      </w:tr>
      <w:tr w:rsidR="001C539C" w14:paraId="64E55639" w14:textId="77777777" w:rsidTr="0036398E">
        <w:trPr>
          <w:trHeight w:val="2280"/>
        </w:trPr>
        <w:tc>
          <w:tcPr>
            <w:tcW w:w="3823" w:type="dxa"/>
            <w:shd w:val="clear" w:color="auto" w:fill="FF8020"/>
          </w:tcPr>
          <w:p w14:paraId="5B5D7701" w14:textId="7F6F21DD" w:rsidR="001C539C" w:rsidRPr="001C539C" w:rsidRDefault="001C539C" w:rsidP="001C539C">
            <w:pPr>
              <w:pStyle w:val="ListParagraph"/>
              <w:numPr>
                <w:ilvl w:val="0"/>
                <w:numId w:val="15"/>
              </w:numPr>
              <w:spacing w:after="160" w:line="276" w:lineRule="auto"/>
              <w:jc w:val="left"/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</w:pPr>
            <w:r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  <w:t>D</w:t>
            </w:r>
            <w:r w:rsidRPr="00280403"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  <w:t>o diocesan processes provide for retaining and deploying (and exporting) curates including support for them in the recruitment process (to incumbent</w:t>
            </w:r>
            <w:r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  <w:t>?)</w:t>
            </w:r>
          </w:p>
        </w:tc>
        <w:tc>
          <w:tcPr>
            <w:tcW w:w="12048" w:type="dxa"/>
          </w:tcPr>
          <w:p w14:paraId="2BAB4791" w14:textId="77777777" w:rsidR="001C539C" w:rsidRPr="00AD72E9" w:rsidRDefault="001C539C" w:rsidP="00745D6D">
            <w:pPr>
              <w:rPr>
                <w:rFonts w:ascii="Source Sans Pro" w:hAnsi="Source Sans Pro"/>
              </w:rPr>
            </w:pPr>
          </w:p>
        </w:tc>
      </w:tr>
      <w:tr w:rsidR="005E2CB4" w14:paraId="2D441CFA" w14:textId="77777777" w:rsidTr="00413AAE">
        <w:trPr>
          <w:trHeight w:val="2025"/>
        </w:trPr>
        <w:tc>
          <w:tcPr>
            <w:tcW w:w="3823" w:type="dxa"/>
            <w:shd w:val="clear" w:color="auto" w:fill="F58020"/>
          </w:tcPr>
          <w:p w14:paraId="78F14086" w14:textId="03894C69" w:rsidR="005E2CB4" w:rsidRPr="00DD0BB9" w:rsidRDefault="001C539C" w:rsidP="001F07A9">
            <w:pPr>
              <w:pStyle w:val="ListParagraph"/>
              <w:numPr>
                <w:ilvl w:val="0"/>
                <w:numId w:val="15"/>
              </w:numPr>
              <w:spacing w:after="160" w:line="276" w:lineRule="auto"/>
              <w:jc w:val="left"/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</w:pPr>
            <w:r w:rsidRPr="001C539C"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  <w:lastRenderedPageBreak/>
              <w:t xml:space="preserve">How does </w:t>
            </w:r>
            <w:r w:rsidR="002A3ACE"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  <w:t>t</w:t>
            </w:r>
            <w:r w:rsidRPr="001C539C"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  <w:t>he Diocese ensure its curates have appropriate experience to match diocesan strategy requirements, such as working in deprived areas?</w:t>
            </w:r>
          </w:p>
        </w:tc>
        <w:tc>
          <w:tcPr>
            <w:tcW w:w="12048" w:type="dxa"/>
          </w:tcPr>
          <w:p w14:paraId="5A453D0E" w14:textId="77777777" w:rsidR="005E2CB4" w:rsidRPr="00F90AAB" w:rsidRDefault="005E2CB4" w:rsidP="00745D6D">
            <w:pPr>
              <w:rPr>
                <w:i/>
                <w:iCs/>
                <w:sz w:val="24"/>
                <w:szCs w:val="24"/>
              </w:rPr>
            </w:pPr>
          </w:p>
        </w:tc>
      </w:tr>
      <w:tr w:rsidR="00294301" w14:paraId="6514D600" w14:textId="77777777" w:rsidTr="00294301">
        <w:trPr>
          <w:trHeight w:val="1310"/>
        </w:trPr>
        <w:tc>
          <w:tcPr>
            <w:tcW w:w="3823" w:type="dxa"/>
            <w:shd w:val="clear" w:color="auto" w:fill="FF8020"/>
          </w:tcPr>
          <w:p w14:paraId="4A54FA4C" w14:textId="7F7B238B" w:rsidR="00294301" w:rsidRDefault="00294301" w:rsidP="002A3ACE">
            <w:pPr>
              <w:pStyle w:val="ListParagraph"/>
              <w:numPr>
                <w:ilvl w:val="0"/>
                <w:numId w:val="15"/>
              </w:numPr>
              <w:jc w:val="left"/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</w:pPr>
            <w:r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  <w:t>What proportion of its 202</w:t>
            </w:r>
            <w:r w:rsidR="00740B1B"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  <w:t>3</w:t>
            </w:r>
            <w:r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  <w:t xml:space="preserve"> intake does the diocese expect to export to other dioceses?</w:t>
            </w:r>
          </w:p>
          <w:p w14:paraId="1747FCF3" w14:textId="77777777" w:rsidR="00294301" w:rsidRDefault="00294301" w:rsidP="00294301">
            <w:pPr>
              <w:jc w:val="left"/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</w:pPr>
          </w:p>
          <w:p w14:paraId="39DCC063" w14:textId="77777777" w:rsidR="00294301" w:rsidRDefault="00294301" w:rsidP="00294301">
            <w:pPr>
              <w:jc w:val="left"/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</w:pPr>
          </w:p>
          <w:p w14:paraId="34E8AA4E" w14:textId="77777777" w:rsidR="00294301" w:rsidRDefault="00294301" w:rsidP="00294301">
            <w:pPr>
              <w:jc w:val="left"/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</w:pPr>
          </w:p>
          <w:p w14:paraId="6C7D5C77" w14:textId="64CD5953" w:rsidR="00294301" w:rsidRPr="00294301" w:rsidRDefault="00294301" w:rsidP="00294301">
            <w:pPr>
              <w:jc w:val="left"/>
              <w:rPr>
                <w:rFonts w:ascii="Source Sans Pro" w:hAnsi="Source Sans Pro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2048" w:type="dxa"/>
          </w:tcPr>
          <w:p w14:paraId="20512C15" w14:textId="77777777" w:rsidR="00294301" w:rsidRPr="00F90AAB" w:rsidRDefault="00294301" w:rsidP="00745D6D">
            <w:pPr>
              <w:rPr>
                <w:i/>
                <w:iCs/>
                <w:sz w:val="24"/>
                <w:szCs w:val="24"/>
              </w:rPr>
            </w:pPr>
          </w:p>
        </w:tc>
      </w:tr>
      <w:tr w:rsidR="00DD37AE" w14:paraId="550FE352" w14:textId="77777777" w:rsidTr="0036398E">
        <w:tc>
          <w:tcPr>
            <w:tcW w:w="15871" w:type="dxa"/>
            <w:gridSpan w:val="2"/>
            <w:shd w:val="clear" w:color="auto" w:fill="FFFFFF" w:themeFill="background1"/>
          </w:tcPr>
          <w:p w14:paraId="0F5899C5" w14:textId="77777777" w:rsidR="00DD37AE" w:rsidRPr="00F90AAB" w:rsidRDefault="00DD37AE" w:rsidP="00745D6D">
            <w:pPr>
              <w:rPr>
                <w:i/>
                <w:iCs/>
                <w:sz w:val="24"/>
                <w:szCs w:val="24"/>
              </w:rPr>
            </w:pPr>
          </w:p>
        </w:tc>
      </w:tr>
      <w:tr w:rsidR="00DD37AE" w14:paraId="582ED366" w14:textId="77777777" w:rsidTr="0036398E">
        <w:tc>
          <w:tcPr>
            <w:tcW w:w="3823" w:type="dxa"/>
            <w:shd w:val="clear" w:color="auto" w:fill="FF8020"/>
          </w:tcPr>
          <w:p w14:paraId="5D90A8F0" w14:textId="77777777" w:rsidR="00DD37AE" w:rsidRPr="002A2232" w:rsidRDefault="00DD37AE" w:rsidP="00745D6D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F6011D">
              <w:rPr>
                <w:rFonts w:ascii="Source Sans Pro" w:hAnsi="Source Sans Pro"/>
                <w:b/>
                <w:bCs/>
                <w:color w:val="FFFFFF" w:themeColor="background1"/>
                <w:sz w:val="28"/>
                <w:szCs w:val="28"/>
              </w:rPr>
              <w:t>Signed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Pr="002A2232">
              <w:rPr>
                <w:bCs/>
                <w:i/>
                <w:color w:val="FFFFFF" w:themeColor="background1"/>
                <w:sz w:val="24"/>
                <w:szCs w:val="24"/>
              </w:rPr>
              <w:t>(note 6)</w:t>
            </w:r>
          </w:p>
        </w:tc>
        <w:tc>
          <w:tcPr>
            <w:tcW w:w="12048" w:type="dxa"/>
          </w:tcPr>
          <w:p w14:paraId="11ADEB76" w14:textId="77777777" w:rsidR="00DD37AE" w:rsidRPr="00F90AAB" w:rsidRDefault="00DD37AE" w:rsidP="00745D6D">
            <w:pPr>
              <w:rPr>
                <w:i/>
                <w:iCs/>
                <w:sz w:val="24"/>
                <w:szCs w:val="24"/>
              </w:rPr>
            </w:pPr>
          </w:p>
        </w:tc>
      </w:tr>
      <w:tr w:rsidR="00DD37AE" w14:paraId="2C834330" w14:textId="77777777" w:rsidTr="0036398E">
        <w:tc>
          <w:tcPr>
            <w:tcW w:w="3823" w:type="dxa"/>
            <w:shd w:val="clear" w:color="auto" w:fill="FF8020"/>
          </w:tcPr>
          <w:p w14:paraId="1770DF7A" w14:textId="73383515" w:rsidR="00DD37AE" w:rsidRPr="00F6011D" w:rsidRDefault="00DD37AE" w:rsidP="00745D6D">
            <w:pPr>
              <w:rPr>
                <w:rFonts w:ascii="Source Sans Pro" w:hAnsi="Source Sans Pro"/>
                <w:b/>
                <w:bCs/>
                <w:color w:val="FFFFFF" w:themeColor="background1"/>
                <w:sz w:val="28"/>
                <w:szCs w:val="28"/>
              </w:rPr>
            </w:pPr>
            <w:r w:rsidRPr="00F6011D">
              <w:rPr>
                <w:rFonts w:ascii="Source Sans Pro" w:hAnsi="Source Sans Pro"/>
                <w:b/>
                <w:bCs/>
                <w:color w:val="FFFFFF" w:themeColor="background1"/>
                <w:sz w:val="28"/>
                <w:szCs w:val="28"/>
              </w:rPr>
              <w:t xml:space="preserve">On </w:t>
            </w:r>
            <w:r w:rsidR="00F6011D">
              <w:rPr>
                <w:rFonts w:ascii="Source Sans Pro" w:hAnsi="Source Sans Pro"/>
                <w:b/>
                <w:bCs/>
                <w:color w:val="FFFFFF" w:themeColor="background1"/>
                <w:sz w:val="28"/>
                <w:szCs w:val="28"/>
              </w:rPr>
              <w:t>b</w:t>
            </w:r>
            <w:r w:rsidRPr="00F6011D">
              <w:rPr>
                <w:rFonts w:ascii="Source Sans Pro" w:hAnsi="Source Sans Pro"/>
                <w:b/>
                <w:bCs/>
                <w:color w:val="FFFFFF" w:themeColor="background1"/>
                <w:sz w:val="28"/>
                <w:szCs w:val="28"/>
              </w:rPr>
              <w:t>ehalf of</w:t>
            </w:r>
          </w:p>
        </w:tc>
        <w:tc>
          <w:tcPr>
            <w:tcW w:w="12048" w:type="dxa"/>
          </w:tcPr>
          <w:p w14:paraId="603A029E" w14:textId="77777777" w:rsidR="00DD37AE" w:rsidRPr="00F90AAB" w:rsidRDefault="00DD37AE" w:rsidP="00745D6D">
            <w:pPr>
              <w:rPr>
                <w:i/>
                <w:iCs/>
                <w:sz w:val="24"/>
                <w:szCs w:val="24"/>
              </w:rPr>
            </w:pPr>
          </w:p>
        </w:tc>
      </w:tr>
      <w:tr w:rsidR="00DD37AE" w14:paraId="36BC4F10" w14:textId="77777777" w:rsidTr="0036398E">
        <w:tc>
          <w:tcPr>
            <w:tcW w:w="3823" w:type="dxa"/>
            <w:shd w:val="clear" w:color="auto" w:fill="FF8020"/>
          </w:tcPr>
          <w:p w14:paraId="42B54F78" w14:textId="77777777" w:rsidR="00DD37AE" w:rsidRPr="00F6011D" w:rsidRDefault="00DD37AE" w:rsidP="00745D6D">
            <w:pPr>
              <w:rPr>
                <w:rFonts w:ascii="Source Sans Pro" w:hAnsi="Source Sans Pro"/>
                <w:b/>
                <w:bCs/>
                <w:color w:val="FFFFFF" w:themeColor="background1"/>
                <w:sz w:val="28"/>
                <w:szCs w:val="28"/>
              </w:rPr>
            </w:pPr>
            <w:r w:rsidRPr="00F6011D">
              <w:rPr>
                <w:rFonts w:ascii="Source Sans Pro" w:hAnsi="Source Sans Pro"/>
                <w:b/>
                <w:bCs/>
                <w:color w:val="FFFFFF" w:themeColor="background1"/>
                <w:sz w:val="28"/>
                <w:szCs w:val="28"/>
              </w:rPr>
              <w:t>Date</w:t>
            </w:r>
          </w:p>
        </w:tc>
        <w:tc>
          <w:tcPr>
            <w:tcW w:w="12048" w:type="dxa"/>
          </w:tcPr>
          <w:p w14:paraId="40B68FED" w14:textId="77777777" w:rsidR="00DD37AE" w:rsidRPr="00F90AAB" w:rsidRDefault="00DD37AE" w:rsidP="00745D6D">
            <w:pPr>
              <w:rPr>
                <w:i/>
                <w:iCs/>
                <w:sz w:val="24"/>
                <w:szCs w:val="24"/>
              </w:rPr>
            </w:pPr>
          </w:p>
        </w:tc>
      </w:tr>
    </w:tbl>
    <w:p w14:paraId="72612071" w14:textId="63329E7B" w:rsidR="006D7972" w:rsidRPr="00917D68" w:rsidRDefault="006D7972" w:rsidP="00445AFC">
      <w:pPr>
        <w:rPr>
          <w:rFonts w:ascii="Source Sans Pro" w:hAnsi="Source Sans Pro"/>
        </w:rPr>
      </w:pPr>
    </w:p>
    <w:p w14:paraId="530DF5C8" w14:textId="67DF7C64" w:rsidR="00F6011D" w:rsidRPr="00010E1E" w:rsidRDefault="00F6011D" w:rsidP="00010E1E">
      <w:pPr>
        <w:jc w:val="left"/>
        <w:rPr>
          <w:rFonts w:ascii="Source Sans Pro" w:hAnsi="Source Sans Pro"/>
          <w:bCs/>
          <w:sz w:val="24"/>
          <w:szCs w:val="24"/>
        </w:rPr>
      </w:pPr>
      <w:r w:rsidRPr="00010E1E">
        <w:rPr>
          <w:rFonts w:ascii="Source Sans Pro" w:hAnsi="Source Sans Pro"/>
          <w:sz w:val="24"/>
          <w:szCs w:val="24"/>
        </w:rPr>
        <w:t xml:space="preserve">This application should be returned to </w:t>
      </w:r>
      <w:bookmarkStart w:id="1" w:name="_Hlk13217539"/>
      <w:r w:rsidR="00010E1E" w:rsidRPr="00010E1E">
        <w:rPr>
          <w:rFonts w:ascii="Source Sans Pro" w:hAnsi="Source Sans Pro"/>
          <w:bCs/>
          <w:sz w:val="24"/>
          <w:szCs w:val="24"/>
        </w:rPr>
        <w:fldChar w:fldCharType="begin"/>
      </w:r>
      <w:r w:rsidR="00010E1E" w:rsidRPr="00010E1E">
        <w:rPr>
          <w:rFonts w:ascii="Source Sans Pro" w:hAnsi="Source Sans Pro"/>
          <w:bCs/>
          <w:sz w:val="24"/>
          <w:szCs w:val="24"/>
        </w:rPr>
        <w:instrText xml:space="preserve"> HYPERLINK "mailto:Alison.kemp@churchofengland.org" </w:instrText>
      </w:r>
      <w:r w:rsidR="00010E1E" w:rsidRPr="00010E1E">
        <w:rPr>
          <w:rFonts w:ascii="Source Sans Pro" w:hAnsi="Source Sans Pro"/>
          <w:bCs/>
          <w:sz w:val="24"/>
          <w:szCs w:val="24"/>
        </w:rPr>
        <w:fldChar w:fldCharType="separate"/>
      </w:r>
      <w:r w:rsidR="00010E1E" w:rsidRPr="00010E1E">
        <w:rPr>
          <w:rStyle w:val="Hyperlink"/>
          <w:rFonts w:ascii="Source Sans Pro" w:hAnsi="Source Sans Pro"/>
          <w:bCs/>
          <w:sz w:val="24"/>
          <w:szCs w:val="24"/>
        </w:rPr>
        <w:t>Alison.kemp@churchofengland.org</w:t>
      </w:r>
      <w:r w:rsidR="00010E1E" w:rsidRPr="00010E1E">
        <w:rPr>
          <w:rFonts w:ascii="Source Sans Pro" w:hAnsi="Source Sans Pro"/>
          <w:bCs/>
          <w:sz w:val="24"/>
          <w:szCs w:val="24"/>
        </w:rPr>
        <w:fldChar w:fldCharType="end"/>
      </w:r>
      <w:r w:rsidR="00010E1E" w:rsidRPr="00010E1E">
        <w:rPr>
          <w:rFonts w:ascii="Source Sans Pro" w:hAnsi="Source Sans Pro"/>
          <w:bCs/>
          <w:sz w:val="24"/>
          <w:szCs w:val="24"/>
        </w:rPr>
        <w:t xml:space="preserve"> or </w:t>
      </w:r>
      <w:hyperlink r:id="rId11" w:history="1">
        <w:r w:rsidR="00010E1E" w:rsidRPr="00010E1E">
          <w:rPr>
            <w:rStyle w:val="Hyperlink"/>
            <w:rFonts w:ascii="Source Sans Pro" w:hAnsi="Source Sans Pro"/>
            <w:bCs/>
            <w:sz w:val="24"/>
            <w:szCs w:val="24"/>
          </w:rPr>
          <w:t>David.wells@churchofengland.org</w:t>
        </w:r>
      </w:hyperlink>
      <w:r w:rsidR="00010E1E">
        <w:rPr>
          <w:rFonts w:ascii="Source Sans Pro" w:hAnsi="Source Sans Pro"/>
          <w:bCs/>
          <w:sz w:val="24"/>
          <w:szCs w:val="24"/>
        </w:rPr>
        <w:t xml:space="preserve"> </w:t>
      </w:r>
      <w:r w:rsidR="00413AAE">
        <w:rPr>
          <w:rFonts w:ascii="Source Sans Pro" w:hAnsi="Source Sans Pro"/>
          <w:bCs/>
          <w:sz w:val="24"/>
          <w:szCs w:val="24"/>
        </w:rPr>
        <w:t>by Friday</w:t>
      </w:r>
      <w:r w:rsidR="00615FE4" w:rsidRPr="005E2CB4">
        <w:rPr>
          <w:rFonts w:ascii="Source Sans Pro" w:hAnsi="Source Sans Pro"/>
          <w:bCs/>
          <w:sz w:val="24"/>
          <w:szCs w:val="24"/>
        </w:rPr>
        <w:t xml:space="preserve"> </w:t>
      </w:r>
      <w:r w:rsidR="005E2CB4" w:rsidRPr="005E2CB4">
        <w:rPr>
          <w:rFonts w:ascii="Source Sans Pro" w:hAnsi="Source Sans Pro"/>
          <w:bCs/>
          <w:sz w:val="24"/>
          <w:szCs w:val="24"/>
        </w:rPr>
        <w:t>2</w:t>
      </w:r>
      <w:r w:rsidR="00763AFA">
        <w:rPr>
          <w:rFonts w:ascii="Source Sans Pro" w:hAnsi="Source Sans Pro"/>
          <w:bCs/>
          <w:sz w:val="24"/>
          <w:szCs w:val="24"/>
        </w:rPr>
        <w:t>5</w:t>
      </w:r>
      <w:r w:rsidR="00615FE4" w:rsidRPr="005E2CB4">
        <w:rPr>
          <w:rFonts w:ascii="Source Sans Pro" w:hAnsi="Source Sans Pro"/>
          <w:bCs/>
          <w:sz w:val="24"/>
          <w:szCs w:val="24"/>
        </w:rPr>
        <w:t xml:space="preserve"> February 202</w:t>
      </w:r>
      <w:r w:rsidR="00763AFA">
        <w:rPr>
          <w:rFonts w:ascii="Source Sans Pro" w:hAnsi="Source Sans Pro"/>
          <w:bCs/>
          <w:sz w:val="24"/>
          <w:szCs w:val="24"/>
        </w:rPr>
        <w:t>2</w:t>
      </w:r>
    </w:p>
    <w:p w14:paraId="79F7FFC7" w14:textId="77777777" w:rsidR="00010E1E" w:rsidRPr="00010E1E" w:rsidRDefault="00010E1E" w:rsidP="00010E1E">
      <w:pPr>
        <w:jc w:val="left"/>
        <w:rPr>
          <w:rFonts w:ascii="Source Sans Pro" w:hAnsi="Source Sans Pro"/>
          <w:sz w:val="24"/>
          <w:szCs w:val="24"/>
        </w:rPr>
      </w:pPr>
    </w:p>
    <w:p w14:paraId="599ACBC7" w14:textId="3EFC5243" w:rsidR="00F6011D" w:rsidRPr="00010E1E" w:rsidRDefault="00010E1E" w:rsidP="00F6011D">
      <w:pPr>
        <w:rPr>
          <w:rFonts w:ascii="Source Sans Pro" w:hAnsi="Source Sans Pro"/>
          <w:sz w:val="24"/>
          <w:szCs w:val="24"/>
        </w:rPr>
      </w:pPr>
      <w:r w:rsidRPr="00010E1E">
        <w:rPr>
          <w:rFonts w:ascii="Source Sans Pro" w:hAnsi="Source Sans Pro"/>
          <w:sz w:val="24"/>
          <w:szCs w:val="24"/>
        </w:rPr>
        <w:t>Chris Goldsmith</w:t>
      </w:r>
    </w:p>
    <w:p w14:paraId="22886E22" w14:textId="77777777" w:rsidR="00F6011D" w:rsidRPr="00010E1E" w:rsidRDefault="00F6011D" w:rsidP="00F6011D">
      <w:pPr>
        <w:rPr>
          <w:rFonts w:ascii="Source Sans Pro" w:hAnsi="Source Sans Pro"/>
          <w:sz w:val="24"/>
          <w:szCs w:val="24"/>
        </w:rPr>
      </w:pPr>
      <w:r w:rsidRPr="00010E1E">
        <w:rPr>
          <w:rFonts w:ascii="Source Sans Pro" w:hAnsi="Source Sans Pro"/>
          <w:sz w:val="24"/>
          <w:szCs w:val="24"/>
        </w:rPr>
        <w:t>Director of Ministry</w:t>
      </w:r>
    </w:p>
    <w:p w14:paraId="7D675031" w14:textId="294EA88B" w:rsidR="00F6011D" w:rsidRDefault="00F6011D" w:rsidP="00F6011D">
      <w:pPr>
        <w:rPr>
          <w:b/>
          <w:bCs/>
          <w:sz w:val="24"/>
          <w:szCs w:val="24"/>
        </w:rPr>
      </w:pPr>
      <w:r w:rsidRPr="00010E1E">
        <w:rPr>
          <w:rFonts w:ascii="Source Sans Pro" w:hAnsi="Source Sans Pro"/>
          <w:sz w:val="24"/>
          <w:szCs w:val="24"/>
        </w:rPr>
        <w:t>Church House, Westminster, SW1</w:t>
      </w:r>
      <w:bookmarkEnd w:id="1"/>
    </w:p>
    <w:sectPr w:rsidR="00F6011D" w:rsidSect="000A033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567" w:right="567" w:bottom="567" w:left="56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E6A1E" w14:textId="77777777" w:rsidR="00D16568" w:rsidRDefault="00D16568" w:rsidP="00445AFC">
      <w:r>
        <w:separator/>
      </w:r>
    </w:p>
  </w:endnote>
  <w:endnote w:type="continuationSeparator" w:id="0">
    <w:p w14:paraId="7234DA23" w14:textId="77777777" w:rsidR="00D16568" w:rsidRDefault="00D16568" w:rsidP="00445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Source Sans Pro SemiBold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89335" w14:textId="77777777" w:rsidR="0036398E" w:rsidRDefault="003639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428BC" w14:textId="77777777" w:rsidR="0036398E" w:rsidRDefault="003639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31C8F" w14:textId="77777777" w:rsidR="0036398E" w:rsidRDefault="003639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6D237" w14:textId="77777777" w:rsidR="00D16568" w:rsidRDefault="00D16568" w:rsidP="00445AFC">
      <w:r>
        <w:separator/>
      </w:r>
    </w:p>
  </w:footnote>
  <w:footnote w:type="continuationSeparator" w:id="0">
    <w:p w14:paraId="5EF8E21E" w14:textId="77777777" w:rsidR="00D16568" w:rsidRDefault="00D16568" w:rsidP="00445AFC">
      <w:r>
        <w:continuationSeparator/>
      </w:r>
    </w:p>
  </w:footnote>
  <w:footnote w:id="1">
    <w:p w14:paraId="2A52905C" w14:textId="77777777" w:rsidR="002424B8" w:rsidRPr="002424B8" w:rsidRDefault="002424B8" w:rsidP="002424B8">
      <w:pPr>
        <w:pStyle w:val="FootnoteText"/>
        <w:rPr>
          <w:rFonts w:ascii="Source Sans Pro" w:hAnsi="Source Sans Pro"/>
        </w:rPr>
      </w:pPr>
      <w:r>
        <w:rPr>
          <w:rStyle w:val="FootnoteReference"/>
        </w:rPr>
        <w:footnoteRef/>
      </w:r>
      <w:r>
        <w:t xml:space="preserve"> </w:t>
      </w:r>
      <w:r w:rsidRPr="002424B8">
        <w:rPr>
          <w:rFonts w:ascii="Source Sans Pro" w:hAnsi="Source Sans Pro"/>
        </w:rPr>
        <w:t xml:space="preserve">The curate and deacon figures are for illustration purposes only. Please replace with figures relating to your own diocese. Figures for Leavers’ column should reflect the number of curates , either retained, exported or leaving Ministry, in that year, i.e., those finishing their curacies that year. </w:t>
      </w:r>
    </w:p>
    <w:p w14:paraId="3EA9A07A" w14:textId="056CD649" w:rsidR="002424B8" w:rsidRPr="002424B8" w:rsidRDefault="002424B8">
      <w:pPr>
        <w:pStyle w:val="FootnoteText"/>
        <w:rPr>
          <w:rFonts w:ascii="Source Sans Pro" w:hAnsi="Source Sans Pro"/>
        </w:rPr>
      </w:pPr>
    </w:p>
  </w:footnote>
  <w:footnote w:id="2">
    <w:p w14:paraId="4F4E295C" w14:textId="1F34C6E4" w:rsidR="002424B8" w:rsidRPr="002424B8" w:rsidRDefault="002424B8">
      <w:pPr>
        <w:pStyle w:val="FootnoteText"/>
        <w:rPr>
          <w:rFonts w:ascii="Source Sans Pro" w:hAnsi="Source Sans Pro"/>
        </w:rPr>
      </w:pPr>
      <w:r w:rsidRPr="002424B8">
        <w:rPr>
          <w:rStyle w:val="FootnoteReference"/>
          <w:rFonts w:ascii="Source Sans Pro" w:hAnsi="Source Sans Pro"/>
        </w:rPr>
        <w:footnoteRef/>
      </w:r>
      <w:r w:rsidRPr="002424B8">
        <w:rPr>
          <w:rFonts w:ascii="Source Sans Pro" w:hAnsi="Source Sans Pro"/>
        </w:rPr>
        <w:t xml:space="preserve"> If transfer numbers are high, please tell us about the reasons for this.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443F5" w14:textId="77777777" w:rsidR="0036398E" w:rsidRDefault="003639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D87E6" w14:textId="7DBB6949" w:rsidR="004876F3" w:rsidRDefault="00B40455" w:rsidP="004876F3">
    <w:pPr>
      <w:pStyle w:val="Header"/>
      <w:ind w:firstLine="360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FDC46D6" wp14:editId="75B73056">
              <wp:simplePos x="0" y="0"/>
              <wp:positionH relativeFrom="page">
                <wp:posOffset>6556075</wp:posOffset>
              </wp:positionH>
              <wp:positionV relativeFrom="paragraph">
                <wp:posOffset>240533</wp:posOffset>
              </wp:positionV>
              <wp:extent cx="4114800" cy="84455"/>
              <wp:effectExtent l="0" t="0" r="127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14800" cy="84455"/>
                      </a:xfrm>
                      <a:prstGeom prst="rect">
                        <a:avLst/>
                      </a:prstGeom>
                      <a:solidFill>
                        <a:srgbClr val="F5802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9D6B4F" id="Rectangle 5" o:spid="_x0000_s1026" style="position:absolute;margin-left:516.25pt;margin-top:18.95pt;width:324pt;height:6.6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" fillcolor="#f58020" stroked="f" strokeweight="1pt">
              <w10:wrap anchorx="page"/>
            </v:rect>
          </w:pict>
        </mc:Fallback>
      </mc:AlternateContent>
    </w:r>
    <w:r w:rsidR="003F555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826BA4E" wp14:editId="18DFD130">
              <wp:simplePos x="0" y="0"/>
              <wp:positionH relativeFrom="column">
                <wp:posOffset>-728472</wp:posOffset>
              </wp:positionH>
              <wp:positionV relativeFrom="paragraph">
                <wp:posOffset>239268</wp:posOffset>
              </wp:positionV>
              <wp:extent cx="2889504" cy="84455"/>
              <wp:effectExtent l="0" t="0" r="635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89504" cy="84455"/>
                      </a:xfrm>
                      <a:prstGeom prst="rect">
                        <a:avLst/>
                      </a:prstGeom>
                      <a:solidFill>
                        <a:srgbClr val="F5802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15179C" id="Rectangle 4" o:spid="_x0000_s1026" style="position:absolute;margin-left:-57.35pt;margin-top:18.85pt;width:227.5pt;height:6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" fillcolor="#f58020" stroked="f" strokeweight="1pt"/>
          </w:pict>
        </mc:Fallback>
      </mc:AlternateContent>
    </w:r>
    <w:r w:rsidR="004876F3">
      <w:rPr>
        <w:noProof/>
      </w:rPr>
      <w:drawing>
        <wp:inline distT="0" distB="0" distL="0" distR="0" wp14:anchorId="55B43AD6" wp14:editId="5EF7BC34">
          <wp:extent cx="3672000" cy="44640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inistry with e straplin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72000" cy="44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1B2093" w14:textId="1594C998" w:rsidR="004876F3" w:rsidRDefault="004876F3" w:rsidP="00445AFC">
    <w:pPr>
      <w:pStyle w:val="Header"/>
    </w:pPr>
  </w:p>
  <w:p w14:paraId="08068D56" w14:textId="009F2A0D" w:rsidR="004876F3" w:rsidRDefault="004876F3" w:rsidP="00445AFC">
    <w:pPr>
      <w:pStyle w:val="Header"/>
    </w:pPr>
  </w:p>
  <w:p w14:paraId="751CDFA8" w14:textId="77777777" w:rsidR="004876F3" w:rsidRDefault="004876F3" w:rsidP="00445A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FEB4D" w14:textId="0D15CAA1" w:rsidR="000A0330" w:rsidRDefault="000A0330">
    <w:pPr>
      <w:pStyle w:val="Header"/>
    </w:pPr>
    <w:r>
      <w:rPr>
        <w:noProof/>
      </w:rPr>
      <w:drawing>
        <wp:inline distT="0" distB="0" distL="0" distR="0" wp14:anchorId="1C82AFE0" wp14:editId="099AA76E">
          <wp:extent cx="3670300" cy="445135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30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3C54"/>
    <w:multiLevelType w:val="hybridMultilevel"/>
    <w:tmpl w:val="84EAAC2A"/>
    <w:lvl w:ilvl="0" w:tplc="D728D6B6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41703"/>
    <w:multiLevelType w:val="hybridMultilevel"/>
    <w:tmpl w:val="A70ACBB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2246A4"/>
    <w:multiLevelType w:val="hybridMultilevel"/>
    <w:tmpl w:val="A4C6B1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9165C1"/>
    <w:multiLevelType w:val="hybridMultilevel"/>
    <w:tmpl w:val="6772E6D4"/>
    <w:lvl w:ilvl="0" w:tplc="45DA3FD0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6057C"/>
    <w:multiLevelType w:val="hybridMultilevel"/>
    <w:tmpl w:val="45484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D0B58"/>
    <w:multiLevelType w:val="hybridMultilevel"/>
    <w:tmpl w:val="A70ACBB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707417"/>
    <w:multiLevelType w:val="hybridMultilevel"/>
    <w:tmpl w:val="998E7F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C269F"/>
    <w:multiLevelType w:val="hybridMultilevel"/>
    <w:tmpl w:val="A314CAB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035CB"/>
    <w:multiLevelType w:val="hybridMultilevel"/>
    <w:tmpl w:val="FAA89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75F26"/>
    <w:multiLevelType w:val="hybridMultilevel"/>
    <w:tmpl w:val="DE645B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BD13DE"/>
    <w:multiLevelType w:val="hybridMultilevel"/>
    <w:tmpl w:val="DE3649C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77A7B"/>
    <w:multiLevelType w:val="hybridMultilevel"/>
    <w:tmpl w:val="F9524D38"/>
    <w:lvl w:ilvl="0" w:tplc="FDBCCB8A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003BF"/>
    <w:multiLevelType w:val="hybridMultilevel"/>
    <w:tmpl w:val="B8341DA0"/>
    <w:lvl w:ilvl="0" w:tplc="A36C1832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D72B4B"/>
    <w:multiLevelType w:val="hybridMultilevel"/>
    <w:tmpl w:val="2DEC3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7726D3"/>
    <w:multiLevelType w:val="hybridMultilevel"/>
    <w:tmpl w:val="B1187C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7F3878"/>
    <w:multiLevelType w:val="hybridMultilevel"/>
    <w:tmpl w:val="CAE412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6"/>
  </w:num>
  <w:num w:numId="3">
    <w:abstractNumId w:val="13"/>
  </w:num>
  <w:num w:numId="4">
    <w:abstractNumId w:val="8"/>
  </w:num>
  <w:num w:numId="5">
    <w:abstractNumId w:val="12"/>
  </w:num>
  <w:num w:numId="6">
    <w:abstractNumId w:val="11"/>
  </w:num>
  <w:num w:numId="7">
    <w:abstractNumId w:val="3"/>
  </w:num>
  <w:num w:numId="8">
    <w:abstractNumId w:val="0"/>
  </w:num>
  <w:num w:numId="9">
    <w:abstractNumId w:val="2"/>
  </w:num>
  <w:num w:numId="10">
    <w:abstractNumId w:val="4"/>
  </w:num>
  <w:num w:numId="11">
    <w:abstractNumId w:val="9"/>
  </w:num>
  <w:num w:numId="12">
    <w:abstractNumId w:val="5"/>
  </w:num>
  <w:num w:numId="13">
    <w:abstractNumId w:val="1"/>
  </w:num>
  <w:num w:numId="14">
    <w:abstractNumId w:val="7"/>
  </w:num>
  <w:num w:numId="15">
    <w:abstractNumId w:val="15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CCA"/>
    <w:rsid w:val="00003FD1"/>
    <w:rsid w:val="00010E1E"/>
    <w:rsid w:val="00083ADD"/>
    <w:rsid w:val="00085BCE"/>
    <w:rsid w:val="000A0330"/>
    <w:rsid w:val="000A24E5"/>
    <w:rsid w:val="000A350D"/>
    <w:rsid w:val="000E65BB"/>
    <w:rsid w:val="00100BE6"/>
    <w:rsid w:val="00101764"/>
    <w:rsid w:val="00102A76"/>
    <w:rsid w:val="00107A97"/>
    <w:rsid w:val="00116C19"/>
    <w:rsid w:val="00127B1C"/>
    <w:rsid w:val="00130CE3"/>
    <w:rsid w:val="00132374"/>
    <w:rsid w:val="0015191A"/>
    <w:rsid w:val="001742EF"/>
    <w:rsid w:val="001C539C"/>
    <w:rsid w:val="001F07A9"/>
    <w:rsid w:val="00237EC1"/>
    <w:rsid w:val="002424B8"/>
    <w:rsid w:val="002505A6"/>
    <w:rsid w:val="002600CF"/>
    <w:rsid w:val="00275464"/>
    <w:rsid w:val="00280403"/>
    <w:rsid w:val="00293545"/>
    <w:rsid w:val="00294301"/>
    <w:rsid w:val="002A1D66"/>
    <w:rsid w:val="002A3ACE"/>
    <w:rsid w:val="002B05B4"/>
    <w:rsid w:val="002C283C"/>
    <w:rsid w:val="002D6218"/>
    <w:rsid w:val="002E13AF"/>
    <w:rsid w:val="00311EDB"/>
    <w:rsid w:val="00323A4F"/>
    <w:rsid w:val="00324CB4"/>
    <w:rsid w:val="0034241E"/>
    <w:rsid w:val="0036398E"/>
    <w:rsid w:val="003713FD"/>
    <w:rsid w:val="00371ACA"/>
    <w:rsid w:val="0037207A"/>
    <w:rsid w:val="00372638"/>
    <w:rsid w:val="00376661"/>
    <w:rsid w:val="003826E2"/>
    <w:rsid w:val="003D0E11"/>
    <w:rsid w:val="003D1515"/>
    <w:rsid w:val="003E2A11"/>
    <w:rsid w:val="003F0764"/>
    <w:rsid w:val="003F3007"/>
    <w:rsid w:val="003F555E"/>
    <w:rsid w:val="00405284"/>
    <w:rsid w:val="00406F22"/>
    <w:rsid w:val="00413AAE"/>
    <w:rsid w:val="00440FCF"/>
    <w:rsid w:val="00445AFC"/>
    <w:rsid w:val="0045257D"/>
    <w:rsid w:val="004563A5"/>
    <w:rsid w:val="00467D56"/>
    <w:rsid w:val="0048018B"/>
    <w:rsid w:val="004866BA"/>
    <w:rsid w:val="004876F3"/>
    <w:rsid w:val="004915D6"/>
    <w:rsid w:val="004A5F88"/>
    <w:rsid w:val="004A673F"/>
    <w:rsid w:val="004B06FE"/>
    <w:rsid w:val="004C4D5B"/>
    <w:rsid w:val="004C71CC"/>
    <w:rsid w:val="004D24E4"/>
    <w:rsid w:val="004E588E"/>
    <w:rsid w:val="00506361"/>
    <w:rsid w:val="005145B5"/>
    <w:rsid w:val="005424CA"/>
    <w:rsid w:val="00554A43"/>
    <w:rsid w:val="00582C83"/>
    <w:rsid w:val="00583804"/>
    <w:rsid w:val="0058707C"/>
    <w:rsid w:val="005919E5"/>
    <w:rsid w:val="005B3A00"/>
    <w:rsid w:val="005E004C"/>
    <w:rsid w:val="005E2CB4"/>
    <w:rsid w:val="00612352"/>
    <w:rsid w:val="00615FE4"/>
    <w:rsid w:val="006228E9"/>
    <w:rsid w:val="00630355"/>
    <w:rsid w:val="00637559"/>
    <w:rsid w:val="00640527"/>
    <w:rsid w:val="0067004A"/>
    <w:rsid w:val="0067293C"/>
    <w:rsid w:val="0067450C"/>
    <w:rsid w:val="006A2305"/>
    <w:rsid w:val="006A5DF5"/>
    <w:rsid w:val="006D7972"/>
    <w:rsid w:val="006F06D3"/>
    <w:rsid w:val="006F58B7"/>
    <w:rsid w:val="00712F14"/>
    <w:rsid w:val="007151AB"/>
    <w:rsid w:val="00717A66"/>
    <w:rsid w:val="007357E0"/>
    <w:rsid w:val="00740B1B"/>
    <w:rsid w:val="00745C68"/>
    <w:rsid w:val="00752907"/>
    <w:rsid w:val="00763AFA"/>
    <w:rsid w:val="00766A30"/>
    <w:rsid w:val="00786056"/>
    <w:rsid w:val="007969E7"/>
    <w:rsid w:val="007973FC"/>
    <w:rsid w:val="007A4A61"/>
    <w:rsid w:val="007A4DBE"/>
    <w:rsid w:val="007B647A"/>
    <w:rsid w:val="007B75A1"/>
    <w:rsid w:val="007E14B4"/>
    <w:rsid w:val="007E2245"/>
    <w:rsid w:val="00806704"/>
    <w:rsid w:val="00813F60"/>
    <w:rsid w:val="00830CA7"/>
    <w:rsid w:val="008330B1"/>
    <w:rsid w:val="008418EF"/>
    <w:rsid w:val="00844C31"/>
    <w:rsid w:val="00857D4D"/>
    <w:rsid w:val="0086208B"/>
    <w:rsid w:val="0086270F"/>
    <w:rsid w:val="008627FC"/>
    <w:rsid w:val="00867764"/>
    <w:rsid w:val="00875E70"/>
    <w:rsid w:val="0088235E"/>
    <w:rsid w:val="00886867"/>
    <w:rsid w:val="008C685B"/>
    <w:rsid w:val="008D4B76"/>
    <w:rsid w:val="008E3308"/>
    <w:rsid w:val="008E4458"/>
    <w:rsid w:val="008F3F22"/>
    <w:rsid w:val="008F472F"/>
    <w:rsid w:val="00917D68"/>
    <w:rsid w:val="00933BC9"/>
    <w:rsid w:val="0094601E"/>
    <w:rsid w:val="00956ADA"/>
    <w:rsid w:val="00992F1E"/>
    <w:rsid w:val="009A4534"/>
    <w:rsid w:val="009D0229"/>
    <w:rsid w:val="00A06DFC"/>
    <w:rsid w:val="00A12CAE"/>
    <w:rsid w:val="00A15ED1"/>
    <w:rsid w:val="00A1614F"/>
    <w:rsid w:val="00A45ABC"/>
    <w:rsid w:val="00A47A04"/>
    <w:rsid w:val="00A660A2"/>
    <w:rsid w:val="00A72465"/>
    <w:rsid w:val="00A83D0B"/>
    <w:rsid w:val="00A9106F"/>
    <w:rsid w:val="00A96A90"/>
    <w:rsid w:val="00AA1E7E"/>
    <w:rsid w:val="00AB5205"/>
    <w:rsid w:val="00AC4F0A"/>
    <w:rsid w:val="00AD4894"/>
    <w:rsid w:val="00AE162B"/>
    <w:rsid w:val="00AF2F0D"/>
    <w:rsid w:val="00B0176E"/>
    <w:rsid w:val="00B04F2F"/>
    <w:rsid w:val="00B2230A"/>
    <w:rsid w:val="00B26866"/>
    <w:rsid w:val="00B2771A"/>
    <w:rsid w:val="00B33BD7"/>
    <w:rsid w:val="00B40455"/>
    <w:rsid w:val="00B40C29"/>
    <w:rsid w:val="00B53DE8"/>
    <w:rsid w:val="00B55054"/>
    <w:rsid w:val="00B554FB"/>
    <w:rsid w:val="00B57151"/>
    <w:rsid w:val="00B57A7C"/>
    <w:rsid w:val="00B57CCF"/>
    <w:rsid w:val="00B63EF6"/>
    <w:rsid w:val="00B65E8C"/>
    <w:rsid w:val="00B7430A"/>
    <w:rsid w:val="00B90CC0"/>
    <w:rsid w:val="00B92811"/>
    <w:rsid w:val="00BD52A1"/>
    <w:rsid w:val="00BE05E9"/>
    <w:rsid w:val="00BE45BB"/>
    <w:rsid w:val="00BE5A85"/>
    <w:rsid w:val="00BF2A8A"/>
    <w:rsid w:val="00C06FC0"/>
    <w:rsid w:val="00C316ED"/>
    <w:rsid w:val="00C33C08"/>
    <w:rsid w:val="00C4138D"/>
    <w:rsid w:val="00C47FA2"/>
    <w:rsid w:val="00C50FB6"/>
    <w:rsid w:val="00C5430A"/>
    <w:rsid w:val="00C65CA6"/>
    <w:rsid w:val="00C66853"/>
    <w:rsid w:val="00C67EF5"/>
    <w:rsid w:val="00C923E0"/>
    <w:rsid w:val="00CD629E"/>
    <w:rsid w:val="00CF324E"/>
    <w:rsid w:val="00D10FCC"/>
    <w:rsid w:val="00D16568"/>
    <w:rsid w:val="00D37B9B"/>
    <w:rsid w:val="00D40052"/>
    <w:rsid w:val="00D51B7C"/>
    <w:rsid w:val="00D5472C"/>
    <w:rsid w:val="00D560F6"/>
    <w:rsid w:val="00D800FC"/>
    <w:rsid w:val="00D81F14"/>
    <w:rsid w:val="00D83E70"/>
    <w:rsid w:val="00DD0BB9"/>
    <w:rsid w:val="00DD23B0"/>
    <w:rsid w:val="00DD37AE"/>
    <w:rsid w:val="00DD5A0F"/>
    <w:rsid w:val="00DD66AB"/>
    <w:rsid w:val="00DE1F13"/>
    <w:rsid w:val="00DE7CCA"/>
    <w:rsid w:val="00E20A97"/>
    <w:rsid w:val="00E422AB"/>
    <w:rsid w:val="00E473E2"/>
    <w:rsid w:val="00E62D87"/>
    <w:rsid w:val="00E658F3"/>
    <w:rsid w:val="00E76A19"/>
    <w:rsid w:val="00E91C02"/>
    <w:rsid w:val="00E93403"/>
    <w:rsid w:val="00EA68BC"/>
    <w:rsid w:val="00EA6DB1"/>
    <w:rsid w:val="00EB22F9"/>
    <w:rsid w:val="00ED729F"/>
    <w:rsid w:val="00EE52A5"/>
    <w:rsid w:val="00EF336C"/>
    <w:rsid w:val="00F0352D"/>
    <w:rsid w:val="00F055C1"/>
    <w:rsid w:val="00F16D0C"/>
    <w:rsid w:val="00F23565"/>
    <w:rsid w:val="00F4192D"/>
    <w:rsid w:val="00F6011D"/>
    <w:rsid w:val="00F620AE"/>
    <w:rsid w:val="00F7485F"/>
    <w:rsid w:val="00F950CE"/>
    <w:rsid w:val="00FB2B45"/>
    <w:rsid w:val="00FB6B88"/>
    <w:rsid w:val="00FB772C"/>
    <w:rsid w:val="00FD4FA6"/>
    <w:rsid w:val="00FE2FFC"/>
    <w:rsid w:val="00FF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3969"/>
    <o:shapelayout v:ext="edit">
      <o:idmap v:ext="edit" data="1"/>
    </o:shapelayout>
  </w:shapeDefaults>
  <w:decimalSymbol w:val="."/>
  <w:listSeparator w:val=","/>
  <w14:docId w14:val="71627F23"/>
  <w15:chartTrackingRefBased/>
  <w15:docId w15:val="{64CD9741-A459-4A8B-9BCF-1C8EA9C9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AFC"/>
    <w:pPr>
      <w:spacing w:after="0" w:line="288" w:lineRule="auto"/>
      <w:jc w:val="both"/>
    </w:pPr>
    <w:rPr>
      <w:rFonts w:ascii="Gill Sans MT" w:hAnsi="Gill Sans MT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5AFC"/>
    <w:pPr>
      <w:outlineLvl w:val="0"/>
    </w:pPr>
    <w:rPr>
      <w:b/>
      <w:noProof/>
      <w:color w:val="7F4C84"/>
      <w:sz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5AFC"/>
    <w:pPr>
      <w:outlineLvl w:val="1"/>
    </w:pPr>
    <w:rPr>
      <w:b/>
      <w:color w:val="005C38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A68BC"/>
    <w:pPr>
      <w:outlineLvl w:val="2"/>
    </w:pPr>
    <w:rPr>
      <w:color w:val="005C38"/>
      <w:sz w:val="28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EA68BC"/>
    <w:pPr>
      <w:spacing w:after="240" w:line="240" w:lineRule="auto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3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45AFC"/>
    <w:rPr>
      <w:rFonts w:ascii="Gill Sans MT" w:hAnsi="Gill Sans MT"/>
      <w:b/>
      <w:noProof/>
      <w:color w:val="7F4C84"/>
      <w:sz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45AFC"/>
    <w:rPr>
      <w:rFonts w:ascii="Gill Sans MT" w:hAnsi="Gill Sans MT"/>
      <w:b/>
      <w:color w:val="005C38"/>
      <w:sz w:val="28"/>
      <w:szCs w:val="28"/>
    </w:rPr>
  </w:style>
  <w:style w:type="character" w:styleId="Strong">
    <w:name w:val="Strong"/>
    <w:uiPriority w:val="22"/>
    <w:rsid w:val="00DD5A0F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EA68BC"/>
    <w:rPr>
      <w:rFonts w:ascii="Gill Sans MT" w:hAnsi="Gill Sans MT"/>
      <w:color w:val="005C38"/>
      <w:sz w:val="28"/>
      <w:szCs w:val="24"/>
    </w:rPr>
  </w:style>
  <w:style w:type="character" w:styleId="Emphasis">
    <w:name w:val="Emphasis"/>
    <w:basedOn w:val="DefaultParagraphFont"/>
    <w:uiPriority w:val="20"/>
    <w:rsid w:val="00506361"/>
    <w:rPr>
      <w:i/>
      <w:iCs/>
    </w:rPr>
  </w:style>
  <w:style w:type="paragraph" w:customStyle="1" w:styleId="NormalIndented">
    <w:name w:val="Normal Indented"/>
    <w:basedOn w:val="Normal"/>
    <w:link w:val="NormalIndentedChar"/>
    <w:rsid w:val="003D0E11"/>
    <w:pPr>
      <w:ind w:left="720"/>
    </w:pPr>
    <w:rPr>
      <w:color w:val="000000" w:themeColor="text1"/>
    </w:rPr>
  </w:style>
  <w:style w:type="paragraph" w:styleId="Subtitle">
    <w:name w:val="Subtitle"/>
    <w:basedOn w:val="Heading3"/>
    <w:next w:val="Normal"/>
    <w:link w:val="SubtitleChar"/>
    <w:uiPriority w:val="11"/>
    <w:rsid w:val="00467D56"/>
    <w:rPr>
      <w:color w:val="808080" w:themeColor="background1" w:themeShade="80"/>
    </w:rPr>
  </w:style>
  <w:style w:type="character" w:customStyle="1" w:styleId="NormalIndentedChar">
    <w:name w:val="Normal Indented Char"/>
    <w:basedOn w:val="DefaultParagraphFont"/>
    <w:link w:val="NormalIndented"/>
    <w:rsid w:val="003D0E11"/>
    <w:rPr>
      <w:rFonts w:ascii="Gill Sans MT" w:hAnsi="Gill Sans MT"/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467D56"/>
    <w:rPr>
      <w:rFonts w:ascii="Gill Sans MT" w:hAnsi="Gill Sans MT"/>
      <w:color w:val="808080" w:themeColor="background1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CA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CA6"/>
    <w:rPr>
      <w:rFonts w:ascii="Segoe UI" w:hAnsi="Segoe UI" w:cs="Segoe UI"/>
      <w:color w:val="3B3838" w:themeColor="background2" w:themeShade="40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5145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772C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A68BC"/>
    <w:rPr>
      <w:rFonts w:ascii="Gill Sans MT" w:hAnsi="Gill Sans MT"/>
      <w:color w:val="005C38"/>
      <w:sz w:val="24"/>
      <w:szCs w:val="24"/>
    </w:rPr>
  </w:style>
  <w:style w:type="paragraph" w:customStyle="1" w:styleId="TableNormal1">
    <w:name w:val="Table Normal1"/>
    <w:link w:val="NormalTableChar"/>
    <w:rsid w:val="002D6218"/>
    <w:pPr>
      <w:spacing w:after="0" w:line="240" w:lineRule="auto"/>
    </w:pPr>
    <w:rPr>
      <w:rFonts w:ascii="Gill Sans MT" w:hAnsi="Gill Sans MT"/>
      <w:color w:val="3B3838" w:themeColor="background2" w:themeShade="40"/>
    </w:rPr>
  </w:style>
  <w:style w:type="character" w:customStyle="1" w:styleId="NormalTableChar">
    <w:name w:val="Normal Table Char"/>
    <w:basedOn w:val="DefaultParagraphFont"/>
    <w:link w:val="TableNormal1"/>
    <w:rsid w:val="002D6218"/>
    <w:rPr>
      <w:rFonts w:ascii="Gill Sans MT" w:hAnsi="Gill Sans MT"/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228E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8E9"/>
    <w:rPr>
      <w:rFonts w:ascii="Gill Sans MT" w:hAnsi="Gill Sans MT"/>
      <w:color w:val="3B3838" w:themeColor="background2" w:themeShade="40"/>
    </w:rPr>
  </w:style>
  <w:style w:type="paragraph" w:styleId="Footer">
    <w:name w:val="footer"/>
    <w:basedOn w:val="Normal"/>
    <w:link w:val="FooterChar"/>
    <w:uiPriority w:val="99"/>
    <w:unhideWhenUsed/>
    <w:rsid w:val="006228E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8E9"/>
    <w:rPr>
      <w:rFonts w:ascii="Gill Sans MT" w:hAnsi="Gill Sans MT"/>
      <w:color w:val="3B3838" w:themeColor="background2" w:themeShade="40"/>
    </w:rPr>
  </w:style>
  <w:style w:type="paragraph" w:customStyle="1" w:styleId="ListHeading">
    <w:name w:val="List Heading"/>
    <w:basedOn w:val="ListParagraph"/>
    <w:next w:val="ListParagraph"/>
    <w:link w:val="ListHeadingChar"/>
    <w:rsid w:val="000A350D"/>
    <w:rPr>
      <w:color w:val="005C3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7450C"/>
    <w:rPr>
      <w:rFonts w:ascii="Gill Sans MT" w:hAnsi="Gill Sans MT"/>
      <w:color w:val="3B3838" w:themeColor="background2" w:themeShade="40"/>
    </w:rPr>
  </w:style>
  <w:style w:type="character" w:customStyle="1" w:styleId="ListHeadingChar">
    <w:name w:val="List Heading Char"/>
    <w:basedOn w:val="ListParagraphChar"/>
    <w:link w:val="ListHeading"/>
    <w:rsid w:val="000A350D"/>
    <w:rPr>
      <w:rFonts w:ascii="Gill Sans MT" w:hAnsi="Gill Sans MT"/>
      <w:color w:val="005C38"/>
    </w:rPr>
  </w:style>
  <w:style w:type="character" w:styleId="BookTitle">
    <w:name w:val="Book Title"/>
    <w:basedOn w:val="DefaultParagraphFont"/>
    <w:uiPriority w:val="33"/>
    <w:rsid w:val="00DD5A0F"/>
    <w:rPr>
      <w:b/>
      <w:bCs/>
      <w:i/>
      <w:iCs/>
      <w:spacing w:val="5"/>
    </w:rPr>
  </w:style>
  <w:style w:type="paragraph" w:customStyle="1" w:styleId="TableHeading">
    <w:name w:val="Table Heading"/>
    <w:basedOn w:val="Heading4"/>
    <w:link w:val="TableHeadingChar"/>
    <w:rsid w:val="001742EF"/>
    <w:pPr>
      <w:spacing w:after="0"/>
      <w:jc w:val="center"/>
    </w:pPr>
  </w:style>
  <w:style w:type="character" w:customStyle="1" w:styleId="TableHeadingChar">
    <w:name w:val="Table Heading Char"/>
    <w:basedOn w:val="Heading4Char"/>
    <w:link w:val="TableHeading"/>
    <w:rsid w:val="001742EF"/>
    <w:rPr>
      <w:rFonts w:ascii="Gill Sans MT" w:hAnsi="Gill Sans MT"/>
      <w:color w:val="005D42"/>
      <w:sz w:val="24"/>
      <w:szCs w:val="24"/>
    </w:rPr>
  </w:style>
  <w:style w:type="paragraph" w:customStyle="1" w:styleId="IndentedHeading">
    <w:name w:val="Indented Heading"/>
    <w:basedOn w:val="NormalIndented"/>
    <w:next w:val="NormalIndented"/>
    <w:link w:val="IndentedHeadingChar"/>
    <w:rsid w:val="00EE52A5"/>
    <w:rPr>
      <w:color w:val="24406E"/>
    </w:rPr>
  </w:style>
  <w:style w:type="character" w:customStyle="1" w:styleId="IndentedHeadingChar">
    <w:name w:val="Indented Heading Char"/>
    <w:basedOn w:val="NormalIndentedChar"/>
    <w:link w:val="IndentedHeading"/>
    <w:rsid w:val="00EE52A5"/>
    <w:rPr>
      <w:rFonts w:ascii="Gill Sans MT" w:hAnsi="Gill Sans MT"/>
      <w:color w:val="24406E"/>
    </w:rPr>
  </w:style>
  <w:style w:type="character" w:styleId="UnresolvedMention">
    <w:name w:val="Unresolved Mention"/>
    <w:basedOn w:val="DefaultParagraphFont"/>
    <w:uiPriority w:val="99"/>
    <w:semiHidden/>
    <w:unhideWhenUsed/>
    <w:rsid w:val="00010E1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668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85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853"/>
    <w:rPr>
      <w:rFonts w:ascii="Gill Sans MT" w:hAnsi="Gill Sans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8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853"/>
    <w:rPr>
      <w:rFonts w:ascii="Gill Sans MT" w:hAnsi="Gill Sans MT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0A0330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A0330"/>
    <w:rPr>
      <w:rFonts w:eastAsiaTheme="minorEastAsia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2305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2305"/>
    <w:rPr>
      <w:rFonts w:ascii="Gill Sans MT" w:hAnsi="Gill Sans M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2305"/>
    <w:rPr>
      <w:vertAlign w:val="superscript"/>
    </w:rPr>
  </w:style>
  <w:style w:type="paragraph" w:styleId="Revision">
    <w:name w:val="Revision"/>
    <w:hidden/>
    <w:uiPriority w:val="99"/>
    <w:semiHidden/>
    <w:rsid w:val="00A1614F"/>
    <w:pPr>
      <w:spacing w:after="0" w:line="240" w:lineRule="auto"/>
    </w:pPr>
    <w:rPr>
      <w:rFonts w:ascii="Gill Sans MT" w:hAnsi="Gill Sans M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avid.wells@churchofengland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0DD30FCB7EFC46AEB4D0E19BAF7E81" ma:contentTypeVersion="4" ma:contentTypeDescription="Create a new document." ma:contentTypeScope="" ma:versionID="07193270107d5b840be657363d8631fe">
  <xsd:schema xmlns:xsd="http://www.w3.org/2001/XMLSchema" xmlns:xs="http://www.w3.org/2001/XMLSchema" xmlns:p="http://schemas.microsoft.com/office/2006/metadata/properties" xmlns:ns3="62592caa-c6fd-4708-8a3d-cb8f81020159" targetNamespace="http://schemas.microsoft.com/office/2006/metadata/properties" ma:root="true" ma:fieldsID="2249b3d143b675314b012ea547e0e28b" ns3:_="">
    <xsd:import namespace="62592caa-c6fd-4708-8a3d-cb8f810201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92caa-c6fd-4708-8a3d-cb8f810201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898D9E-2B85-422E-8A7E-1A2BCBD57A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D6A5FE-85D4-435B-A397-4DDEF805FEB3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  <ds:schemaRef ds:uri="62592caa-c6fd-4708-8a3d-cb8f81020159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8BEDDCB-AFD1-46B9-9A4A-86B2ECA8B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592caa-c6fd-4708-8a3d-cb8f810201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2CCDE1-CA07-4EE1-9FC6-53F90128A6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Ewert</dc:creator>
  <cp:keywords/>
  <dc:description/>
  <cp:lastModifiedBy>Alison Kemp</cp:lastModifiedBy>
  <cp:revision>2</cp:revision>
  <cp:lastPrinted>2020-02-13T15:28:00Z</cp:lastPrinted>
  <dcterms:created xsi:type="dcterms:W3CDTF">2021-11-10T09:00:00Z</dcterms:created>
  <dcterms:modified xsi:type="dcterms:W3CDTF">2021-11-10T09:00:00Z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0x010100C30DD30FCB7EFC46AEB4D0E19BAF7E81</vt:lpwstr>
  </property>
</Properties>
</file>