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6.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7.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8.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Ex1.xml" ContentType="application/vnd.ms-office.chartex+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Ex2.xml" ContentType="application/vnd.ms-office.chartex+xml"/>
  <Override PartName="/word/charts/style10.xml" ContentType="application/vnd.ms-office.chartstyle+xml"/>
  <Override PartName="/word/charts/colors10.xml" ContentType="application/vnd.ms-office.chartcolorstyle+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3EA0D0D" w14:textId="77777777" w:rsidR="00A31D5B" w:rsidRPr="00DB798C" w:rsidRDefault="00A31D5B" w:rsidP="00A31D5B">
      <w:pPr>
        <w:rPr>
          <w:rFonts w:ascii="Gill Sans MT" w:hAnsi="Gill Sans MT"/>
          <w:b/>
          <w:color w:val="4E3F83"/>
          <w:sz w:val="40"/>
          <w:szCs w:val="40"/>
        </w:rPr>
      </w:pPr>
    </w:p>
    <w:p w14:paraId="4E6C8CD4" w14:textId="1F72F59C" w:rsidR="00A31D5B" w:rsidRPr="00DB798C" w:rsidRDefault="000348D3" w:rsidP="00A31D5B">
      <w:pPr>
        <w:rPr>
          <w:rFonts w:ascii="Gill Sans MT" w:hAnsi="Gill Sans MT"/>
          <w:b/>
          <w:color w:val="4E3F83"/>
          <w:sz w:val="40"/>
          <w:szCs w:val="40"/>
        </w:rPr>
      </w:pPr>
      <w:r>
        <w:rPr>
          <w:rFonts w:ascii="Gill Sans MT" w:hAnsi="Gill Sans MT"/>
          <w:b/>
          <w:noProof/>
          <w:color w:val="4E3F83"/>
          <w:sz w:val="40"/>
          <w:szCs w:val="40"/>
          <w:lang w:eastAsia="en-GB"/>
        </w:rPr>
        <w:drawing>
          <wp:inline distT="0" distB="0" distL="0" distR="0" wp14:anchorId="18452C61" wp14:editId="30C43C63">
            <wp:extent cx="3086098" cy="1445895"/>
            <wp:effectExtent l="0" t="0" r="0" b="0"/>
            <wp:docPr id="9" name="Picture 9" descr="/Volumes/data/CofE Logos/XX Old/pensions board colou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olumes/data/CofE Logos/XX Old/pensions board colour.pn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3953"/>
                    <a:stretch/>
                  </pic:blipFill>
                  <pic:spPr bwMode="auto">
                    <a:xfrm>
                      <a:off x="0" y="0"/>
                      <a:ext cx="3103124" cy="1453872"/>
                    </a:xfrm>
                    <a:prstGeom prst="rect">
                      <a:avLst/>
                    </a:prstGeom>
                    <a:noFill/>
                    <a:ln>
                      <a:noFill/>
                    </a:ln>
                    <a:extLst>
                      <a:ext uri="{53640926-AAD7-44D8-BBD7-CCE9431645EC}">
                        <a14:shadowObscured xmlns:a14="http://schemas.microsoft.com/office/drawing/2010/main"/>
                      </a:ext>
                    </a:extLst>
                  </pic:spPr>
                </pic:pic>
              </a:graphicData>
            </a:graphic>
          </wp:inline>
        </w:drawing>
      </w:r>
    </w:p>
    <w:p w14:paraId="62153FCA" w14:textId="77777777" w:rsidR="00A31D5B" w:rsidRPr="00DB798C" w:rsidRDefault="00A31D5B" w:rsidP="00A31D5B">
      <w:pPr>
        <w:rPr>
          <w:rFonts w:ascii="Gill Sans MT" w:hAnsi="Gill Sans MT"/>
          <w:b/>
          <w:color w:val="4E3F83"/>
          <w:sz w:val="40"/>
          <w:szCs w:val="40"/>
        </w:rPr>
      </w:pPr>
    </w:p>
    <w:p w14:paraId="147A1EAA" w14:textId="0ADEC3D2" w:rsidR="00D62239" w:rsidRDefault="000E56BE" w:rsidP="00A31D5B">
      <w:pPr>
        <w:pBdr>
          <w:bottom w:val="single" w:sz="4" w:space="1" w:color="auto"/>
        </w:pBdr>
        <w:rPr>
          <w:rFonts w:ascii="Georgia" w:hAnsi="Georgia"/>
          <w:color w:val="000000" w:themeColor="text1"/>
          <w:sz w:val="72"/>
          <w:szCs w:val="40"/>
        </w:rPr>
      </w:pPr>
      <w:r>
        <w:rPr>
          <w:rFonts w:ascii="Georgia" w:hAnsi="Georgia"/>
          <w:color w:val="000000" w:themeColor="text1"/>
          <w:sz w:val="72"/>
          <w:szCs w:val="40"/>
        </w:rPr>
        <w:t xml:space="preserve">Annual Report </w:t>
      </w:r>
      <w:r w:rsidR="00D62239">
        <w:rPr>
          <w:rFonts w:ascii="Georgia" w:hAnsi="Georgia"/>
          <w:color w:val="000000" w:themeColor="text1"/>
          <w:sz w:val="72"/>
          <w:szCs w:val="40"/>
        </w:rPr>
        <w:t>2017</w:t>
      </w:r>
    </w:p>
    <w:p w14:paraId="643D163A" w14:textId="2A47A706" w:rsidR="00A31D5B" w:rsidRPr="00DB798C" w:rsidRDefault="002A7991" w:rsidP="00A31D5B">
      <w:pPr>
        <w:pBdr>
          <w:bottom w:val="single" w:sz="4" w:space="1" w:color="auto"/>
        </w:pBdr>
        <w:rPr>
          <w:rFonts w:ascii="Georgia" w:hAnsi="Georgia"/>
          <w:color w:val="000000" w:themeColor="text1"/>
          <w:sz w:val="72"/>
          <w:szCs w:val="40"/>
        </w:rPr>
      </w:pPr>
      <w:r>
        <w:rPr>
          <w:rFonts w:ascii="Georgia" w:hAnsi="Georgia"/>
          <w:color w:val="000000" w:themeColor="text1"/>
          <w:sz w:val="72"/>
          <w:szCs w:val="40"/>
        </w:rPr>
        <w:t xml:space="preserve">Engagement, </w:t>
      </w:r>
      <w:r w:rsidR="00B446E4">
        <w:rPr>
          <w:rFonts w:ascii="Georgia" w:hAnsi="Georgia"/>
          <w:color w:val="000000" w:themeColor="text1"/>
          <w:sz w:val="72"/>
          <w:szCs w:val="40"/>
        </w:rPr>
        <w:t>Screening</w:t>
      </w:r>
      <w:r w:rsidR="00B446E4" w:rsidRPr="00DB798C">
        <w:rPr>
          <w:rFonts w:ascii="Georgia" w:hAnsi="Georgia"/>
          <w:color w:val="000000" w:themeColor="text1"/>
          <w:sz w:val="72"/>
          <w:szCs w:val="40"/>
        </w:rPr>
        <w:t xml:space="preserve"> </w:t>
      </w:r>
      <w:r w:rsidR="00214324">
        <w:rPr>
          <w:rFonts w:ascii="Georgia" w:hAnsi="Georgia"/>
          <w:color w:val="000000" w:themeColor="text1"/>
          <w:sz w:val="72"/>
          <w:szCs w:val="40"/>
        </w:rPr>
        <w:t>and Voting</w:t>
      </w:r>
    </w:p>
    <w:p w14:paraId="168A93DA" w14:textId="77777777" w:rsidR="00A31D5B" w:rsidRPr="00DB798C" w:rsidRDefault="00A31D5B" w:rsidP="00A31D5B">
      <w:pPr>
        <w:rPr>
          <w:rFonts w:ascii="Georgia" w:hAnsi="Georgia"/>
          <w:color w:val="4E3F83"/>
          <w:sz w:val="26"/>
          <w:szCs w:val="40"/>
        </w:rPr>
      </w:pPr>
    </w:p>
    <w:p w14:paraId="5D56D16F" w14:textId="0229B5DE" w:rsidR="00A31D5B" w:rsidRPr="002A7253" w:rsidRDefault="00005C82" w:rsidP="00A31D5B">
      <w:pPr>
        <w:outlineLvl w:val="0"/>
        <w:rPr>
          <w:rFonts w:ascii="Georgia" w:hAnsi="Georgia"/>
          <w:color w:val="2F5496" w:themeColor="accent1" w:themeShade="BF"/>
          <w:sz w:val="40"/>
          <w:szCs w:val="40"/>
        </w:rPr>
      </w:pPr>
      <w:r>
        <w:rPr>
          <w:rFonts w:ascii="Georgia" w:hAnsi="Georgia"/>
          <w:color w:val="2F5496" w:themeColor="accent1" w:themeShade="BF"/>
          <w:sz w:val="40"/>
          <w:szCs w:val="40"/>
        </w:rPr>
        <w:t xml:space="preserve">January – </w:t>
      </w:r>
      <w:r w:rsidR="00AD0DDC">
        <w:rPr>
          <w:rFonts w:ascii="Georgia" w:hAnsi="Georgia"/>
          <w:color w:val="2F5496" w:themeColor="accent1" w:themeShade="BF"/>
          <w:sz w:val="40"/>
          <w:szCs w:val="40"/>
        </w:rPr>
        <w:t>December</w:t>
      </w:r>
      <w:r w:rsidR="00AD0DDC" w:rsidRPr="002A7253">
        <w:rPr>
          <w:rFonts w:ascii="Georgia" w:hAnsi="Georgia"/>
          <w:color w:val="2F5496" w:themeColor="accent1" w:themeShade="BF"/>
          <w:sz w:val="40"/>
          <w:szCs w:val="40"/>
        </w:rPr>
        <w:t xml:space="preserve"> </w:t>
      </w:r>
      <w:r w:rsidR="00A31D5B" w:rsidRPr="002A7253">
        <w:rPr>
          <w:rFonts w:ascii="Georgia" w:hAnsi="Georgia"/>
          <w:color w:val="2F5496" w:themeColor="accent1" w:themeShade="BF"/>
          <w:sz w:val="40"/>
          <w:szCs w:val="40"/>
        </w:rPr>
        <w:t>2017</w:t>
      </w:r>
    </w:p>
    <w:p w14:paraId="0C3740A4" w14:textId="02F5270F" w:rsidR="00214324" w:rsidRDefault="0060720F" w:rsidP="00214324">
      <w:pPr>
        <w:outlineLvl w:val="0"/>
        <w:rPr>
          <w:rFonts w:ascii="Georgia" w:hAnsi="Georgia"/>
          <w:color w:val="2F5496" w:themeColor="accent1" w:themeShade="BF"/>
          <w:sz w:val="40"/>
          <w:szCs w:val="40"/>
        </w:rPr>
      </w:pPr>
      <w:r>
        <w:rPr>
          <w:rFonts w:ascii="Georgia" w:hAnsi="Georgia"/>
          <w:color w:val="2F5496" w:themeColor="accent1" w:themeShade="BF"/>
          <w:sz w:val="40"/>
          <w:szCs w:val="40"/>
        </w:rPr>
        <w:t xml:space="preserve">Adam Matthews, </w:t>
      </w:r>
      <w:r w:rsidR="00A31D5B" w:rsidRPr="002A7253">
        <w:rPr>
          <w:rFonts w:ascii="Georgia" w:hAnsi="Georgia"/>
          <w:color w:val="2F5496" w:themeColor="accent1" w:themeShade="BF"/>
          <w:sz w:val="40"/>
          <w:szCs w:val="40"/>
        </w:rPr>
        <w:t>Carlota Garcia-Manas</w:t>
      </w:r>
      <w:r w:rsidR="00381914">
        <w:rPr>
          <w:rFonts w:ascii="Georgia" w:hAnsi="Georgia"/>
          <w:color w:val="2F5496" w:themeColor="accent1" w:themeShade="BF"/>
          <w:sz w:val="40"/>
          <w:szCs w:val="40"/>
        </w:rPr>
        <w:t>, and Sheila Stefani</w:t>
      </w:r>
    </w:p>
    <w:p w14:paraId="11E8110A" w14:textId="77777777" w:rsidR="00214324" w:rsidRDefault="00214324" w:rsidP="00214324">
      <w:pPr>
        <w:outlineLvl w:val="0"/>
        <w:rPr>
          <w:rFonts w:ascii="Georgia" w:hAnsi="Georgia"/>
          <w:color w:val="2F5496" w:themeColor="accent1" w:themeShade="BF"/>
          <w:sz w:val="40"/>
          <w:szCs w:val="40"/>
        </w:rPr>
      </w:pPr>
    </w:p>
    <w:p w14:paraId="2768ADC2" w14:textId="65411108" w:rsidR="00A31D5B" w:rsidRPr="002A7253" w:rsidRDefault="00214324" w:rsidP="00214324">
      <w:pPr>
        <w:jc w:val="center"/>
        <w:outlineLvl w:val="0"/>
        <w:rPr>
          <w:rFonts w:ascii="Helvetica Neue LT Std 55 Roman" w:hAnsi="Helvetica Neue LT Std 55 Roman"/>
          <w:color w:val="2F5496" w:themeColor="accent1" w:themeShade="BF"/>
        </w:rPr>
      </w:pPr>
      <w:r w:rsidRPr="00214324">
        <w:rPr>
          <w:rFonts w:ascii="Helvetica Neue LT Std 55 Roman" w:hAnsi="Helvetica Neue LT Std 55 Roman"/>
          <w:noProof/>
          <w:color w:val="2F5496" w:themeColor="accent1" w:themeShade="BF"/>
        </w:rPr>
        <w:drawing>
          <wp:inline distT="0" distB="0" distL="0" distR="0" wp14:anchorId="6917869E" wp14:editId="37DF0CB1">
            <wp:extent cx="5185860" cy="291719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186955" cy="2917806"/>
                    </a:xfrm>
                    <a:prstGeom prst="rect">
                      <a:avLst/>
                    </a:prstGeom>
                  </pic:spPr>
                </pic:pic>
              </a:graphicData>
            </a:graphic>
          </wp:inline>
        </w:drawing>
      </w:r>
      <w:r w:rsidR="00A31D5B" w:rsidRPr="002A7253">
        <w:rPr>
          <w:rFonts w:ascii="Helvetica Neue LT Std 55 Roman" w:hAnsi="Helvetica Neue LT Std 55 Roman"/>
          <w:color w:val="2F5496" w:themeColor="accent1" w:themeShade="BF"/>
        </w:rPr>
        <w:br w:type="page"/>
      </w:r>
    </w:p>
    <w:p w14:paraId="75DEA7CA" w14:textId="2617FC8E" w:rsidR="00A31D5B" w:rsidRPr="00313DCB" w:rsidRDefault="00F417D0" w:rsidP="00313DCB">
      <w:pPr>
        <w:pStyle w:val="ListParagraph"/>
        <w:numPr>
          <w:ilvl w:val="0"/>
          <w:numId w:val="28"/>
        </w:numPr>
        <w:pBdr>
          <w:bottom w:val="single" w:sz="12" w:space="1" w:color="4E3F83"/>
        </w:pBdr>
        <w:outlineLvl w:val="0"/>
        <w:rPr>
          <w:rFonts w:ascii="Georgia" w:hAnsi="Georgia" w:cs="Arial"/>
          <w:bCs/>
          <w:color w:val="2F5496" w:themeColor="accent1" w:themeShade="BF"/>
          <w:sz w:val="52"/>
          <w:szCs w:val="60"/>
        </w:rPr>
      </w:pPr>
      <w:r>
        <w:rPr>
          <w:rFonts w:ascii="Georgia" w:eastAsia="Calibri" w:hAnsi="Georgia" w:cs="Arial"/>
          <w:bCs/>
          <w:color w:val="2F5496" w:themeColor="accent1" w:themeShade="BF"/>
          <w:sz w:val="52"/>
          <w:szCs w:val="60"/>
        </w:rPr>
        <w:lastRenderedPageBreak/>
        <w:t>Introduction</w:t>
      </w:r>
    </w:p>
    <w:p w14:paraId="79D7F90C" w14:textId="77777777" w:rsidR="00A31D5B" w:rsidRPr="00DB798C" w:rsidRDefault="00A31D5B" w:rsidP="00A31D5B">
      <w:pPr>
        <w:rPr>
          <w:rFonts w:ascii="Arial" w:hAnsi="Arial" w:cs="Arial"/>
          <w:b/>
          <w:sz w:val="28"/>
        </w:rPr>
      </w:pPr>
    </w:p>
    <w:p w14:paraId="485EFC74" w14:textId="376FE7D5" w:rsidR="0032592B" w:rsidRPr="002A210F" w:rsidRDefault="002A7991" w:rsidP="002A210F">
      <w:pPr>
        <w:pStyle w:val="ListParagraph"/>
        <w:numPr>
          <w:ilvl w:val="0"/>
          <w:numId w:val="38"/>
        </w:numPr>
        <w:rPr>
          <w:rFonts w:ascii="Arial" w:eastAsia="Calibri" w:hAnsi="Arial" w:cs="Arial"/>
        </w:rPr>
      </w:pPr>
      <w:r w:rsidRPr="002A210F">
        <w:rPr>
          <w:rFonts w:ascii="Arial" w:eastAsia="Calibri" w:hAnsi="Arial" w:cs="Arial"/>
        </w:rPr>
        <w:t xml:space="preserve">This report provides the </w:t>
      </w:r>
      <w:r w:rsidR="00465661">
        <w:rPr>
          <w:rFonts w:ascii="Arial" w:eastAsia="Calibri" w:hAnsi="Arial" w:cs="Arial"/>
        </w:rPr>
        <w:t>Pensions Board’s</w:t>
      </w:r>
      <w:r w:rsidRPr="002A210F">
        <w:rPr>
          <w:rFonts w:ascii="Arial" w:eastAsia="Calibri" w:hAnsi="Arial" w:cs="Arial"/>
        </w:rPr>
        <w:t xml:space="preserve"> </w:t>
      </w:r>
      <w:r w:rsidR="00E867F8">
        <w:rPr>
          <w:rFonts w:ascii="Arial" w:eastAsia="Calibri" w:hAnsi="Arial" w:cs="Arial"/>
        </w:rPr>
        <w:t>Investment</w:t>
      </w:r>
      <w:r w:rsidR="00005C82" w:rsidRPr="002A210F">
        <w:rPr>
          <w:rFonts w:ascii="Arial" w:eastAsia="Calibri" w:hAnsi="Arial" w:cs="Arial"/>
        </w:rPr>
        <w:t xml:space="preserve"> Committee </w:t>
      </w:r>
      <w:bookmarkStart w:id="0" w:name="_Hlk503339941"/>
      <w:r w:rsidRPr="002A210F">
        <w:rPr>
          <w:rFonts w:ascii="Arial" w:eastAsia="Calibri" w:hAnsi="Arial" w:cs="Arial"/>
        </w:rPr>
        <w:t xml:space="preserve">with </w:t>
      </w:r>
      <w:r w:rsidR="007F5B31" w:rsidRPr="002A210F">
        <w:rPr>
          <w:rFonts w:ascii="Arial" w:eastAsia="Calibri" w:hAnsi="Arial" w:cs="Arial"/>
        </w:rPr>
        <w:t>a</w:t>
      </w:r>
      <w:r w:rsidR="000F2C60" w:rsidRPr="002A210F">
        <w:rPr>
          <w:rFonts w:ascii="Arial" w:eastAsia="Calibri" w:hAnsi="Arial" w:cs="Arial"/>
        </w:rPr>
        <w:t xml:space="preserve">n </w:t>
      </w:r>
      <w:r w:rsidR="0049425E" w:rsidRPr="002A210F">
        <w:rPr>
          <w:rFonts w:ascii="Arial" w:eastAsia="Calibri" w:hAnsi="Arial" w:cs="Arial"/>
        </w:rPr>
        <w:t>annual update</w:t>
      </w:r>
      <w:r w:rsidR="007F5B31" w:rsidRPr="002A210F">
        <w:rPr>
          <w:rFonts w:ascii="Arial" w:eastAsia="Calibri" w:hAnsi="Arial" w:cs="Arial"/>
        </w:rPr>
        <w:t xml:space="preserve"> </w:t>
      </w:r>
      <w:r w:rsidRPr="002A210F">
        <w:rPr>
          <w:rFonts w:ascii="Arial" w:eastAsia="Calibri" w:hAnsi="Arial" w:cs="Arial"/>
        </w:rPr>
        <w:t xml:space="preserve">on the implementation of engagement, </w:t>
      </w:r>
      <w:r w:rsidR="00B446E4" w:rsidRPr="002A210F">
        <w:rPr>
          <w:rFonts w:ascii="Arial" w:eastAsia="Calibri" w:hAnsi="Arial" w:cs="Arial"/>
        </w:rPr>
        <w:t xml:space="preserve">screening and </w:t>
      </w:r>
      <w:r w:rsidRPr="002A210F">
        <w:rPr>
          <w:rFonts w:ascii="Arial" w:eastAsia="Calibri" w:hAnsi="Arial" w:cs="Arial"/>
        </w:rPr>
        <w:t xml:space="preserve">voting in accordance with the ethical policies </w:t>
      </w:r>
      <w:r w:rsidR="00127060">
        <w:rPr>
          <w:rFonts w:ascii="Arial" w:eastAsia="Calibri" w:hAnsi="Arial" w:cs="Arial"/>
        </w:rPr>
        <w:t xml:space="preserve">and stewardship responsibilities </w:t>
      </w:r>
      <w:r w:rsidRPr="002A210F">
        <w:rPr>
          <w:rFonts w:ascii="Arial" w:eastAsia="Calibri" w:hAnsi="Arial" w:cs="Arial"/>
        </w:rPr>
        <w:t xml:space="preserve">of the </w:t>
      </w:r>
      <w:r w:rsidR="00465661">
        <w:rPr>
          <w:rFonts w:ascii="Arial" w:eastAsia="Calibri" w:hAnsi="Arial" w:cs="Arial"/>
        </w:rPr>
        <w:t>Pensions Board</w:t>
      </w:r>
      <w:r w:rsidRPr="002A210F">
        <w:rPr>
          <w:rFonts w:ascii="Arial" w:eastAsia="Calibri" w:hAnsi="Arial" w:cs="Arial"/>
        </w:rPr>
        <w:t xml:space="preserve">.  </w:t>
      </w:r>
      <w:r w:rsidR="0032592B" w:rsidRPr="002A210F">
        <w:rPr>
          <w:rFonts w:ascii="Arial" w:eastAsia="Calibri" w:hAnsi="Arial" w:cs="Arial"/>
        </w:rPr>
        <w:t>There are five sections to this report:</w:t>
      </w:r>
    </w:p>
    <w:p w14:paraId="6A3366F9" w14:textId="77777777" w:rsidR="0032592B" w:rsidRDefault="0032592B" w:rsidP="00F417D0">
      <w:pPr>
        <w:ind w:left="426"/>
        <w:rPr>
          <w:rFonts w:ascii="Arial" w:eastAsia="Calibri" w:hAnsi="Arial" w:cs="Arial"/>
        </w:rPr>
      </w:pPr>
    </w:p>
    <w:p w14:paraId="6A2DF688" w14:textId="0205B144" w:rsidR="0032592B" w:rsidRPr="0032592B" w:rsidRDefault="0032592B" w:rsidP="0032592B">
      <w:pPr>
        <w:pStyle w:val="ListParagraph"/>
        <w:rPr>
          <w:rFonts w:ascii="Arial" w:hAnsi="Arial" w:cs="Arial"/>
        </w:rPr>
      </w:pPr>
      <w:r w:rsidRPr="0032592B">
        <w:rPr>
          <w:rFonts w:ascii="Arial" w:hAnsi="Arial" w:cs="Arial"/>
        </w:rPr>
        <w:t>Section 1:</w:t>
      </w:r>
      <w:r w:rsidRPr="0032592B">
        <w:rPr>
          <w:rFonts w:ascii="Arial" w:hAnsi="Arial" w:cs="Arial"/>
        </w:rPr>
        <w:tab/>
        <w:t>Introduction</w:t>
      </w:r>
      <w:r w:rsidR="0025470F">
        <w:rPr>
          <w:rFonts w:ascii="Arial" w:hAnsi="Arial" w:cs="Arial"/>
        </w:rPr>
        <w:tab/>
      </w:r>
      <w:r w:rsidR="0025470F">
        <w:rPr>
          <w:rFonts w:ascii="Arial" w:hAnsi="Arial" w:cs="Arial"/>
        </w:rPr>
        <w:tab/>
      </w:r>
      <w:r w:rsidR="0025470F">
        <w:rPr>
          <w:rFonts w:ascii="Arial" w:hAnsi="Arial" w:cs="Arial"/>
        </w:rPr>
        <w:tab/>
      </w:r>
      <w:r w:rsidR="0025470F">
        <w:rPr>
          <w:rFonts w:ascii="Arial" w:hAnsi="Arial" w:cs="Arial"/>
        </w:rPr>
        <w:tab/>
        <w:t>Page 2</w:t>
      </w:r>
    </w:p>
    <w:p w14:paraId="00579C2C" w14:textId="69BE54A2" w:rsidR="0032592B" w:rsidRPr="0032592B" w:rsidRDefault="0032592B" w:rsidP="0032592B">
      <w:pPr>
        <w:pStyle w:val="ListParagraph"/>
        <w:rPr>
          <w:rFonts w:ascii="Arial" w:hAnsi="Arial" w:cs="Arial"/>
        </w:rPr>
      </w:pPr>
      <w:r w:rsidRPr="0032592B">
        <w:rPr>
          <w:rFonts w:ascii="Arial" w:hAnsi="Arial" w:cs="Arial"/>
        </w:rPr>
        <w:t>Section 2:</w:t>
      </w:r>
      <w:r w:rsidRPr="0032592B">
        <w:rPr>
          <w:rFonts w:ascii="Arial" w:hAnsi="Arial" w:cs="Arial"/>
        </w:rPr>
        <w:tab/>
        <w:t xml:space="preserve">2017 Summary </w:t>
      </w:r>
      <w:r w:rsidR="0025470F">
        <w:rPr>
          <w:rFonts w:ascii="Arial" w:hAnsi="Arial" w:cs="Arial"/>
        </w:rPr>
        <w:tab/>
      </w:r>
      <w:r w:rsidR="0025470F">
        <w:rPr>
          <w:rFonts w:ascii="Arial" w:hAnsi="Arial" w:cs="Arial"/>
        </w:rPr>
        <w:tab/>
      </w:r>
      <w:r w:rsidR="0025470F">
        <w:rPr>
          <w:rFonts w:ascii="Arial" w:hAnsi="Arial" w:cs="Arial"/>
        </w:rPr>
        <w:tab/>
        <w:t>Page 3</w:t>
      </w:r>
    </w:p>
    <w:p w14:paraId="247A8414" w14:textId="014E7D5D" w:rsidR="0032592B" w:rsidRPr="0032592B" w:rsidRDefault="00932EA8" w:rsidP="0032592B">
      <w:pPr>
        <w:pStyle w:val="ListParagraph"/>
        <w:rPr>
          <w:rFonts w:ascii="Arial" w:hAnsi="Arial" w:cs="Arial"/>
        </w:rPr>
      </w:pPr>
      <w:r>
        <w:rPr>
          <w:rFonts w:ascii="Arial" w:hAnsi="Arial" w:cs="Arial"/>
        </w:rPr>
        <w:t>Section 3</w:t>
      </w:r>
      <w:r w:rsidR="0032592B" w:rsidRPr="0032592B">
        <w:rPr>
          <w:rFonts w:ascii="Arial" w:hAnsi="Arial" w:cs="Arial"/>
        </w:rPr>
        <w:t>:</w:t>
      </w:r>
      <w:r w:rsidR="0032592B" w:rsidRPr="0032592B">
        <w:rPr>
          <w:rFonts w:ascii="Arial" w:hAnsi="Arial" w:cs="Arial"/>
        </w:rPr>
        <w:tab/>
        <w:t>Ethical Screening</w:t>
      </w:r>
      <w:r>
        <w:rPr>
          <w:rFonts w:ascii="Arial" w:hAnsi="Arial" w:cs="Arial"/>
        </w:rPr>
        <w:tab/>
      </w:r>
      <w:r>
        <w:rPr>
          <w:rFonts w:ascii="Arial" w:hAnsi="Arial" w:cs="Arial"/>
        </w:rPr>
        <w:tab/>
      </w:r>
      <w:r>
        <w:rPr>
          <w:rFonts w:ascii="Arial" w:hAnsi="Arial" w:cs="Arial"/>
        </w:rPr>
        <w:tab/>
        <w:t>Page 8</w:t>
      </w:r>
    </w:p>
    <w:p w14:paraId="0B29B821" w14:textId="244EBD7E" w:rsidR="0032592B" w:rsidRPr="0032592B" w:rsidRDefault="00932EA8" w:rsidP="0032592B">
      <w:pPr>
        <w:pStyle w:val="ListParagraph"/>
        <w:rPr>
          <w:rFonts w:ascii="Arial" w:hAnsi="Arial" w:cs="Arial"/>
        </w:rPr>
      </w:pPr>
      <w:r>
        <w:rPr>
          <w:rFonts w:ascii="Arial" w:hAnsi="Arial" w:cs="Arial"/>
        </w:rPr>
        <w:t>Section 4</w:t>
      </w:r>
      <w:r w:rsidR="0032592B" w:rsidRPr="0032592B">
        <w:rPr>
          <w:rFonts w:ascii="Arial" w:hAnsi="Arial" w:cs="Arial"/>
        </w:rPr>
        <w:t>:</w:t>
      </w:r>
      <w:r w:rsidR="0032592B" w:rsidRPr="0032592B">
        <w:rPr>
          <w:rFonts w:ascii="Arial" w:hAnsi="Arial" w:cs="Arial"/>
        </w:rPr>
        <w:tab/>
        <w:t>Voting</w:t>
      </w:r>
      <w:r w:rsidR="0025470F">
        <w:rPr>
          <w:rFonts w:ascii="Arial" w:hAnsi="Arial" w:cs="Arial"/>
        </w:rPr>
        <w:tab/>
      </w:r>
      <w:r w:rsidR="00C41366">
        <w:rPr>
          <w:rFonts w:ascii="Arial" w:hAnsi="Arial" w:cs="Arial"/>
        </w:rPr>
        <w:t>Report</w:t>
      </w:r>
      <w:r w:rsidR="0025470F">
        <w:rPr>
          <w:rFonts w:ascii="Arial" w:hAnsi="Arial" w:cs="Arial"/>
        </w:rPr>
        <w:tab/>
      </w:r>
      <w:r w:rsidR="0025470F">
        <w:rPr>
          <w:rFonts w:ascii="Arial" w:hAnsi="Arial" w:cs="Arial"/>
        </w:rPr>
        <w:tab/>
      </w:r>
      <w:r w:rsidR="0025470F">
        <w:rPr>
          <w:rFonts w:ascii="Arial" w:hAnsi="Arial" w:cs="Arial"/>
        </w:rPr>
        <w:tab/>
        <w:t>Page</w:t>
      </w:r>
      <w:r>
        <w:rPr>
          <w:rFonts w:ascii="Arial" w:hAnsi="Arial" w:cs="Arial"/>
        </w:rPr>
        <w:t xml:space="preserve"> 10</w:t>
      </w:r>
    </w:p>
    <w:p w14:paraId="205894B8" w14:textId="72ACF814" w:rsidR="0032592B" w:rsidRDefault="0032592B" w:rsidP="00F417D0">
      <w:pPr>
        <w:ind w:left="426"/>
        <w:rPr>
          <w:rFonts w:ascii="Arial" w:eastAsia="Calibri" w:hAnsi="Arial" w:cs="Arial"/>
        </w:rPr>
      </w:pPr>
    </w:p>
    <w:p w14:paraId="6EAA869B" w14:textId="782A3C54" w:rsidR="0032592B" w:rsidRPr="002A210F" w:rsidRDefault="002A7991" w:rsidP="002A210F">
      <w:pPr>
        <w:pStyle w:val="ListParagraph"/>
        <w:numPr>
          <w:ilvl w:val="0"/>
          <w:numId w:val="38"/>
        </w:numPr>
        <w:rPr>
          <w:rFonts w:ascii="Arial" w:eastAsia="Calibri" w:hAnsi="Arial" w:cs="Arial"/>
        </w:rPr>
      </w:pPr>
      <w:r w:rsidRPr="002A210F">
        <w:rPr>
          <w:rFonts w:ascii="Arial" w:eastAsia="Calibri" w:hAnsi="Arial" w:cs="Arial"/>
        </w:rPr>
        <w:t>All three activities are undertaken by a dedicated En</w:t>
      </w:r>
      <w:r w:rsidR="00B446E4" w:rsidRPr="002A210F">
        <w:rPr>
          <w:rFonts w:ascii="Arial" w:eastAsia="Calibri" w:hAnsi="Arial" w:cs="Arial"/>
        </w:rPr>
        <w:t>gagement Team of 2.5 FTE staff</w:t>
      </w:r>
      <w:r w:rsidR="00E952B3">
        <w:rPr>
          <w:rFonts w:ascii="Arial" w:eastAsia="Calibri" w:hAnsi="Arial" w:cs="Arial"/>
        </w:rPr>
        <w:t xml:space="preserve"> with support from communications</w:t>
      </w:r>
      <w:r w:rsidR="00F70771">
        <w:rPr>
          <w:rFonts w:ascii="Arial" w:eastAsia="Calibri" w:hAnsi="Arial" w:cs="Arial"/>
        </w:rPr>
        <w:t xml:space="preserve"> and </w:t>
      </w:r>
      <w:r w:rsidR="00A858BE">
        <w:rPr>
          <w:rFonts w:ascii="Arial" w:eastAsia="Calibri" w:hAnsi="Arial" w:cs="Arial"/>
        </w:rPr>
        <w:t>occasional</w:t>
      </w:r>
      <w:r w:rsidR="00F70771">
        <w:rPr>
          <w:rFonts w:ascii="Arial" w:eastAsia="Calibri" w:hAnsi="Arial" w:cs="Arial"/>
        </w:rPr>
        <w:t xml:space="preserve"> use of consultants supporting particular engagement programmes</w:t>
      </w:r>
      <w:r w:rsidR="00B446E4" w:rsidRPr="002A210F">
        <w:rPr>
          <w:rFonts w:ascii="Arial" w:eastAsia="Calibri" w:hAnsi="Arial" w:cs="Arial"/>
        </w:rPr>
        <w:t>.</w:t>
      </w:r>
      <w:r w:rsidR="007F5B31" w:rsidRPr="002A210F">
        <w:rPr>
          <w:rFonts w:ascii="Arial" w:eastAsia="Calibri" w:hAnsi="Arial" w:cs="Arial"/>
        </w:rPr>
        <w:t xml:space="preserve"> The</w:t>
      </w:r>
      <w:r w:rsidRPr="002A210F">
        <w:rPr>
          <w:rFonts w:ascii="Arial" w:eastAsia="Calibri" w:hAnsi="Arial" w:cs="Arial"/>
        </w:rPr>
        <w:t xml:space="preserve"> </w:t>
      </w:r>
      <w:r w:rsidR="007F5B31" w:rsidRPr="002A210F">
        <w:rPr>
          <w:rFonts w:ascii="Arial" w:eastAsia="Calibri" w:hAnsi="Arial" w:cs="Arial"/>
        </w:rPr>
        <w:t>T</w:t>
      </w:r>
      <w:r w:rsidR="00BE2025" w:rsidRPr="002A210F">
        <w:rPr>
          <w:rFonts w:ascii="Arial" w:eastAsia="Calibri" w:hAnsi="Arial" w:cs="Arial"/>
        </w:rPr>
        <w:t xml:space="preserve">eam </w:t>
      </w:r>
      <w:r w:rsidR="00B446E4" w:rsidRPr="002A210F">
        <w:rPr>
          <w:rFonts w:ascii="Arial" w:eastAsia="Calibri" w:hAnsi="Arial" w:cs="Arial"/>
        </w:rPr>
        <w:t xml:space="preserve">serves both </w:t>
      </w:r>
      <w:r w:rsidRPr="002A210F">
        <w:rPr>
          <w:rFonts w:ascii="Arial" w:eastAsia="Calibri" w:hAnsi="Arial" w:cs="Arial"/>
        </w:rPr>
        <w:t>the Commissioners and the Church of England Pensions Board.</w:t>
      </w:r>
      <w:r w:rsidR="00451A31" w:rsidRPr="002A210F">
        <w:rPr>
          <w:rFonts w:ascii="Arial" w:eastAsia="Calibri" w:hAnsi="Arial" w:cs="Arial"/>
        </w:rPr>
        <w:t xml:space="preserve"> In </w:t>
      </w:r>
      <w:r w:rsidR="00A858BE" w:rsidRPr="002A210F">
        <w:rPr>
          <w:rFonts w:ascii="Arial" w:eastAsia="Calibri" w:hAnsi="Arial" w:cs="Arial"/>
        </w:rPr>
        <w:t>December,</w:t>
      </w:r>
      <w:r w:rsidR="00451A31" w:rsidRPr="002A210F">
        <w:rPr>
          <w:rFonts w:ascii="Arial" w:eastAsia="Calibri" w:hAnsi="Arial" w:cs="Arial"/>
        </w:rPr>
        <w:t xml:space="preserve"> we</w:t>
      </w:r>
      <w:r w:rsidR="0009263F" w:rsidRPr="002A210F">
        <w:rPr>
          <w:rFonts w:ascii="Arial" w:eastAsia="Calibri" w:hAnsi="Arial" w:cs="Arial"/>
        </w:rPr>
        <w:t xml:space="preserve"> welco</w:t>
      </w:r>
      <w:r w:rsidR="003A16B9" w:rsidRPr="002A210F">
        <w:rPr>
          <w:rFonts w:ascii="Arial" w:eastAsia="Calibri" w:hAnsi="Arial" w:cs="Arial"/>
        </w:rPr>
        <w:t xml:space="preserve">med Sheila Stefani </w:t>
      </w:r>
      <w:r w:rsidR="0009263F" w:rsidRPr="002A210F">
        <w:rPr>
          <w:rFonts w:ascii="Arial" w:eastAsia="Calibri" w:hAnsi="Arial" w:cs="Arial"/>
        </w:rPr>
        <w:t xml:space="preserve">as our new Screening and Stewardship Manager. Sheila provides </w:t>
      </w:r>
      <w:r w:rsidR="00451A31" w:rsidRPr="002A210F">
        <w:rPr>
          <w:rFonts w:ascii="Arial" w:eastAsia="Calibri" w:hAnsi="Arial" w:cs="Arial"/>
        </w:rPr>
        <w:t xml:space="preserve">a </w:t>
      </w:r>
      <w:r w:rsidR="0009263F" w:rsidRPr="002A210F">
        <w:rPr>
          <w:rFonts w:ascii="Arial" w:eastAsia="Calibri" w:hAnsi="Arial" w:cs="Arial"/>
        </w:rPr>
        <w:t xml:space="preserve">wealth of governance expertise from </w:t>
      </w:r>
      <w:r w:rsidR="002945D1" w:rsidRPr="002A210F">
        <w:rPr>
          <w:rFonts w:ascii="Arial" w:eastAsia="Calibri" w:hAnsi="Arial" w:cs="Arial"/>
        </w:rPr>
        <w:t xml:space="preserve">her previous </w:t>
      </w:r>
      <w:r w:rsidR="0009263F" w:rsidRPr="002A210F">
        <w:rPr>
          <w:rFonts w:ascii="Arial" w:eastAsia="Calibri" w:hAnsi="Arial" w:cs="Arial"/>
        </w:rPr>
        <w:t>role</w:t>
      </w:r>
      <w:r w:rsidR="00C92D18" w:rsidRPr="002A210F">
        <w:rPr>
          <w:rFonts w:ascii="Arial" w:eastAsia="Calibri" w:hAnsi="Arial" w:cs="Arial"/>
        </w:rPr>
        <w:t>s</w:t>
      </w:r>
      <w:r w:rsidR="0009263F" w:rsidRPr="002A210F">
        <w:rPr>
          <w:rFonts w:ascii="Arial" w:eastAsia="Calibri" w:hAnsi="Arial" w:cs="Arial"/>
        </w:rPr>
        <w:t xml:space="preserve"> </w:t>
      </w:r>
      <w:r w:rsidR="004C139D" w:rsidRPr="002A210F">
        <w:rPr>
          <w:rFonts w:ascii="Arial" w:eastAsia="Calibri" w:hAnsi="Arial" w:cs="Arial"/>
        </w:rPr>
        <w:t xml:space="preserve">as Stewardship Manager </w:t>
      </w:r>
      <w:r w:rsidR="0009263F" w:rsidRPr="002A210F">
        <w:rPr>
          <w:rFonts w:ascii="Arial" w:eastAsia="Calibri" w:hAnsi="Arial" w:cs="Arial"/>
        </w:rPr>
        <w:t xml:space="preserve">at </w:t>
      </w:r>
      <w:r w:rsidR="004C139D" w:rsidRPr="002A210F">
        <w:rPr>
          <w:rFonts w:ascii="Arial" w:eastAsia="Calibri" w:hAnsi="Arial" w:cs="Arial"/>
        </w:rPr>
        <w:t xml:space="preserve">Manifest </w:t>
      </w:r>
      <w:r w:rsidR="00C92D18" w:rsidRPr="002A210F">
        <w:rPr>
          <w:rFonts w:ascii="Arial" w:eastAsia="Calibri" w:hAnsi="Arial" w:cs="Arial"/>
        </w:rPr>
        <w:t xml:space="preserve">and </w:t>
      </w:r>
      <w:r w:rsidR="0009263F" w:rsidRPr="002A210F">
        <w:rPr>
          <w:rFonts w:ascii="Arial" w:eastAsia="Calibri" w:hAnsi="Arial" w:cs="Arial"/>
        </w:rPr>
        <w:t xml:space="preserve">as </w:t>
      </w:r>
      <w:r w:rsidR="002945D1" w:rsidRPr="002A210F">
        <w:rPr>
          <w:rFonts w:ascii="Arial" w:eastAsia="Calibri" w:hAnsi="Arial" w:cs="Arial"/>
        </w:rPr>
        <w:t xml:space="preserve">Principal </w:t>
      </w:r>
      <w:r w:rsidR="0009263F" w:rsidRPr="002A210F">
        <w:rPr>
          <w:rFonts w:ascii="Arial" w:eastAsia="Calibri" w:hAnsi="Arial" w:cs="Arial"/>
        </w:rPr>
        <w:t>Analyst with EIRIS.</w:t>
      </w:r>
    </w:p>
    <w:p w14:paraId="6716BBE2" w14:textId="10004F5A" w:rsidR="0032592B" w:rsidRDefault="0032592B" w:rsidP="00E952B3">
      <w:pPr>
        <w:rPr>
          <w:rFonts w:ascii="Arial" w:eastAsia="Calibri" w:hAnsi="Arial" w:cs="Arial"/>
        </w:rPr>
      </w:pPr>
      <w:r w:rsidRPr="00451A31">
        <w:rPr>
          <w:rFonts w:ascii="Arial" w:eastAsia="Calibri" w:hAnsi="Arial" w:cs="Arial"/>
          <w:noProof/>
        </w:rPr>
        <mc:AlternateContent>
          <mc:Choice Requires="wps">
            <w:drawing>
              <wp:anchor distT="45720" distB="45720" distL="114300" distR="114300" simplePos="0" relativeHeight="251732992" behindDoc="0" locked="0" layoutInCell="1" allowOverlap="1" wp14:anchorId="1AEF960A" wp14:editId="4049A786">
                <wp:simplePos x="0" y="0"/>
                <wp:positionH relativeFrom="column">
                  <wp:posOffset>999490</wp:posOffset>
                </wp:positionH>
                <wp:positionV relativeFrom="paragraph">
                  <wp:posOffset>344805</wp:posOffset>
                </wp:positionV>
                <wp:extent cx="4314825" cy="1404620"/>
                <wp:effectExtent l="0" t="0" r="9525"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4825" cy="1404620"/>
                        </a:xfrm>
                        <a:prstGeom prst="rect">
                          <a:avLst/>
                        </a:prstGeom>
                        <a:solidFill>
                          <a:schemeClr val="accent2">
                            <a:lumMod val="60000"/>
                            <a:lumOff val="40000"/>
                          </a:schemeClr>
                        </a:solidFill>
                        <a:ln w="9525">
                          <a:noFill/>
                          <a:miter lim="800000"/>
                          <a:headEnd/>
                          <a:tailEnd/>
                        </a:ln>
                      </wps:spPr>
                      <wps:txbx>
                        <w:txbxContent>
                          <w:p w14:paraId="643825DF" w14:textId="0CA47006" w:rsidR="00C05BE3" w:rsidRPr="00451A31" w:rsidRDefault="00C05BE3" w:rsidP="00451A31">
                            <w:pPr>
                              <w:jc w:val="center"/>
                              <w:rPr>
                                <w:b/>
                                <w:color w:val="FFFFFF" w:themeColor="background1"/>
                              </w:rPr>
                            </w:pPr>
                            <w:r>
                              <w:rPr>
                                <w:b/>
                                <w:color w:val="FFFFFF" w:themeColor="background1"/>
                              </w:rPr>
                              <w:t>PENSIONS BOARD’</w:t>
                            </w:r>
                            <w:r w:rsidRPr="00451A31">
                              <w:rPr>
                                <w:b/>
                                <w:color w:val="FFFFFF" w:themeColor="background1"/>
                              </w:rPr>
                              <w:t xml:space="preserve"> </w:t>
                            </w:r>
                            <w:r>
                              <w:rPr>
                                <w:b/>
                                <w:color w:val="FFFFFF" w:themeColor="background1"/>
                              </w:rPr>
                              <w:t xml:space="preserve">PRIORITY </w:t>
                            </w:r>
                            <w:r w:rsidRPr="00451A31">
                              <w:rPr>
                                <w:b/>
                                <w:color w:val="FFFFFF" w:themeColor="background1"/>
                              </w:rPr>
                              <w:t>ENGAGEMENT PROGRAMMES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1AEF960A" id="_x0000_t202" coordsize="21600,21600" o:spt="202" path="m,l,21600r21600,l21600,xe">
                <v:stroke joinstyle="miter"/>
                <v:path gradientshapeok="t" o:connecttype="rect"/>
              </v:shapetype>
              <v:shape id="Text Box 2" o:spid="_x0000_s1026" type="#_x0000_t202" style="position:absolute;margin-left:78.7pt;margin-top:27.15pt;width:339.75pt;height:110.6pt;z-index:2517329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" fillcolor="#f4b083 [1941]" stroked="f">
                <v:textbox style="mso-fit-shape-to-text:t">
                  <w:txbxContent>
                    <w:p w14:paraId="643825DF" w14:textId="0CA47006" w:rsidR="00C05BE3" w:rsidRPr="00451A31" w:rsidRDefault="00C05BE3" w:rsidP="00451A31">
                      <w:pPr>
                        <w:jc w:val="center"/>
                        <w:rPr>
                          <w:b/>
                          <w:color w:val="FFFFFF" w:themeColor="background1"/>
                        </w:rPr>
                      </w:pPr>
                      <w:r>
                        <w:rPr>
                          <w:b/>
                          <w:color w:val="FFFFFF" w:themeColor="background1"/>
                        </w:rPr>
                        <w:t>PENSIONS BOARD’</w:t>
                      </w:r>
                      <w:r w:rsidRPr="00451A31">
                        <w:rPr>
                          <w:b/>
                          <w:color w:val="FFFFFF" w:themeColor="background1"/>
                        </w:rPr>
                        <w:t xml:space="preserve"> </w:t>
                      </w:r>
                      <w:r>
                        <w:rPr>
                          <w:b/>
                          <w:color w:val="FFFFFF" w:themeColor="background1"/>
                        </w:rPr>
                        <w:t xml:space="preserve">PRIORITY </w:t>
                      </w:r>
                      <w:r w:rsidRPr="00451A31">
                        <w:rPr>
                          <w:b/>
                          <w:color w:val="FFFFFF" w:themeColor="background1"/>
                        </w:rPr>
                        <w:t>ENGAGEMENT PROGRAMMES</w:t>
                      </w:r>
                    </w:p>
                  </w:txbxContent>
                </v:textbox>
                <w10:wrap type="square"/>
              </v:shape>
            </w:pict>
          </mc:Fallback>
        </mc:AlternateContent>
      </w:r>
    </w:p>
    <w:p w14:paraId="11D6B1EA" w14:textId="23A19103" w:rsidR="00FD65B7" w:rsidRDefault="00FD65B7" w:rsidP="0025470F">
      <w:pPr>
        <w:ind w:left="142"/>
        <w:rPr>
          <w:rFonts w:ascii="Arial" w:eastAsia="Calibri" w:hAnsi="Arial" w:cs="Arial"/>
        </w:rPr>
      </w:pPr>
    </w:p>
    <w:p w14:paraId="5FAD7608" w14:textId="2C0EDDA5" w:rsidR="00C92D18" w:rsidRDefault="00C92D18" w:rsidP="004D1D6A">
      <w:pPr>
        <w:pStyle w:val="ListParagraph"/>
        <w:ind w:left="284"/>
        <w:rPr>
          <w:rFonts w:ascii="Arial" w:eastAsia="Calibri" w:hAnsi="Arial" w:cs="Arial"/>
        </w:rPr>
      </w:pPr>
    </w:p>
    <w:p w14:paraId="362CF766" w14:textId="0BF339F6" w:rsidR="00F417D0" w:rsidRPr="00F417D0" w:rsidRDefault="00C05BE3" w:rsidP="00C05BE3">
      <w:pPr>
        <w:ind w:left="-1134"/>
        <w:rPr>
          <w:rFonts w:ascii="Arial" w:eastAsia="Calibri" w:hAnsi="Arial" w:cs="Arial"/>
        </w:rPr>
      </w:pPr>
      <w:r>
        <w:rPr>
          <w:rFonts w:ascii="Arial" w:eastAsia="Calibri" w:hAnsi="Arial" w:cs="Arial"/>
          <w:noProof/>
        </w:rPr>
        <w:drawing>
          <wp:inline distT="0" distB="0" distL="0" distR="0" wp14:anchorId="38940078" wp14:editId="64ACA787">
            <wp:extent cx="7210106" cy="2911431"/>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214359" cy="2913148"/>
                    </a:xfrm>
                    <a:prstGeom prst="rect">
                      <a:avLst/>
                    </a:prstGeom>
                    <a:noFill/>
                  </pic:spPr>
                </pic:pic>
              </a:graphicData>
            </a:graphic>
          </wp:inline>
        </w:drawing>
      </w:r>
    </w:p>
    <w:p w14:paraId="3A722198" w14:textId="53C8D2F0" w:rsidR="00F417D0" w:rsidRDefault="00F417D0" w:rsidP="00F417D0">
      <w:pPr>
        <w:pStyle w:val="ListParagraph"/>
        <w:jc w:val="center"/>
        <w:rPr>
          <w:rFonts w:ascii="Arial" w:hAnsi="Arial" w:cs="Arial"/>
          <w:b/>
        </w:rPr>
      </w:pPr>
    </w:p>
    <w:p w14:paraId="06FEEA31" w14:textId="7C6B16B7" w:rsidR="00F417D0" w:rsidRDefault="00F417D0" w:rsidP="00F417D0">
      <w:pPr>
        <w:pStyle w:val="ListParagraph"/>
        <w:rPr>
          <w:rFonts w:ascii="Arial" w:hAnsi="Arial" w:cs="Arial"/>
          <w:b/>
        </w:rPr>
      </w:pPr>
    </w:p>
    <w:p w14:paraId="4BB86F89" w14:textId="2F0AAA9B" w:rsidR="00F417D0" w:rsidRDefault="00F417D0" w:rsidP="00F417D0">
      <w:pPr>
        <w:pStyle w:val="ListParagraph"/>
        <w:rPr>
          <w:rFonts w:ascii="Arial" w:hAnsi="Arial" w:cs="Arial"/>
          <w:b/>
        </w:rPr>
      </w:pPr>
    </w:p>
    <w:p w14:paraId="473FC52D" w14:textId="747C2EC4" w:rsidR="00F417D0" w:rsidRDefault="00F417D0" w:rsidP="00F417D0">
      <w:pPr>
        <w:pStyle w:val="ListParagraph"/>
        <w:rPr>
          <w:rFonts w:ascii="Arial" w:hAnsi="Arial" w:cs="Arial"/>
          <w:b/>
        </w:rPr>
      </w:pPr>
    </w:p>
    <w:p w14:paraId="5B1B0E70" w14:textId="3805B4A2" w:rsidR="00F417D0" w:rsidRDefault="00F417D0" w:rsidP="00F417D0">
      <w:pPr>
        <w:pStyle w:val="ListParagraph"/>
        <w:rPr>
          <w:rFonts w:ascii="Arial" w:hAnsi="Arial" w:cs="Arial"/>
          <w:b/>
        </w:rPr>
      </w:pPr>
    </w:p>
    <w:p w14:paraId="4DEF6B70" w14:textId="74F9978D" w:rsidR="00F417D0" w:rsidRDefault="00F417D0" w:rsidP="00F417D0">
      <w:pPr>
        <w:pStyle w:val="ListParagraph"/>
        <w:rPr>
          <w:rFonts w:ascii="Arial" w:hAnsi="Arial" w:cs="Arial"/>
          <w:b/>
        </w:rPr>
      </w:pPr>
    </w:p>
    <w:p w14:paraId="263803B2" w14:textId="4DF286B9" w:rsidR="00F417D0" w:rsidRDefault="00F417D0" w:rsidP="00F417D0">
      <w:pPr>
        <w:pStyle w:val="ListParagraph"/>
        <w:rPr>
          <w:rFonts w:ascii="Arial" w:hAnsi="Arial" w:cs="Arial"/>
          <w:b/>
        </w:rPr>
      </w:pPr>
    </w:p>
    <w:p w14:paraId="6C2756D9" w14:textId="3C3BB566" w:rsidR="00F417D0" w:rsidRDefault="00F417D0" w:rsidP="00F417D0">
      <w:pPr>
        <w:pStyle w:val="ListParagraph"/>
        <w:rPr>
          <w:rFonts w:ascii="Arial" w:hAnsi="Arial" w:cs="Arial"/>
          <w:b/>
        </w:rPr>
      </w:pPr>
    </w:p>
    <w:p w14:paraId="0882BE1A" w14:textId="7177EEC5" w:rsidR="00F417D0" w:rsidRPr="00313DCB" w:rsidRDefault="00D8012E" w:rsidP="00F417D0">
      <w:pPr>
        <w:pStyle w:val="ListParagraph"/>
        <w:numPr>
          <w:ilvl w:val="0"/>
          <w:numId w:val="28"/>
        </w:numPr>
        <w:pBdr>
          <w:bottom w:val="single" w:sz="12" w:space="1" w:color="4E3F83"/>
        </w:pBdr>
        <w:outlineLvl w:val="0"/>
        <w:rPr>
          <w:rFonts w:ascii="Georgia" w:hAnsi="Georgia" w:cs="Arial"/>
          <w:bCs/>
          <w:color w:val="2F5496" w:themeColor="accent1" w:themeShade="BF"/>
          <w:sz w:val="52"/>
          <w:szCs w:val="60"/>
        </w:rPr>
      </w:pPr>
      <w:r>
        <w:rPr>
          <w:rFonts w:ascii="Georgia" w:eastAsia="Calibri" w:hAnsi="Georgia" w:cs="Arial"/>
          <w:bCs/>
          <w:color w:val="2F5496" w:themeColor="accent1" w:themeShade="BF"/>
          <w:sz w:val="52"/>
          <w:szCs w:val="60"/>
        </w:rPr>
        <w:lastRenderedPageBreak/>
        <w:t xml:space="preserve">2017 </w:t>
      </w:r>
      <w:r w:rsidR="00F417D0">
        <w:rPr>
          <w:rFonts w:ascii="Georgia" w:eastAsia="Calibri" w:hAnsi="Georgia" w:cs="Arial"/>
          <w:bCs/>
          <w:color w:val="2F5496" w:themeColor="accent1" w:themeShade="BF"/>
          <w:sz w:val="52"/>
          <w:szCs w:val="60"/>
        </w:rPr>
        <w:t>Summary</w:t>
      </w:r>
    </w:p>
    <w:p w14:paraId="5DE3D501" w14:textId="1BEE3B62" w:rsidR="000D0185" w:rsidRPr="00F417D0" w:rsidRDefault="000D0185" w:rsidP="00F417D0">
      <w:pPr>
        <w:rPr>
          <w:rFonts w:ascii="Arial" w:eastAsia="Calibri" w:hAnsi="Arial" w:cs="Arial"/>
        </w:rPr>
      </w:pPr>
    </w:p>
    <w:p w14:paraId="6CE54D90" w14:textId="5985126A" w:rsidR="00F417D0" w:rsidRPr="00E952B3" w:rsidRDefault="00F417D0" w:rsidP="002A210F">
      <w:pPr>
        <w:pStyle w:val="ListParagraph"/>
        <w:numPr>
          <w:ilvl w:val="0"/>
          <w:numId w:val="28"/>
        </w:numPr>
        <w:ind w:left="709" w:hanging="349"/>
        <w:rPr>
          <w:rFonts w:ascii="Arial" w:eastAsia="Calibri" w:hAnsi="Arial" w:cs="Arial"/>
        </w:rPr>
      </w:pPr>
      <w:r w:rsidRPr="002A210F">
        <w:rPr>
          <w:rFonts w:ascii="Arial" w:hAnsi="Arial" w:cs="Arial"/>
          <w:b/>
        </w:rPr>
        <w:t xml:space="preserve">Engagement Activity in 2017:  </w:t>
      </w:r>
      <w:r w:rsidRPr="002A210F">
        <w:rPr>
          <w:rFonts w:ascii="Arial" w:hAnsi="Arial" w:cs="Arial"/>
        </w:rPr>
        <w:t>There was a significant increase</w:t>
      </w:r>
      <w:r w:rsidRPr="002A210F">
        <w:rPr>
          <w:rFonts w:ascii="Arial" w:hAnsi="Arial" w:cs="Arial"/>
          <w:b/>
        </w:rPr>
        <w:t xml:space="preserve"> </w:t>
      </w:r>
      <w:r w:rsidRPr="002A210F">
        <w:rPr>
          <w:rFonts w:ascii="Arial" w:hAnsi="Arial" w:cs="Arial"/>
        </w:rPr>
        <w:t xml:space="preserve">in the number of </w:t>
      </w:r>
      <w:r w:rsidR="00097D9A" w:rsidRPr="002A210F">
        <w:rPr>
          <w:rFonts w:ascii="Arial" w:hAnsi="Arial" w:cs="Arial"/>
        </w:rPr>
        <w:t xml:space="preserve">engagement </w:t>
      </w:r>
      <w:r w:rsidRPr="002A210F">
        <w:rPr>
          <w:rFonts w:ascii="Arial" w:hAnsi="Arial" w:cs="Arial"/>
        </w:rPr>
        <w:t xml:space="preserve">contacts with companies.  During the year the Team undertook </w:t>
      </w:r>
      <w:r w:rsidR="00EE3120" w:rsidRPr="00E867F8">
        <w:rPr>
          <w:rFonts w:ascii="Arial" w:hAnsi="Arial" w:cs="Arial"/>
        </w:rPr>
        <w:t>94</w:t>
      </w:r>
      <w:r w:rsidRPr="00E867F8">
        <w:rPr>
          <w:rFonts w:ascii="Arial" w:hAnsi="Arial" w:cs="Arial"/>
        </w:rPr>
        <w:t xml:space="preserve"> engagement</w:t>
      </w:r>
      <w:r w:rsidR="00097D9A" w:rsidRPr="00E867F8">
        <w:rPr>
          <w:rFonts w:ascii="Arial" w:hAnsi="Arial" w:cs="Arial"/>
        </w:rPr>
        <w:t>s</w:t>
      </w:r>
      <w:r w:rsidRPr="00E867F8">
        <w:rPr>
          <w:rFonts w:ascii="Arial" w:hAnsi="Arial" w:cs="Arial"/>
        </w:rPr>
        <w:t xml:space="preserve"> on behalf of the</w:t>
      </w:r>
      <w:r w:rsidR="00EE3120" w:rsidRPr="00E867F8">
        <w:rPr>
          <w:rFonts w:ascii="Arial" w:hAnsi="Arial" w:cs="Arial"/>
        </w:rPr>
        <w:t xml:space="preserve"> Pensions Board</w:t>
      </w:r>
      <w:r w:rsidRPr="00E867F8">
        <w:rPr>
          <w:rFonts w:ascii="Arial" w:hAnsi="Arial" w:cs="Arial"/>
        </w:rPr>
        <w:t>.</w:t>
      </w:r>
      <w:r w:rsidRPr="002A210F">
        <w:rPr>
          <w:rFonts w:ascii="Arial" w:hAnsi="Arial" w:cs="Arial"/>
        </w:rPr>
        <w:t xml:space="preserve">  The majority were letter-based but all aligned to clear sets of expectations and independ</w:t>
      </w:r>
      <w:r w:rsidR="0032592B" w:rsidRPr="002A210F">
        <w:rPr>
          <w:rFonts w:ascii="Arial" w:hAnsi="Arial" w:cs="Arial"/>
        </w:rPr>
        <w:t>ent indicators that the Team will use</w:t>
      </w:r>
      <w:r w:rsidRPr="002A210F">
        <w:rPr>
          <w:rFonts w:ascii="Arial" w:hAnsi="Arial" w:cs="Arial"/>
        </w:rPr>
        <w:t xml:space="preserve"> to track company performance.  The largest proportion of face to face meetings remained with companies in the extractive industries.</w:t>
      </w:r>
      <w:r w:rsidR="00097D9A" w:rsidRPr="002A210F">
        <w:rPr>
          <w:rFonts w:ascii="Arial" w:hAnsi="Arial" w:cs="Arial"/>
        </w:rPr>
        <w:t xml:space="preserve"> Contact and depth of engagement</w:t>
      </w:r>
      <w:r w:rsidRPr="002A210F">
        <w:rPr>
          <w:rFonts w:ascii="Arial" w:hAnsi="Arial" w:cs="Arial"/>
        </w:rPr>
        <w:t xml:space="preserve"> with companies will continue to increase as we roll out our engagement programmes</w:t>
      </w:r>
      <w:r w:rsidR="00233336" w:rsidRPr="002A210F">
        <w:rPr>
          <w:rFonts w:ascii="Arial" w:hAnsi="Arial" w:cs="Arial"/>
        </w:rPr>
        <w:t xml:space="preserve"> detailed in Section 3.</w:t>
      </w:r>
      <w:r w:rsidR="00097D9A" w:rsidRPr="002A210F">
        <w:rPr>
          <w:rFonts w:ascii="Arial" w:hAnsi="Arial" w:cs="Arial"/>
        </w:rPr>
        <w:t xml:space="preserve"> </w:t>
      </w:r>
      <w:r w:rsidR="00097D9A" w:rsidRPr="00E952B3">
        <w:rPr>
          <w:rFonts w:ascii="Arial" w:hAnsi="Arial" w:cs="Arial"/>
          <w:b/>
        </w:rPr>
        <w:t xml:space="preserve">Future reporting will </w:t>
      </w:r>
      <w:r w:rsidR="0032592B" w:rsidRPr="00E952B3">
        <w:rPr>
          <w:rFonts w:ascii="Arial" w:hAnsi="Arial" w:cs="Arial"/>
          <w:b/>
        </w:rPr>
        <w:t>be tracking performance against our indicators.</w:t>
      </w:r>
    </w:p>
    <w:p w14:paraId="5DC48381" w14:textId="77777777" w:rsidR="00097D9A" w:rsidRPr="00E952B3" w:rsidRDefault="00097D9A" w:rsidP="00097D9A">
      <w:pPr>
        <w:pStyle w:val="ListParagraph"/>
        <w:rPr>
          <w:rFonts w:ascii="Arial" w:eastAsia="Calibri" w:hAnsi="Arial" w:cs="Arial"/>
          <w:sz w:val="10"/>
          <w:szCs w:val="10"/>
        </w:rPr>
      </w:pPr>
    </w:p>
    <w:p w14:paraId="4F43FA79" w14:textId="2C1B35B1" w:rsidR="00F417D0" w:rsidRPr="00E952B3" w:rsidRDefault="00A17BD2" w:rsidP="00F417D0">
      <w:pPr>
        <w:pStyle w:val="ListParagraph"/>
        <w:jc w:val="center"/>
        <w:rPr>
          <w:rFonts w:ascii="Arial" w:eastAsia="Calibri" w:hAnsi="Arial" w:cs="Arial"/>
        </w:rPr>
      </w:pPr>
      <w:r>
        <w:rPr>
          <w:noProof/>
        </w:rPr>
        <w:drawing>
          <wp:inline distT="0" distB="0" distL="0" distR="0" wp14:anchorId="2AE79261" wp14:editId="4EA3DCCE">
            <wp:extent cx="5770880" cy="3810000"/>
            <wp:effectExtent l="19050" t="19050" r="20320" b="190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833678" cy="3851460"/>
                    </a:xfrm>
                    <a:prstGeom prst="rect">
                      <a:avLst/>
                    </a:prstGeom>
                    <a:ln>
                      <a:solidFill>
                        <a:srgbClr val="D9D9D9"/>
                      </a:solidFill>
                    </a:ln>
                  </pic:spPr>
                </pic:pic>
              </a:graphicData>
            </a:graphic>
          </wp:inline>
        </w:drawing>
      </w:r>
    </w:p>
    <w:p w14:paraId="1B914D24" w14:textId="760F2BB6" w:rsidR="00F417D0" w:rsidRPr="00E952B3" w:rsidRDefault="00A17BD2" w:rsidP="00233336">
      <w:pPr>
        <w:pStyle w:val="ListParagraph"/>
        <w:jc w:val="center"/>
        <w:rPr>
          <w:rFonts w:ascii="Arial" w:eastAsia="Calibri" w:hAnsi="Arial" w:cs="Arial"/>
        </w:rPr>
      </w:pPr>
      <w:r>
        <w:rPr>
          <w:noProof/>
        </w:rPr>
        <w:drawing>
          <wp:inline distT="0" distB="0" distL="0" distR="0" wp14:anchorId="3F0CD7E8" wp14:editId="7F5AA0DA">
            <wp:extent cx="5727700" cy="2755900"/>
            <wp:effectExtent l="19050" t="19050" r="25400" b="2540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27700" cy="2755900"/>
                    </a:xfrm>
                    <a:prstGeom prst="rect">
                      <a:avLst/>
                    </a:prstGeom>
                    <a:ln>
                      <a:solidFill>
                        <a:srgbClr val="D9D9D9"/>
                      </a:solidFill>
                    </a:ln>
                  </pic:spPr>
                </pic:pic>
              </a:graphicData>
            </a:graphic>
          </wp:inline>
        </w:drawing>
      </w:r>
    </w:p>
    <w:p w14:paraId="1F1B15FC" w14:textId="45DD1B12" w:rsidR="002A210F" w:rsidRDefault="00552F8D" w:rsidP="002A210F">
      <w:pPr>
        <w:pStyle w:val="ListParagraph"/>
        <w:numPr>
          <w:ilvl w:val="0"/>
          <w:numId w:val="28"/>
        </w:numPr>
        <w:ind w:left="709" w:hanging="349"/>
        <w:rPr>
          <w:rFonts w:ascii="Arial" w:eastAsia="Calibri" w:hAnsi="Arial" w:cs="Arial"/>
        </w:rPr>
      </w:pPr>
      <w:r w:rsidRPr="00E952B3">
        <w:rPr>
          <w:rFonts w:ascii="Arial" w:eastAsia="Calibri" w:hAnsi="Arial" w:cs="Arial"/>
          <w:b/>
        </w:rPr>
        <w:lastRenderedPageBreak/>
        <w:t>Climate Chang</w:t>
      </w:r>
      <w:r w:rsidRPr="00552F8D">
        <w:rPr>
          <w:rFonts w:ascii="Arial" w:eastAsia="Calibri" w:hAnsi="Arial" w:cs="Arial"/>
          <w:b/>
        </w:rPr>
        <w:t>e</w:t>
      </w:r>
      <w:r w:rsidR="006850AF">
        <w:rPr>
          <w:rFonts w:ascii="Arial" w:eastAsia="Calibri" w:hAnsi="Arial" w:cs="Arial"/>
          <w:b/>
        </w:rPr>
        <w:t xml:space="preserve"> Programme</w:t>
      </w:r>
      <w:r>
        <w:rPr>
          <w:rFonts w:ascii="Arial" w:eastAsia="Calibri" w:hAnsi="Arial" w:cs="Arial"/>
        </w:rPr>
        <w:t xml:space="preserve">: </w:t>
      </w:r>
      <w:r w:rsidR="0012435A" w:rsidRPr="0012435A">
        <w:rPr>
          <w:rFonts w:ascii="Arial" w:eastAsia="Calibri" w:hAnsi="Arial" w:cs="Arial"/>
        </w:rPr>
        <w:t>2017 was a</w:t>
      </w:r>
      <w:r w:rsidR="00451A31">
        <w:rPr>
          <w:rFonts w:ascii="Arial" w:eastAsia="Calibri" w:hAnsi="Arial" w:cs="Arial"/>
        </w:rPr>
        <w:t>n</w:t>
      </w:r>
      <w:r w:rsidR="0012435A" w:rsidRPr="0012435A">
        <w:rPr>
          <w:rFonts w:ascii="Arial" w:eastAsia="Calibri" w:hAnsi="Arial" w:cs="Arial"/>
        </w:rPr>
        <w:t xml:space="preserve"> </w:t>
      </w:r>
      <w:r w:rsidR="002A210F">
        <w:rPr>
          <w:rFonts w:ascii="Arial" w:eastAsia="Calibri" w:hAnsi="Arial" w:cs="Arial"/>
        </w:rPr>
        <w:t xml:space="preserve">important year in advancing the </w:t>
      </w:r>
      <w:r w:rsidR="00465661">
        <w:rPr>
          <w:rFonts w:ascii="Arial" w:eastAsia="Calibri" w:hAnsi="Arial" w:cs="Arial"/>
        </w:rPr>
        <w:t>Pensions Board’s</w:t>
      </w:r>
      <w:r w:rsidR="0012435A" w:rsidRPr="0012435A">
        <w:rPr>
          <w:rFonts w:ascii="Arial" w:eastAsia="Calibri" w:hAnsi="Arial" w:cs="Arial"/>
        </w:rPr>
        <w:t xml:space="preserve"> engagement </w:t>
      </w:r>
      <w:r w:rsidR="003A16B9">
        <w:rPr>
          <w:rFonts w:ascii="Arial" w:eastAsia="Calibri" w:hAnsi="Arial" w:cs="Arial"/>
        </w:rPr>
        <w:t xml:space="preserve">programme </w:t>
      </w:r>
      <w:r w:rsidR="0012435A" w:rsidRPr="0012435A">
        <w:rPr>
          <w:rFonts w:ascii="Arial" w:eastAsia="Calibri" w:hAnsi="Arial" w:cs="Arial"/>
        </w:rPr>
        <w:t xml:space="preserve">on climate change. January saw the launch </w:t>
      </w:r>
      <w:r w:rsidR="00451A31" w:rsidRPr="0012435A">
        <w:rPr>
          <w:rFonts w:ascii="Arial" w:eastAsia="Calibri" w:hAnsi="Arial" w:cs="Arial"/>
        </w:rPr>
        <w:t xml:space="preserve">at the London Stock Exchange </w:t>
      </w:r>
      <w:r w:rsidR="0012435A" w:rsidRPr="0012435A">
        <w:rPr>
          <w:rFonts w:ascii="Arial" w:eastAsia="Calibri" w:hAnsi="Arial" w:cs="Arial"/>
        </w:rPr>
        <w:t xml:space="preserve">of </w:t>
      </w:r>
      <w:r w:rsidR="00D036B6" w:rsidRPr="0012435A">
        <w:rPr>
          <w:rFonts w:ascii="Arial" w:eastAsia="Calibri" w:hAnsi="Arial" w:cs="Arial"/>
        </w:rPr>
        <w:t>the Transition Pathway Initiative (TPI)</w:t>
      </w:r>
      <w:r w:rsidR="005611E6">
        <w:rPr>
          <w:rFonts w:ascii="Arial" w:eastAsia="Calibri" w:hAnsi="Arial" w:cs="Arial"/>
        </w:rPr>
        <w:t xml:space="preserve"> which</w:t>
      </w:r>
      <w:r w:rsidR="00DA0EF5" w:rsidRPr="0012435A">
        <w:rPr>
          <w:rFonts w:ascii="Arial" w:eastAsia="Calibri" w:hAnsi="Arial" w:cs="Arial"/>
        </w:rPr>
        <w:t xml:space="preserve"> is now supported by fu</w:t>
      </w:r>
      <w:r w:rsidR="0012435A" w:rsidRPr="0012435A">
        <w:rPr>
          <w:rFonts w:ascii="Arial" w:eastAsia="Calibri" w:hAnsi="Arial" w:cs="Arial"/>
        </w:rPr>
        <w:t>nds with over £5 trillion in assets under management</w:t>
      </w:r>
      <w:r w:rsidR="000D0185">
        <w:rPr>
          <w:rFonts w:ascii="Arial" w:eastAsia="Calibri" w:hAnsi="Arial" w:cs="Arial"/>
        </w:rPr>
        <w:t>.</w:t>
      </w:r>
    </w:p>
    <w:p w14:paraId="242556FB" w14:textId="77777777" w:rsidR="002A210F" w:rsidRDefault="002A210F" w:rsidP="002A210F">
      <w:pPr>
        <w:pStyle w:val="ListParagraph"/>
        <w:ind w:left="709"/>
        <w:rPr>
          <w:rFonts w:ascii="Arial" w:eastAsia="Calibri" w:hAnsi="Arial" w:cs="Arial"/>
        </w:rPr>
      </w:pPr>
    </w:p>
    <w:p w14:paraId="663D7D70" w14:textId="0DC0EA70" w:rsidR="00F417D0" w:rsidRPr="002A210F" w:rsidRDefault="00552F8D" w:rsidP="002A210F">
      <w:pPr>
        <w:pStyle w:val="ListParagraph"/>
        <w:numPr>
          <w:ilvl w:val="0"/>
          <w:numId w:val="28"/>
        </w:numPr>
        <w:ind w:left="709" w:hanging="349"/>
        <w:rPr>
          <w:rFonts w:ascii="Arial" w:eastAsia="Calibri" w:hAnsi="Arial" w:cs="Arial"/>
        </w:rPr>
      </w:pPr>
      <w:r w:rsidRPr="002A210F">
        <w:rPr>
          <w:rFonts w:ascii="Arial" w:eastAsia="Calibri" w:hAnsi="Arial" w:cs="Arial"/>
          <w:b/>
        </w:rPr>
        <w:t>Transition Pathway Initiative</w:t>
      </w:r>
      <w:r w:rsidR="002A4E99" w:rsidRPr="002A210F">
        <w:rPr>
          <w:rFonts w:ascii="Arial" w:eastAsia="Calibri" w:hAnsi="Arial" w:cs="Arial"/>
          <w:b/>
        </w:rPr>
        <w:t xml:space="preserve"> (TPI)</w:t>
      </w:r>
      <w:r w:rsidRPr="002A210F">
        <w:rPr>
          <w:rFonts w:ascii="Arial" w:eastAsia="Calibri" w:hAnsi="Arial" w:cs="Arial"/>
          <w:b/>
        </w:rPr>
        <w:t>:</w:t>
      </w:r>
      <w:r w:rsidRPr="002A210F">
        <w:rPr>
          <w:rFonts w:ascii="Arial" w:eastAsia="Calibri" w:hAnsi="Arial" w:cs="Arial"/>
        </w:rPr>
        <w:t xml:space="preserve"> </w:t>
      </w:r>
      <w:r w:rsidR="0012435A" w:rsidRPr="002A210F">
        <w:rPr>
          <w:rFonts w:ascii="Arial" w:eastAsia="Calibri" w:hAnsi="Arial" w:cs="Arial"/>
        </w:rPr>
        <w:t xml:space="preserve">During the </w:t>
      </w:r>
      <w:r w:rsidR="00A858BE" w:rsidRPr="002A210F">
        <w:rPr>
          <w:rFonts w:ascii="Arial" w:eastAsia="Calibri" w:hAnsi="Arial" w:cs="Arial"/>
        </w:rPr>
        <w:t>year,</w:t>
      </w:r>
      <w:r w:rsidR="0012435A" w:rsidRPr="002A210F">
        <w:rPr>
          <w:rFonts w:ascii="Arial" w:eastAsia="Calibri" w:hAnsi="Arial" w:cs="Arial"/>
        </w:rPr>
        <w:t xml:space="preserve"> </w:t>
      </w:r>
      <w:r w:rsidR="003A16B9" w:rsidRPr="002A210F">
        <w:rPr>
          <w:rFonts w:ascii="Arial" w:eastAsia="Calibri" w:hAnsi="Arial" w:cs="Arial"/>
        </w:rPr>
        <w:t xml:space="preserve">a </w:t>
      </w:r>
      <w:r w:rsidR="00DA0EF5" w:rsidRPr="002A210F">
        <w:rPr>
          <w:rFonts w:ascii="Arial" w:eastAsia="Calibri" w:hAnsi="Arial" w:cs="Arial"/>
        </w:rPr>
        <w:t>series of</w:t>
      </w:r>
      <w:r w:rsidR="00D036B6" w:rsidRPr="002A210F">
        <w:rPr>
          <w:rFonts w:ascii="Arial" w:eastAsia="Calibri" w:hAnsi="Arial" w:cs="Arial"/>
        </w:rPr>
        <w:t xml:space="preserve"> sector specific </w:t>
      </w:r>
      <w:r w:rsidR="0012435A" w:rsidRPr="002A210F">
        <w:rPr>
          <w:rFonts w:ascii="Arial" w:eastAsia="Calibri" w:hAnsi="Arial" w:cs="Arial"/>
        </w:rPr>
        <w:t xml:space="preserve">TPI </w:t>
      </w:r>
      <w:r w:rsidR="00D036B6" w:rsidRPr="002A210F">
        <w:rPr>
          <w:rFonts w:ascii="Arial" w:eastAsia="Calibri" w:hAnsi="Arial" w:cs="Arial"/>
        </w:rPr>
        <w:t xml:space="preserve">analysis </w:t>
      </w:r>
      <w:r w:rsidR="002A4E99" w:rsidRPr="002A210F">
        <w:rPr>
          <w:rFonts w:ascii="Arial" w:eastAsia="Calibri" w:hAnsi="Arial" w:cs="Arial"/>
        </w:rPr>
        <w:t>were</w:t>
      </w:r>
      <w:r w:rsidR="0012435A" w:rsidRPr="002A210F">
        <w:rPr>
          <w:rFonts w:ascii="Arial" w:eastAsia="Calibri" w:hAnsi="Arial" w:cs="Arial"/>
        </w:rPr>
        <w:t xml:space="preserve"> </w:t>
      </w:r>
      <w:r w:rsidR="00DA0EF5" w:rsidRPr="002A210F">
        <w:rPr>
          <w:rFonts w:ascii="Arial" w:eastAsia="Calibri" w:hAnsi="Arial" w:cs="Arial"/>
        </w:rPr>
        <w:t>released</w:t>
      </w:r>
      <w:r w:rsidR="0012435A" w:rsidRPr="002A210F">
        <w:rPr>
          <w:rFonts w:ascii="Arial" w:eastAsia="Calibri" w:hAnsi="Arial" w:cs="Arial"/>
        </w:rPr>
        <w:t xml:space="preserve"> by the London School of Economics Grantham Research Institute</w:t>
      </w:r>
      <w:r w:rsidR="0078666B" w:rsidRPr="002A210F">
        <w:rPr>
          <w:rFonts w:ascii="Arial" w:eastAsia="Calibri" w:hAnsi="Arial" w:cs="Arial"/>
        </w:rPr>
        <w:t>.</w:t>
      </w:r>
      <w:r w:rsidR="0012435A" w:rsidRPr="002A210F">
        <w:rPr>
          <w:rFonts w:ascii="Arial" w:eastAsia="Calibri" w:hAnsi="Arial" w:cs="Arial"/>
        </w:rPr>
        <w:t xml:space="preserve"> </w:t>
      </w:r>
      <w:r w:rsidR="00404D24" w:rsidRPr="002A210F">
        <w:rPr>
          <w:rFonts w:ascii="Arial" w:eastAsia="Calibri" w:hAnsi="Arial" w:cs="Arial"/>
        </w:rPr>
        <w:t xml:space="preserve">TPI </w:t>
      </w:r>
      <w:r w:rsidR="0078666B" w:rsidRPr="002A210F">
        <w:rPr>
          <w:rFonts w:ascii="Arial" w:eastAsia="Calibri" w:hAnsi="Arial" w:cs="Arial"/>
        </w:rPr>
        <w:t xml:space="preserve">assess companies on two metrics; Management Quality (Fig.1) and </w:t>
      </w:r>
      <w:r w:rsidR="00A858BE" w:rsidRPr="002A210F">
        <w:rPr>
          <w:rFonts w:ascii="Arial" w:eastAsia="Calibri" w:hAnsi="Arial" w:cs="Arial"/>
        </w:rPr>
        <w:t>Future</w:t>
      </w:r>
      <w:r w:rsidR="0078666B" w:rsidRPr="002A210F">
        <w:rPr>
          <w:rFonts w:ascii="Arial" w:eastAsia="Calibri" w:hAnsi="Arial" w:cs="Arial"/>
        </w:rPr>
        <w:t xml:space="preserve"> Project Performance (Fig. 2).  So far TPI assessment have been released for 99 companies the following five sectors</w:t>
      </w:r>
      <w:r w:rsidR="00DA0EF5" w:rsidRPr="002A210F">
        <w:rPr>
          <w:rFonts w:ascii="Arial" w:eastAsia="Calibri" w:hAnsi="Arial" w:cs="Arial"/>
        </w:rPr>
        <w:t xml:space="preserve"> oil &amp; gas, mining, electricity utilities, steel and cement</w:t>
      </w:r>
      <w:r w:rsidR="00451A31" w:rsidRPr="002A210F">
        <w:rPr>
          <w:rFonts w:ascii="Arial" w:eastAsia="Calibri" w:hAnsi="Arial" w:cs="Arial"/>
        </w:rPr>
        <w:t xml:space="preserve">.  These transparent company assessments </w:t>
      </w:r>
      <w:r w:rsidR="002A4E99" w:rsidRPr="002A210F">
        <w:rPr>
          <w:rFonts w:ascii="Arial" w:eastAsia="Calibri" w:hAnsi="Arial" w:cs="Arial"/>
        </w:rPr>
        <w:t xml:space="preserve">provide the basis for our </w:t>
      </w:r>
      <w:r w:rsidR="0012435A" w:rsidRPr="002A210F">
        <w:rPr>
          <w:rFonts w:ascii="Arial" w:eastAsia="Calibri" w:hAnsi="Arial" w:cs="Arial"/>
        </w:rPr>
        <w:t xml:space="preserve">engagement </w:t>
      </w:r>
      <w:r w:rsidR="00D036B6" w:rsidRPr="002A210F">
        <w:rPr>
          <w:rFonts w:ascii="Arial" w:eastAsia="Calibri" w:hAnsi="Arial" w:cs="Arial"/>
        </w:rPr>
        <w:t xml:space="preserve">on </w:t>
      </w:r>
      <w:r w:rsidR="00A858BE" w:rsidRPr="002A210F">
        <w:rPr>
          <w:rFonts w:ascii="Arial" w:eastAsia="Calibri" w:hAnsi="Arial" w:cs="Arial"/>
        </w:rPr>
        <w:t>disclosure</w:t>
      </w:r>
      <w:r w:rsidR="002A4E99" w:rsidRPr="002A210F">
        <w:rPr>
          <w:rFonts w:ascii="Arial" w:eastAsia="Calibri" w:hAnsi="Arial" w:cs="Arial"/>
        </w:rPr>
        <w:t>, TCFD reporting</w:t>
      </w:r>
      <w:r w:rsidR="00D036B6" w:rsidRPr="002A210F">
        <w:rPr>
          <w:rFonts w:ascii="Arial" w:eastAsia="Calibri" w:hAnsi="Arial" w:cs="Arial"/>
        </w:rPr>
        <w:t xml:space="preserve"> and future carbon performance against 2 degrees</w:t>
      </w:r>
      <w:r w:rsidR="00DA0EF5" w:rsidRPr="002A210F">
        <w:rPr>
          <w:rFonts w:ascii="Arial" w:eastAsia="Calibri" w:hAnsi="Arial" w:cs="Arial"/>
        </w:rPr>
        <w:t xml:space="preserve">.  </w:t>
      </w:r>
      <w:r w:rsidR="0012435A" w:rsidRPr="002A210F">
        <w:rPr>
          <w:rFonts w:ascii="Arial" w:eastAsia="Calibri" w:hAnsi="Arial" w:cs="Arial"/>
        </w:rPr>
        <w:t xml:space="preserve">Important dialogues have </w:t>
      </w:r>
      <w:r w:rsidR="00451A31" w:rsidRPr="002A210F">
        <w:rPr>
          <w:rFonts w:ascii="Arial" w:eastAsia="Calibri" w:hAnsi="Arial" w:cs="Arial"/>
        </w:rPr>
        <w:t xml:space="preserve">also </w:t>
      </w:r>
      <w:r w:rsidR="0012435A" w:rsidRPr="002A210F">
        <w:rPr>
          <w:rFonts w:ascii="Arial" w:eastAsia="Calibri" w:hAnsi="Arial" w:cs="Arial"/>
        </w:rPr>
        <w:t>been established with mining companies through the International Council on Mining and Metals</w:t>
      </w:r>
      <w:r w:rsidRPr="002A210F">
        <w:rPr>
          <w:rFonts w:ascii="Arial" w:eastAsia="Calibri" w:hAnsi="Arial" w:cs="Arial"/>
        </w:rPr>
        <w:t xml:space="preserve"> (ICMM)</w:t>
      </w:r>
      <w:r w:rsidR="0012435A" w:rsidRPr="002A210F">
        <w:rPr>
          <w:rFonts w:ascii="Arial" w:eastAsia="Calibri" w:hAnsi="Arial" w:cs="Arial"/>
        </w:rPr>
        <w:t xml:space="preserve"> and with oil and gas companies through</w:t>
      </w:r>
      <w:r w:rsidR="00E952B3">
        <w:rPr>
          <w:rFonts w:ascii="Arial" w:eastAsia="Calibri" w:hAnsi="Arial" w:cs="Arial"/>
        </w:rPr>
        <w:t xml:space="preserve"> IPIECA a </w:t>
      </w:r>
      <w:r w:rsidR="00451A31" w:rsidRPr="002A210F">
        <w:rPr>
          <w:rFonts w:ascii="Arial" w:eastAsia="Calibri" w:hAnsi="Arial" w:cs="Arial"/>
        </w:rPr>
        <w:t>global oil and gas indu</w:t>
      </w:r>
      <w:r w:rsidR="0012435A" w:rsidRPr="002A210F">
        <w:rPr>
          <w:rFonts w:ascii="Arial" w:eastAsia="Calibri" w:hAnsi="Arial" w:cs="Arial"/>
        </w:rPr>
        <w:t>stry association fo</w:t>
      </w:r>
      <w:r w:rsidR="00E952B3">
        <w:rPr>
          <w:rFonts w:ascii="Arial" w:eastAsia="Calibri" w:hAnsi="Arial" w:cs="Arial"/>
        </w:rPr>
        <w:t>r environment and social issues</w:t>
      </w:r>
      <w:r w:rsidR="0012435A" w:rsidRPr="002A210F">
        <w:rPr>
          <w:rFonts w:ascii="Arial" w:eastAsia="Calibri" w:hAnsi="Arial" w:cs="Arial"/>
        </w:rPr>
        <w:t>.</w:t>
      </w:r>
      <w:r w:rsidR="000D0185" w:rsidRPr="002A210F">
        <w:rPr>
          <w:rFonts w:ascii="Arial" w:eastAsia="Calibri" w:hAnsi="Arial" w:cs="Arial"/>
        </w:rPr>
        <w:t xml:space="preserve">  </w:t>
      </w:r>
      <w:r w:rsidR="00F417D0" w:rsidRPr="002A210F">
        <w:rPr>
          <w:rFonts w:ascii="Arial" w:eastAsia="Calibri" w:hAnsi="Arial" w:cs="Arial"/>
        </w:rPr>
        <w:t xml:space="preserve">An internal audit report of TPI gave a ‘substantial assurance’ and noted that </w:t>
      </w:r>
      <w:r w:rsidR="00F417D0" w:rsidRPr="002A210F">
        <w:rPr>
          <w:rFonts w:ascii="Arial" w:eastAsia="Calibri" w:hAnsi="Arial" w:cs="Arial"/>
          <w:i/>
        </w:rPr>
        <w:t>“Much of [TPI’s success] is a testament to the rigorous and thorough product development process that was undertaken during the planning and development stages.”</w:t>
      </w:r>
      <w:r w:rsidR="0078666B" w:rsidRPr="002A210F">
        <w:rPr>
          <w:rFonts w:ascii="Arial" w:eastAsia="Calibri" w:hAnsi="Arial" w:cs="Arial"/>
          <w:i/>
        </w:rPr>
        <w:t xml:space="preserve"> </w:t>
      </w:r>
      <w:r w:rsidR="0078666B" w:rsidRPr="002A210F">
        <w:rPr>
          <w:rFonts w:ascii="Arial" w:eastAsia="Calibri" w:hAnsi="Arial" w:cs="Arial"/>
        </w:rPr>
        <w:t>and that</w:t>
      </w:r>
      <w:r w:rsidR="0078666B" w:rsidRPr="002A210F">
        <w:rPr>
          <w:rFonts w:ascii="Arial" w:eastAsia="Calibri" w:hAnsi="Arial" w:cs="Arial"/>
          <w:i/>
        </w:rPr>
        <w:t xml:space="preserve"> “</w:t>
      </w:r>
      <w:r w:rsidR="00F417D0" w:rsidRPr="002A210F">
        <w:rPr>
          <w:rFonts w:ascii="Arial" w:eastAsia="Calibri" w:hAnsi="Arial" w:cs="Arial"/>
          <w:i/>
        </w:rPr>
        <w:t>There has been an e]</w:t>
      </w:r>
      <w:r w:rsidR="00A858BE" w:rsidRPr="002A210F">
        <w:rPr>
          <w:rFonts w:ascii="Arial" w:eastAsia="Calibri" w:hAnsi="Arial" w:cs="Arial"/>
          <w:i/>
        </w:rPr>
        <w:t>efficient</w:t>
      </w:r>
      <w:r w:rsidR="00F417D0" w:rsidRPr="002A210F">
        <w:rPr>
          <w:rFonts w:ascii="Arial" w:eastAsia="Calibri" w:hAnsi="Arial" w:cs="Arial"/>
          <w:i/>
        </w:rPr>
        <w:t xml:space="preserve"> and effective use of FTSE Russell, LSE, Technical Advisory Group etc. to quality assure all the outcomes of the assessments. The process is thorough and objective and includes the companies.”</w:t>
      </w:r>
    </w:p>
    <w:p w14:paraId="4C6E21F2" w14:textId="25798EB8" w:rsidR="00F417D0" w:rsidRPr="0012435A" w:rsidRDefault="00F417D0" w:rsidP="00F417D0">
      <w:pPr>
        <w:pStyle w:val="ListParagraph"/>
        <w:rPr>
          <w:rFonts w:ascii="Arial" w:eastAsia="Calibri" w:hAnsi="Arial" w:cs="Arial"/>
        </w:rPr>
      </w:pPr>
    </w:p>
    <w:p w14:paraId="6DFBB242" w14:textId="2899520C" w:rsidR="0078666B" w:rsidRPr="00F028EE" w:rsidRDefault="0078666B" w:rsidP="0078666B">
      <w:pPr>
        <w:pStyle w:val="Caption"/>
        <w:keepNext/>
        <w:jc w:val="center"/>
        <w:rPr>
          <w:rFonts w:ascii="Arial" w:hAnsi="Arial" w:cs="Arial"/>
          <w:b/>
          <w:i w:val="0"/>
          <w:color w:val="000000" w:themeColor="text1"/>
          <w:sz w:val="20"/>
          <w:szCs w:val="20"/>
        </w:rPr>
      </w:pPr>
      <w:r w:rsidRPr="00F028EE">
        <w:rPr>
          <w:rFonts w:ascii="Arial" w:hAnsi="Arial" w:cs="Arial"/>
          <w:b/>
          <w:i w:val="0"/>
          <w:color w:val="000000" w:themeColor="text1"/>
          <w:sz w:val="20"/>
          <w:szCs w:val="20"/>
        </w:rPr>
        <w:t xml:space="preserve">Figure </w:t>
      </w:r>
      <w:r w:rsidRPr="00F028EE">
        <w:rPr>
          <w:rFonts w:ascii="Arial" w:hAnsi="Arial" w:cs="Arial"/>
          <w:b/>
          <w:i w:val="0"/>
          <w:color w:val="000000" w:themeColor="text1"/>
          <w:sz w:val="20"/>
          <w:szCs w:val="20"/>
        </w:rPr>
        <w:fldChar w:fldCharType="begin"/>
      </w:r>
      <w:r w:rsidRPr="00F028EE">
        <w:rPr>
          <w:rFonts w:ascii="Arial" w:hAnsi="Arial" w:cs="Arial"/>
          <w:b/>
          <w:i w:val="0"/>
          <w:color w:val="000000" w:themeColor="text1"/>
          <w:sz w:val="20"/>
          <w:szCs w:val="20"/>
        </w:rPr>
        <w:instrText xml:space="preserve"> SEQ Figure \* ARABIC </w:instrText>
      </w:r>
      <w:r w:rsidRPr="00F028EE">
        <w:rPr>
          <w:rFonts w:ascii="Arial" w:hAnsi="Arial" w:cs="Arial"/>
          <w:b/>
          <w:i w:val="0"/>
          <w:color w:val="000000" w:themeColor="text1"/>
          <w:sz w:val="20"/>
          <w:szCs w:val="20"/>
        </w:rPr>
        <w:fldChar w:fldCharType="separate"/>
      </w:r>
      <w:r w:rsidRPr="00F028EE">
        <w:rPr>
          <w:rFonts w:ascii="Arial" w:hAnsi="Arial" w:cs="Arial"/>
          <w:b/>
          <w:i w:val="0"/>
          <w:noProof/>
          <w:color w:val="000000" w:themeColor="text1"/>
          <w:sz w:val="20"/>
          <w:szCs w:val="20"/>
        </w:rPr>
        <w:t>1</w:t>
      </w:r>
      <w:r w:rsidRPr="00F028EE">
        <w:rPr>
          <w:rFonts w:ascii="Arial" w:hAnsi="Arial" w:cs="Arial"/>
          <w:b/>
          <w:i w:val="0"/>
          <w:color w:val="000000" w:themeColor="text1"/>
          <w:sz w:val="20"/>
          <w:szCs w:val="20"/>
        </w:rPr>
        <w:fldChar w:fldCharType="end"/>
      </w:r>
      <w:r w:rsidRPr="00F028EE">
        <w:rPr>
          <w:rFonts w:ascii="Arial" w:hAnsi="Arial" w:cs="Arial"/>
          <w:b/>
          <w:i w:val="0"/>
          <w:color w:val="000000" w:themeColor="text1"/>
          <w:sz w:val="20"/>
          <w:szCs w:val="20"/>
        </w:rPr>
        <w:t xml:space="preserve"> </w:t>
      </w:r>
      <w:r>
        <w:rPr>
          <w:rFonts w:ascii="Arial" w:hAnsi="Arial" w:cs="Arial"/>
          <w:b/>
          <w:i w:val="0"/>
          <w:color w:val="000000" w:themeColor="text1"/>
          <w:sz w:val="20"/>
          <w:szCs w:val="20"/>
        </w:rPr>
        <w:t xml:space="preserve">TPI </w:t>
      </w:r>
      <w:r w:rsidRPr="00F028EE">
        <w:rPr>
          <w:rFonts w:ascii="Arial" w:hAnsi="Arial" w:cs="Arial"/>
          <w:b/>
          <w:i w:val="0"/>
          <w:color w:val="000000" w:themeColor="text1"/>
          <w:sz w:val="20"/>
          <w:szCs w:val="20"/>
        </w:rPr>
        <w:t xml:space="preserve">Management Quality </w:t>
      </w:r>
      <w:r>
        <w:rPr>
          <w:rFonts w:ascii="Arial" w:hAnsi="Arial" w:cs="Arial"/>
          <w:b/>
          <w:i w:val="0"/>
          <w:color w:val="000000" w:themeColor="text1"/>
          <w:sz w:val="20"/>
          <w:szCs w:val="20"/>
        </w:rPr>
        <w:t xml:space="preserve">Assessment </w:t>
      </w:r>
      <w:r w:rsidRPr="00F028EE">
        <w:rPr>
          <w:rFonts w:ascii="Arial" w:hAnsi="Arial" w:cs="Arial"/>
          <w:b/>
          <w:i w:val="0"/>
          <w:color w:val="000000" w:themeColor="text1"/>
          <w:sz w:val="20"/>
          <w:szCs w:val="20"/>
        </w:rPr>
        <w:t>of the World’s top coal mining companies</w:t>
      </w:r>
    </w:p>
    <w:p w14:paraId="6BF28183" w14:textId="7D7045BF" w:rsidR="0078666B" w:rsidRPr="00E73833" w:rsidRDefault="0078666B" w:rsidP="0078666B">
      <w:pPr>
        <w:ind w:left="284"/>
        <w:jc w:val="center"/>
        <w:rPr>
          <w:b/>
        </w:rPr>
      </w:pPr>
      <w:r>
        <w:rPr>
          <w:noProof/>
        </w:rPr>
        <w:drawing>
          <wp:inline distT="0" distB="0" distL="0" distR="0" wp14:anchorId="03A3316C" wp14:editId="52D9B91D">
            <wp:extent cx="5757286" cy="3577015"/>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90554" cy="3597685"/>
                    </a:xfrm>
                    <a:prstGeom prst="rect">
                      <a:avLst/>
                    </a:prstGeom>
                  </pic:spPr>
                </pic:pic>
              </a:graphicData>
            </a:graphic>
          </wp:inline>
        </w:drawing>
      </w:r>
    </w:p>
    <w:p w14:paraId="515F8263" w14:textId="77777777" w:rsidR="0078666B" w:rsidRPr="0001682B" w:rsidRDefault="0078666B" w:rsidP="0078666B">
      <w:pPr>
        <w:pStyle w:val="ListParagraph"/>
        <w:ind w:left="900"/>
        <w:rPr>
          <w:b/>
        </w:rPr>
      </w:pPr>
    </w:p>
    <w:p w14:paraId="5819FD49" w14:textId="4943EE98" w:rsidR="0078666B" w:rsidRPr="00FD65B7" w:rsidRDefault="0078666B" w:rsidP="0078666B">
      <w:pPr>
        <w:rPr>
          <w:rFonts w:ascii="Arial" w:hAnsi="Arial" w:cs="Arial"/>
        </w:rPr>
      </w:pPr>
    </w:p>
    <w:p w14:paraId="7816B3E1" w14:textId="27C06A7B" w:rsidR="0078666B" w:rsidRPr="0035274F" w:rsidRDefault="0078666B" w:rsidP="0078666B">
      <w:pPr>
        <w:pStyle w:val="ListParagraph"/>
        <w:ind w:left="0"/>
        <w:jc w:val="center"/>
        <w:rPr>
          <w:rFonts w:ascii="Arial" w:hAnsi="Arial" w:cs="Arial"/>
        </w:rPr>
      </w:pPr>
    </w:p>
    <w:p w14:paraId="19FFC131" w14:textId="045EF0AE" w:rsidR="0078666B" w:rsidRPr="00BD3A5A" w:rsidRDefault="0078666B" w:rsidP="0078666B">
      <w:pPr>
        <w:rPr>
          <w:rFonts w:ascii="Arial" w:hAnsi="Arial" w:cs="Arial"/>
        </w:rPr>
      </w:pPr>
      <w:r>
        <w:rPr>
          <w:noProof/>
          <w:lang w:eastAsia="en-GB"/>
        </w:rPr>
        <w:lastRenderedPageBreak/>
        <w:drawing>
          <wp:anchor distT="0" distB="0" distL="114300" distR="114300" simplePos="0" relativeHeight="251735040" behindDoc="1" locked="0" layoutInCell="1" allowOverlap="1" wp14:anchorId="3AC364AE" wp14:editId="059F795C">
            <wp:simplePos x="0" y="0"/>
            <wp:positionH relativeFrom="margin">
              <wp:posOffset>107950</wp:posOffset>
            </wp:positionH>
            <wp:positionV relativeFrom="paragraph">
              <wp:posOffset>222885</wp:posOffset>
            </wp:positionV>
            <wp:extent cx="5848350" cy="3533775"/>
            <wp:effectExtent l="0" t="0" r="0" b="0"/>
            <wp:wrapTight wrapText="bothSides">
              <wp:wrapPolygon edited="0">
                <wp:start x="0" y="0"/>
                <wp:lineTo x="0" y="21425"/>
                <wp:lineTo x="21530" y="21425"/>
                <wp:lineTo x="21530" y="0"/>
                <wp:lineTo x="0" y="0"/>
              </wp:wrapPolygon>
            </wp:wrapTight>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36064" behindDoc="1" locked="0" layoutInCell="1" allowOverlap="1" wp14:anchorId="23330E48" wp14:editId="51FF8082">
                <wp:simplePos x="0" y="0"/>
                <wp:positionH relativeFrom="margin">
                  <wp:posOffset>-123825</wp:posOffset>
                </wp:positionH>
                <wp:positionV relativeFrom="paragraph">
                  <wp:posOffset>0</wp:posOffset>
                </wp:positionV>
                <wp:extent cx="6076950" cy="247650"/>
                <wp:effectExtent l="0" t="0" r="0" b="0"/>
                <wp:wrapTight wrapText="bothSides">
                  <wp:wrapPolygon edited="0">
                    <wp:start x="0" y="0"/>
                    <wp:lineTo x="0" y="19938"/>
                    <wp:lineTo x="21532" y="19938"/>
                    <wp:lineTo x="21532" y="0"/>
                    <wp:lineTo x="0" y="0"/>
                  </wp:wrapPolygon>
                </wp:wrapTight>
                <wp:docPr id="14" name="Text Box 14"/>
                <wp:cNvGraphicFramePr/>
                <a:graphic xmlns:a="http://schemas.openxmlformats.org/drawingml/2006/main">
                  <a:graphicData uri="http://schemas.microsoft.com/office/word/2010/wordprocessingShape">
                    <wps:wsp>
                      <wps:cNvSpPr txBox="1"/>
                      <wps:spPr>
                        <a:xfrm>
                          <a:off x="0" y="0"/>
                          <a:ext cx="6076950" cy="247650"/>
                        </a:xfrm>
                        <a:prstGeom prst="rect">
                          <a:avLst/>
                        </a:prstGeom>
                        <a:solidFill>
                          <a:prstClr val="white"/>
                        </a:solidFill>
                        <a:ln>
                          <a:noFill/>
                        </a:ln>
                      </wps:spPr>
                      <wps:txbx>
                        <w:txbxContent>
                          <w:p w14:paraId="6C943353" w14:textId="59DB25F6" w:rsidR="00C05BE3" w:rsidRPr="00F028EE" w:rsidRDefault="00C05BE3" w:rsidP="0078666B">
                            <w:pPr>
                              <w:pStyle w:val="Caption"/>
                              <w:keepNext/>
                              <w:jc w:val="center"/>
                              <w:rPr>
                                <w:rFonts w:ascii="Arial" w:hAnsi="Arial" w:cs="Arial"/>
                                <w:b/>
                                <w:i w:val="0"/>
                                <w:color w:val="000000" w:themeColor="text1"/>
                                <w:sz w:val="20"/>
                                <w:szCs w:val="20"/>
                              </w:rPr>
                            </w:pPr>
                            <w:r w:rsidRPr="00F028EE">
                              <w:rPr>
                                <w:rFonts w:ascii="Arial" w:hAnsi="Arial" w:cs="Arial"/>
                                <w:b/>
                                <w:i w:val="0"/>
                                <w:color w:val="000000" w:themeColor="text1"/>
                                <w:sz w:val="20"/>
                                <w:szCs w:val="20"/>
                              </w:rPr>
                              <w:t xml:space="preserve">Figure </w:t>
                            </w:r>
                            <w:r w:rsidRPr="00F028EE">
                              <w:rPr>
                                <w:rFonts w:ascii="Arial" w:hAnsi="Arial" w:cs="Arial"/>
                                <w:b/>
                                <w:i w:val="0"/>
                                <w:color w:val="000000" w:themeColor="text1"/>
                                <w:sz w:val="20"/>
                                <w:szCs w:val="20"/>
                              </w:rPr>
                              <w:fldChar w:fldCharType="begin"/>
                            </w:r>
                            <w:r w:rsidRPr="00F028EE">
                              <w:rPr>
                                <w:rFonts w:ascii="Arial" w:hAnsi="Arial" w:cs="Arial"/>
                                <w:b/>
                                <w:i w:val="0"/>
                                <w:color w:val="000000" w:themeColor="text1"/>
                                <w:sz w:val="20"/>
                                <w:szCs w:val="20"/>
                              </w:rPr>
                              <w:instrText xml:space="preserve"> SEQ Figure \* ARABIC </w:instrText>
                            </w:r>
                            <w:r w:rsidRPr="00F028EE">
                              <w:rPr>
                                <w:rFonts w:ascii="Arial" w:hAnsi="Arial" w:cs="Arial"/>
                                <w:b/>
                                <w:i w:val="0"/>
                                <w:color w:val="000000" w:themeColor="text1"/>
                                <w:sz w:val="20"/>
                                <w:szCs w:val="20"/>
                              </w:rPr>
                              <w:fldChar w:fldCharType="separate"/>
                            </w:r>
                            <w:r w:rsidRPr="00F028EE">
                              <w:rPr>
                                <w:rFonts w:ascii="Arial" w:hAnsi="Arial" w:cs="Arial"/>
                                <w:b/>
                                <w:i w:val="0"/>
                                <w:color w:val="000000" w:themeColor="text1"/>
                                <w:sz w:val="20"/>
                                <w:szCs w:val="20"/>
                              </w:rPr>
                              <w:t>2</w:t>
                            </w:r>
                            <w:r w:rsidRPr="00F028EE">
                              <w:rPr>
                                <w:rFonts w:ascii="Arial" w:hAnsi="Arial" w:cs="Arial"/>
                                <w:b/>
                                <w:i w:val="0"/>
                                <w:color w:val="000000" w:themeColor="text1"/>
                                <w:sz w:val="20"/>
                                <w:szCs w:val="20"/>
                              </w:rPr>
                              <w:fldChar w:fldCharType="end"/>
                            </w:r>
                            <w:r w:rsidRPr="00F028EE">
                              <w:rPr>
                                <w:rFonts w:ascii="Arial" w:hAnsi="Arial" w:cs="Arial"/>
                                <w:b/>
                                <w:i w:val="0"/>
                                <w:color w:val="000000" w:themeColor="text1"/>
                                <w:sz w:val="20"/>
                                <w:szCs w:val="20"/>
                              </w:rPr>
                              <w:t xml:space="preserve"> </w:t>
                            </w:r>
                            <w:r>
                              <w:rPr>
                                <w:rFonts w:ascii="Arial" w:hAnsi="Arial" w:cs="Arial"/>
                                <w:b/>
                                <w:i w:val="0"/>
                                <w:color w:val="000000" w:themeColor="text1"/>
                                <w:sz w:val="20"/>
                                <w:szCs w:val="20"/>
                              </w:rPr>
                              <w:t xml:space="preserve">TPI Assessments of </w:t>
                            </w:r>
                            <w:r w:rsidRPr="00F028EE">
                              <w:rPr>
                                <w:rFonts w:ascii="Arial" w:hAnsi="Arial" w:cs="Arial"/>
                                <w:b/>
                                <w:i w:val="0"/>
                                <w:color w:val="000000" w:themeColor="text1"/>
                                <w:sz w:val="20"/>
                                <w:szCs w:val="20"/>
                              </w:rPr>
                              <w:t>Emissions intensity paths for electricity utility companies with targets</w:t>
                            </w:r>
                          </w:p>
                          <w:p w14:paraId="0C81E35A" w14:textId="77777777" w:rsidR="00C05BE3" w:rsidRPr="00554226" w:rsidRDefault="00C05BE3" w:rsidP="0078666B">
                            <w:pPr>
                              <w:pStyle w:val="Caption"/>
                              <w:jc w:val="center"/>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330E48" id="Text Box 14" o:spid="_x0000_s1027" type="#_x0000_t202" style="position:absolute;margin-left:-9.75pt;margin-top:0;width:478.5pt;height:19.5pt;z-index:-251580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" stroked="f">
                <v:textbox inset="0,0,0,0">
                  <w:txbxContent>
                    <w:p w14:paraId="6C943353" w14:textId="59DB25F6" w:rsidR="00C05BE3" w:rsidRPr="00F028EE" w:rsidRDefault="00C05BE3" w:rsidP="0078666B">
                      <w:pPr>
                        <w:pStyle w:val="Caption"/>
                        <w:keepNext/>
                        <w:jc w:val="center"/>
                        <w:rPr>
                          <w:rFonts w:ascii="Arial" w:hAnsi="Arial" w:cs="Arial"/>
                          <w:b/>
                          <w:i w:val="0"/>
                          <w:color w:val="000000" w:themeColor="text1"/>
                          <w:sz w:val="20"/>
                          <w:szCs w:val="20"/>
                        </w:rPr>
                      </w:pPr>
                      <w:r w:rsidRPr="00F028EE">
                        <w:rPr>
                          <w:rFonts w:ascii="Arial" w:hAnsi="Arial" w:cs="Arial"/>
                          <w:b/>
                          <w:i w:val="0"/>
                          <w:color w:val="000000" w:themeColor="text1"/>
                          <w:sz w:val="20"/>
                          <w:szCs w:val="20"/>
                        </w:rPr>
                        <w:t xml:space="preserve">Figure </w:t>
                      </w:r>
                      <w:r w:rsidRPr="00F028EE">
                        <w:rPr>
                          <w:rFonts w:ascii="Arial" w:hAnsi="Arial" w:cs="Arial"/>
                          <w:b/>
                          <w:i w:val="0"/>
                          <w:color w:val="000000" w:themeColor="text1"/>
                          <w:sz w:val="20"/>
                          <w:szCs w:val="20"/>
                        </w:rPr>
                        <w:fldChar w:fldCharType="begin"/>
                      </w:r>
                      <w:r w:rsidRPr="00F028EE">
                        <w:rPr>
                          <w:rFonts w:ascii="Arial" w:hAnsi="Arial" w:cs="Arial"/>
                          <w:b/>
                          <w:i w:val="0"/>
                          <w:color w:val="000000" w:themeColor="text1"/>
                          <w:sz w:val="20"/>
                          <w:szCs w:val="20"/>
                        </w:rPr>
                        <w:instrText xml:space="preserve"> SEQ Figure \* ARABIC </w:instrText>
                      </w:r>
                      <w:r w:rsidRPr="00F028EE">
                        <w:rPr>
                          <w:rFonts w:ascii="Arial" w:hAnsi="Arial" w:cs="Arial"/>
                          <w:b/>
                          <w:i w:val="0"/>
                          <w:color w:val="000000" w:themeColor="text1"/>
                          <w:sz w:val="20"/>
                          <w:szCs w:val="20"/>
                        </w:rPr>
                        <w:fldChar w:fldCharType="separate"/>
                      </w:r>
                      <w:r w:rsidRPr="00F028EE">
                        <w:rPr>
                          <w:rFonts w:ascii="Arial" w:hAnsi="Arial" w:cs="Arial"/>
                          <w:b/>
                          <w:i w:val="0"/>
                          <w:color w:val="000000" w:themeColor="text1"/>
                          <w:sz w:val="20"/>
                          <w:szCs w:val="20"/>
                        </w:rPr>
                        <w:t>2</w:t>
                      </w:r>
                      <w:r w:rsidRPr="00F028EE">
                        <w:rPr>
                          <w:rFonts w:ascii="Arial" w:hAnsi="Arial" w:cs="Arial"/>
                          <w:b/>
                          <w:i w:val="0"/>
                          <w:color w:val="000000" w:themeColor="text1"/>
                          <w:sz w:val="20"/>
                          <w:szCs w:val="20"/>
                        </w:rPr>
                        <w:fldChar w:fldCharType="end"/>
                      </w:r>
                      <w:r w:rsidRPr="00F028EE">
                        <w:rPr>
                          <w:rFonts w:ascii="Arial" w:hAnsi="Arial" w:cs="Arial"/>
                          <w:b/>
                          <w:i w:val="0"/>
                          <w:color w:val="000000" w:themeColor="text1"/>
                          <w:sz w:val="20"/>
                          <w:szCs w:val="20"/>
                        </w:rPr>
                        <w:t xml:space="preserve"> </w:t>
                      </w:r>
                      <w:r>
                        <w:rPr>
                          <w:rFonts w:ascii="Arial" w:hAnsi="Arial" w:cs="Arial"/>
                          <w:b/>
                          <w:i w:val="0"/>
                          <w:color w:val="000000" w:themeColor="text1"/>
                          <w:sz w:val="20"/>
                          <w:szCs w:val="20"/>
                        </w:rPr>
                        <w:t xml:space="preserve">TPI Assessments of </w:t>
                      </w:r>
                      <w:r w:rsidRPr="00F028EE">
                        <w:rPr>
                          <w:rFonts w:ascii="Arial" w:hAnsi="Arial" w:cs="Arial"/>
                          <w:b/>
                          <w:i w:val="0"/>
                          <w:color w:val="000000" w:themeColor="text1"/>
                          <w:sz w:val="20"/>
                          <w:szCs w:val="20"/>
                        </w:rPr>
                        <w:t>Emissions intensity paths for electricity utility companies with targets</w:t>
                      </w:r>
                    </w:p>
                    <w:p w14:paraId="0C81E35A" w14:textId="77777777" w:rsidR="00C05BE3" w:rsidRPr="00554226" w:rsidRDefault="00C05BE3" w:rsidP="0078666B">
                      <w:pPr>
                        <w:pStyle w:val="Caption"/>
                        <w:jc w:val="center"/>
                        <w:rPr>
                          <w:noProof/>
                        </w:rPr>
                      </w:pPr>
                    </w:p>
                  </w:txbxContent>
                </v:textbox>
                <w10:wrap type="tight" anchorx="margin"/>
              </v:shape>
            </w:pict>
          </mc:Fallback>
        </mc:AlternateContent>
      </w:r>
    </w:p>
    <w:p w14:paraId="08574A32" w14:textId="5A261B10" w:rsidR="002A210F" w:rsidRDefault="00552F8D" w:rsidP="002A210F">
      <w:pPr>
        <w:pStyle w:val="ListParagraph"/>
        <w:numPr>
          <w:ilvl w:val="0"/>
          <w:numId w:val="28"/>
        </w:numPr>
        <w:ind w:left="709" w:hanging="283"/>
        <w:rPr>
          <w:rFonts w:ascii="Arial" w:eastAsia="Calibri" w:hAnsi="Arial" w:cs="Arial"/>
        </w:rPr>
      </w:pPr>
      <w:r w:rsidRPr="00451A31">
        <w:rPr>
          <w:rFonts w:ascii="Arial" w:eastAsia="Calibri" w:hAnsi="Arial" w:cs="Arial"/>
          <w:b/>
        </w:rPr>
        <w:t>ExxonMobil</w:t>
      </w:r>
      <w:r w:rsidRPr="00451A31">
        <w:rPr>
          <w:rFonts w:ascii="Arial" w:eastAsia="Calibri" w:hAnsi="Arial" w:cs="Arial"/>
        </w:rPr>
        <w:t xml:space="preserve">: </w:t>
      </w:r>
      <w:r w:rsidR="00DA0EF5" w:rsidRPr="00451A31">
        <w:rPr>
          <w:rFonts w:ascii="Arial" w:eastAsia="Calibri" w:hAnsi="Arial" w:cs="Arial"/>
        </w:rPr>
        <w:t xml:space="preserve">A </w:t>
      </w:r>
      <w:r w:rsidR="005611E6">
        <w:rPr>
          <w:rFonts w:ascii="Arial" w:eastAsia="Calibri" w:hAnsi="Arial" w:cs="Arial"/>
        </w:rPr>
        <w:t xml:space="preserve">particular </w:t>
      </w:r>
      <w:r w:rsidR="00A858BE" w:rsidRPr="00451A31">
        <w:rPr>
          <w:rFonts w:ascii="Arial" w:eastAsia="Calibri" w:hAnsi="Arial" w:cs="Arial"/>
        </w:rPr>
        <w:t>achievement</w:t>
      </w:r>
      <w:r w:rsidR="00DA0EF5" w:rsidRPr="00451A31">
        <w:rPr>
          <w:rFonts w:ascii="Arial" w:eastAsia="Calibri" w:hAnsi="Arial" w:cs="Arial"/>
        </w:rPr>
        <w:t xml:space="preserve"> </w:t>
      </w:r>
      <w:r w:rsidR="00E867F8">
        <w:rPr>
          <w:rFonts w:ascii="Arial" w:eastAsia="Calibri" w:hAnsi="Arial" w:cs="Arial"/>
        </w:rPr>
        <w:t xml:space="preserve">on engagement </w:t>
      </w:r>
      <w:r w:rsidR="00DA0EF5" w:rsidRPr="00451A31">
        <w:rPr>
          <w:rFonts w:ascii="Arial" w:eastAsia="Calibri" w:hAnsi="Arial" w:cs="Arial"/>
        </w:rPr>
        <w:t xml:space="preserve">was the response of Exxon to the shareholder resolution seeking a company assessment </w:t>
      </w:r>
      <w:r w:rsidR="0012435A" w:rsidRPr="00451A31">
        <w:rPr>
          <w:rFonts w:ascii="Arial" w:eastAsia="Calibri" w:hAnsi="Arial" w:cs="Arial"/>
        </w:rPr>
        <w:t>of the impact of 2 degrees upon</w:t>
      </w:r>
      <w:r w:rsidR="00A52BD9" w:rsidRPr="00451A31">
        <w:rPr>
          <w:rFonts w:ascii="Arial" w:eastAsia="Calibri" w:hAnsi="Arial" w:cs="Arial"/>
        </w:rPr>
        <w:t xml:space="preserve"> Exxon’s business</w:t>
      </w:r>
      <w:r w:rsidR="0012435A" w:rsidRPr="00451A31">
        <w:rPr>
          <w:rFonts w:ascii="Arial" w:eastAsia="Calibri" w:hAnsi="Arial" w:cs="Arial"/>
        </w:rPr>
        <w:t>.  The resolution was opposed by the Board but received 6</w:t>
      </w:r>
      <w:r w:rsidRPr="00451A31">
        <w:rPr>
          <w:rFonts w:ascii="Arial" w:eastAsia="Calibri" w:hAnsi="Arial" w:cs="Arial"/>
        </w:rPr>
        <w:t>2%</w:t>
      </w:r>
      <w:r w:rsidR="0012435A" w:rsidRPr="00451A31">
        <w:rPr>
          <w:rFonts w:ascii="Arial" w:eastAsia="Calibri" w:hAnsi="Arial" w:cs="Arial"/>
        </w:rPr>
        <w:t xml:space="preserve"> vote in favour of this additional disclosure. At the turn of the year Exxon confirmed it would comply with the resolution.</w:t>
      </w:r>
      <w:r w:rsidR="00451A31" w:rsidRPr="00451A31">
        <w:rPr>
          <w:rFonts w:ascii="Arial" w:eastAsia="Calibri" w:hAnsi="Arial" w:cs="Arial"/>
        </w:rPr>
        <w:t xml:space="preserve">  This joint engagement with New York State Common Retirement Fund led to considerable media coverage commenting on the significance of the vote and company response.</w:t>
      </w:r>
      <w:r w:rsidR="00E952B3">
        <w:rPr>
          <w:rFonts w:ascii="Arial" w:eastAsia="Calibri" w:hAnsi="Arial" w:cs="Arial"/>
        </w:rPr>
        <w:t xml:space="preserve"> This was led by the Commissioners Head of Responsible Investment. </w:t>
      </w:r>
      <w:r w:rsidR="00E867F8">
        <w:rPr>
          <w:rFonts w:ascii="Arial" w:eastAsia="Calibri" w:hAnsi="Arial" w:cs="Arial"/>
        </w:rPr>
        <w:t xml:space="preserve">The Pension Board supported this initiaitive. </w:t>
      </w:r>
    </w:p>
    <w:p w14:paraId="45654073" w14:textId="69D6B1B8" w:rsidR="002A210F" w:rsidRDefault="002A210F" w:rsidP="002A210F">
      <w:pPr>
        <w:pStyle w:val="ListParagraph"/>
        <w:ind w:left="709"/>
        <w:rPr>
          <w:rFonts w:ascii="Arial" w:eastAsia="Calibri" w:hAnsi="Arial" w:cs="Arial"/>
        </w:rPr>
      </w:pPr>
    </w:p>
    <w:p w14:paraId="19175E9C" w14:textId="78F71D2F" w:rsidR="002A210F" w:rsidRDefault="00382230" w:rsidP="002A210F">
      <w:pPr>
        <w:pStyle w:val="ListParagraph"/>
        <w:numPr>
          <w:ilvl w:val="0"/>
          <w:numId w:val="28"/>
        </w:numPr>
        <w:ind w:left="709" w:hanging="283"/>
        <w:rPr>
          <w:rFonts w:ascii="Arial" w:eastAsia="Calibri" w:hAnsi="Arial" w:cs="Arial"/>
        </w:rPr>
      </w:pPr>
      <w:r>
        <w:rPr>
          <w:noProof/>
        </w:rPr>
        <w:drawing>
          <wp:anchor distT="0" distB="0" distL="114300" distR="114300" simplePos="0" relativeHeight="251756544" behindDoc="0" locked="0" layoutInCell="1" allowOverlap="1" wp14:anchorId="35553AD8" wp14:editId="51F1DD02">
            <wp:simplePos x="0" y="0"/>
            <wp:positionH relativeFrom="column">
              <wp:posOffset>279400</wp:posOffset>
            </wp:positionH>
            <wp:positionV relativeFrom="paragraph">
              <wp:posOffset>458470</wp:posOffset>
            </wp:positionV>
            <wp:extent cx="5727700" cy="2696845"/>
            <wp:effectExtent l="19050" t="19050" r="25400" b="27305"/>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5727700" cy="2696845"/>
                    </a:xfrm>
                    <a:prstGeom prst="rect">
                      <a:avLst/>
                    </a:prstGeom>
                    <a:ln>
                      <a:solidFill>
                        <a:srgbClr val="D9D9D9"/>
                      </a:solidFill>
                    </a:ln>
                  </pic:spPr>
                </pic:pic>
              </a:graphicData>
            </a:graphic>
            <wp14:sizeRelH relativeFrom="margin">
              <wp14:pctWidth>0</wp14:pctWidth>
            </wp14:sizeRelH>
            <wp14:sizeRelV relativeFrom="margin">
              <wp14:pctHeight>0</wp14:pctHeight>
            </wp14:sizeRelV>
          </wp:anchor>
        </w:drawing>
      </w:r>
      <w:r w:rsidR="00404D24" w:rsidRPr="00E952B3">
        <w:rPr>
          <w:rFonts w:ascii="Arial" w:eastAsia="Calibri" w:hAnsi="Arial" w:cs="Arial"/>
          <w:b/>
        </w:rPr>
        <w:t>Extractive Industries</w:t>
      </w:r>
      <w:r w:rsidR="00451A31" w:rsidRPr="00E952B3">
        <w:rPr>
          <w:rFonts w:ascii="Arial" w:eastAsia="Calibri" w:hAnsi="Arial" w:cs="Arial"/>
          <w:b/>
        </w:rPr>
        <w:t xml:space="preserve"> Progr</w:t>
      </w:r>
      <w:r w:rsidR="00F70771">
        <w:rPr>
          <w:rFonts w:ascii="Arial" w:eastAsia="Calibri" w:hAnsi="Arial" w:cs="Arial"/>
          <w:b/>
        </w:rPr>
        <w:t>a</w:t>
      </w:r>
      <w:r w:rsidR="00451A31" w:rsidRPr="00E952B3">
        <w:rPr>
          <w:rFonts w:ascii="Arial" w:eastAsia="Calibri" w:hAnsi="Arial" w:cs="Arial"/>
          <w:b/>
        </w:rPr>
        <w:t>mme</w:t>
      </w:r>
      <w:r w:rsidR="00552F8D" w:rsidRPr="00E952B3">
        <w:rPr>
          <w:rFonts w:ascii="Arial" w:eastAsia="Calibri" w:hAnsi="Arial" w:cs="Arial"/>
          <w:b/>
        </w:rPr>
        <w:t>:</w:t>
      </w:r>
      <w:r w:rsidR="00552F8D" w:rsidRPr="00E952B3">
        <w:rPr>
          <w:rFonts w:ascii="Arial" w:eastAsia="Calibri" w:hAnsi="Arial" w:cs="Arial"/>
        </w:rPr>
        <w:t xml:space="preserve"> </w:t>
      </w:r>
      <w:r w:rsidR="00D036B6" w:rsidRPr="00E952B3">
        <w:rPr>
          <w:rFonts w:ascii="Arial" w:eastAsia="Calibri" w:hAnsi="Arial" w:cs="Arial"/>
        </w:rPr>
        <w:t>A high level of e</w:t>
      </w:r>
      <w:r w:rsidR="004413D7" w:rsidRPr="00E952B3">
        <w:rPr>
          <w:rFonts w:ascii="Arial" w:eastAsia="Calibri" w:hAnsi="Arial" w:cs="Arial"/>
        </w:rPr>
        <w:t>ngagement</w:t>
      </w:r>
      <w:r w:rsidR="00D036B6" w:rsidRPr="00E952B3">
        <w:rPr>
          <w:rFonts w:ascii="Arial" w:eastAsia="Calibri" w:hAnsi="Arial" w:cs="Arial"/>
        </w:rPr>
        <w:t xml:space="preserve"> continued with indiv</w:t>
      </w:r>
      <w:r w:rsidR="00404D24" w:rsidRPr="00E952B3">
        <w:rPr>
          <w:rFonts w:ascii="Arial" w:eastAsia="Calibri" w:hAnsi="Arial" w:cs="Arial"/>
        </w:rPr>
        <w:t>id</w:t>
      </w:r>
      <w:r w:rsidR="00D036B6" w:rsidRPr="00E952B3">
        <w:rPr>
          <w:rFonts w:ascii="Arial" w:eastAsia="Calibri" w:hAnsi="Arial" w:cs="Arial"/>
        </w:rPr>
        <w:t>ual extractive industry companies</w:t>
      </w:r>
      <w:r w:rsidR="006850AF" w:rsidRPr="00E952B3">
        <w:rPr>
          <w:rFonts w:ascii="Arial" w:eastAsia="Calibri" w:hAnsi="Arial" w:cs="Arial"/>
        </w:rPr>
        <w:t xml:space="preserve"> on issues of health and safety, </w:t>
      </w:r>
      <w:r w:rsidR="006850AF" w:rsidRPr="00E952B3">
        <w:rPr>
          <w:rFonts w:ascii="Arial" w:eastAsia="Calibri" w:hAnsi="Arial" w:cs="Arial"/>
        </w:rPr>
        <w:lastRenderedPageBreak/>
        <w:t>climate</w:t>
      </w:r>
      <w:r w:rsidR="00136E40" w:rsidRPr="00E952B3">
        <w:rPr>
          <w:rFonts w:ascii="Arial" w:eastAsia="Calibri" w:hAnsi="Arial" w:cs="Arial"/>
        </w:rPr>
        <w:t>, tailings dams</w:t>
      </w:r>
      <w:r w:rsidR="006850AF" w:rsidRPr="00E952B3">
        <w:rPr>
          <w:rFonts w:ascii="Arial" w:eastAsia="Calibri" w:hAnsi="Arial" w:cs="Arial"/>
        </w:rPr>
        <w:t xml:space="preserve"> and their licence</w:t>
      </w:r>
      <w:r w:rsidR="006850AF" w:rsidRPr="002A210F">
        <w:rPr>
          <w:rFonts w:ascii="Arial" w:eastAsia="Calibri" w:hAnsi="Arial" w:cs="Arial"/>
        </w:rPr>
        <w:t xml:space="preserve"> to operate</w:t>
      </w:r>
      <w:r w:rsidR="00404D24" w:rsidRPr="002A210F">
        <w:rPr>
          <w:rFonts w:ascii="Arial" w:eastAsia="Calibri" w:hAnsi="Arial" w:cs="Arial"/>
        </w:rPr>
        <w:t>.  Following the launch of the National Investing Bodies new Extractive Industries Ethical Investment Policy</w:t>
      </w:r>
      <w:r w:rsidR="006850AF" w:rsidRPr="002A210F">
        <w:rPr>
          <w:rFonts w:ascii="Arial" w:eastAsia="Calibri" w:hAnsi="Arial" w:cs="Arial"/>
        </w:rPr>
        <w:t xml:space="preserve"> </w:t>
      </w:r>
      <w:r w:rsidR="00404D24" w:rsidRPr="002A210F">
        <w:rPr>
          <w:rFonts w:ascii="Arial" w:eastAsia="Calibri" w:hAnsi="Arial" w:cs="Arial"/>
        </w:rPr>
        <w:t xml:space="preserve">these individual engagements will now form part of </w:t>
      </w:r>
      <w:r w:rsidR="006850AF" w:rsidRPr="002A210F">
        <w:rPr>
          <w:rFonts w:ascii="Arial" w:eastAsia="Calibri" w:hAnsi="Arial" w:cs="Arial"/>
        </w:rPr>
        <w:t>a dedicated Extractive Indu</w:t>
      </w:r>
      <w:r w:rsidR="00404D24" w:rsidRPr="002A210F">
        <w:rPr>
          <w:rFonts w:ascii="Arial" w:eastAsia="Calibri" w:hAnsi="Arial" w:cs="Arial"/>
        </w:rPr>
        <w:t>stries</w:t>
      </w:r>
      <w:r w:rsidR="006850AF" w:rsidRPr="002A210F">
        <w:rPr>
          <w:rFonts w:ascii="Arial" w:eastAsia="Calibri" w:hAnsi="Arial" w:cs="Arial"/>
        </w:rPr>
        <w:t xml:space="preserve"> Programme that will be launched in Spring 2018. </w:t>
      </w:r>
    </w:p>
    <w:p w14:paraId="5452AC67" w14:textId="77777777" w:rsidR="002A210F" w:rsidRPr="002A210F" w:rsidRDefault="002A210F" w:rsidP="002A210F">
      <w:pPr>
        <w:pStyle w:val="ListParagraph"/>
        <w:rPr>
          <w:rFonts w:ascii="Arial" w:eastAsia="Calibri" w:hAnsi="Arial" w:cs="Arial"/>
          <w:b/>
        </w:rPr>
      </w:pPr>
    </w:p>
    <w:p w14:paraId="45BCD1F9" w14:textId="0E10942E" w:rsidR="002A210F" w:rsidRDefault="006850AF" w:rsidP="002A210F">
      <w:pPr>
        <w:pStyle w:val="ListParagraph"/>
        <w:numPr>
          <w:ilvl w:val="0"/>
          <w:numId w:val="28"/>
        </w:numPr>
        <w:ind w:left="709" w:hanging="283"/>
        <w:rPr>
          <w:rFonts w:ascii="Arial" w:eastAsia="Calibri" w:hAnsi="Arial" w:cs="Arial"/>
        </w:rPr>
      </w:pPr>
      <w:r w:rsidRPr="002A210F">
        <w:rPr>
          <w:rFonts w:ascii="Arial" w:eastAsia="Calibri" w:hAnsi="Arial" w:cs="Arial"/>
          <w:b/>
        </w:rPr>
        <w:t>Mining Faith Reflections Initiative:</w:t>
      </w:r>
      <w:r w:rsidRPr="002A210F">
        <w:rPr>
          <w:rFonts w:ascii="Arial" w:eastAsia="Calibri" w:hAnsi="Arial" w:cs="Arial"/>
        </w:rPr>
        <w:t xml:space="preserve"> The Engagement Team continued to support Bishop David </w:t>
      </w:r>
      <w:r w:rsidR="00A858BE" w:rsidRPr="002A210F">
        <w:rPr>
          <w:rFonts w:ascii="Arial" w:eastAsia="Calibri" w:hAnsi="Arial" w:cs="Arial"/>
        </w:rPr>
        <w:t>Urquhart</w:t>
      </w:r>
      <w:r w:rsidRPr="002A210F">
        <w:rPr>
          <w:rFonts w:ascii="Arial" w:eastAsia="Calibri" w:hAnsi="Arial" w:cs="Arial"/>
        </w:rPr>
        <w:t xml:space="preserve"> and to represent the wider Church of England perspective in the Mining and Faith Refl</w:t>
      </w:r>
      <w:r w:rsidR="00932EA8">
        <w:rPr>
          <w:rFonts w:ascii="Arial" w:eastAsia="Calibri" w:hAnsi="Arial" w:cs="Arial"/>
        </w:rPr>
        <w:t>ections Initiative (MFRI) with</w:t>
      </w:r>
      <w:r w:rsidRPr="002A210F">
        <w:rPr>
          <w:rFonts w:ascii="Arial" w:eastAsia="Calibri" w:hAnsi="Arial" w:cs="Arial"/>
        </w:rPr>
        <w:t xml:space="preserve"> company CEOs.  A half day roundt</w:t>
      </w:r>
      <w:r w:rsidR="00932EA8">
        <w:rPr>
          <w:rFonts w:ascii="Arial" w:eastAsia="Calibri" w:hAnsi="Arial" w:cs="Arial"/>
        </w:rPr>
        <w:t>able was hosted jointly with participants from the Vatican and Methodist Church</w:t>
      </w:r>
      <w:r w:rsidRPr="002A210F">
        <w:rPr>
          <w:rFonts w:ascii="Arial" w:eastAsia="Calibri" w:hAnsi="Arial" w:cs="Arial"/>
        </w:rPr>
        <w:t xml:space="preserve"> at Lambeth Palace and CEOs from five mining companies.  The outcome was a commitment to a common vision for the mining sector that supported the Common Good.  The First Estates Commissioner presented the new extractive industries policy.</w:t>
      </w:r>
    </w:p>
    <w:p w14:paraId="28F068A3" w14:textId="77777777" w:rsidR="002A210F" w:rsidRPr="002A210F" w:rsidRDefault="002A210F" w:rsidP="002A210F">
      <w:pPr>
        <w:pStyle w:val="ListParagraph"/>
        <w:rPr>
          <w:rFonts w:ascii="Arial" w:eastAsia="Calibri" w:hAnsi="Arial" w:cs="Arial"/>
          <w:b/>
        </w:rPr>
      </w:pPr>
    </w:p>
    <w:p w14:paraId="69C592B3" w14:textId="6702872E" w:rsidR="0078666B" w:rsidRPr="002A210F" w:rsidRDefault="0078666B" w:rsidP="002A210F">
      <w:pPr>
        <w:pStyle w:val="ListParagraph"/>
        <w:numPr>
          <w:ilvl w:val="0"/>
          <w:numId w:val="28"/>
        </w:numPr>
        <w:ind w:left="709" w:hanging="283"/>
        <w:rPr>
          <w:rFonts w:ascii="Arial" w:eastAsia="Calibri" w:hAnsi="Arial" w:cs="Arial"/>
        </w:rPr>
      </w:pPr>
      <w:r w:rsidRPr="002A210F">
        <w:rPr>
          <w:rFonts w:ascii="Arial" w:eastAsia="Calibri" w:hAnsi="Arial" w:cs="Arial"/>
          <w:b/>
        </w:rPr>
        <w:t>Alcohol and Tax Programmes:</w:t>
      </w:r>
      <w:r w:rsidRPr="002A210F">
        <w:rPr>
          <w:rFonts w:ascii="Arial" w:eastAsia="Calibri" w:hAnsi="Arial" w:cs="Arial"/>
        </w:rPr>
        <w:t xml:space="preserve"> Two new engagement programmes were developed and launched in 2017 on alcohol and corporate tax.  Both programmes will run to 2020 and involve independent data analysis.  The Al</w:t>
      </w:r>
      <w:r w:rsidR="00F70771">
        <w:rPr>
          <w:rFonts w:ascii="Arial" w:eastAsia="Calibri" w:hAnsi="Arial" w:cs="Arial"/>
        </w:rPr>
        <w:t>c</w:t>
      </w:r>
      <w:r w:rsidRPr="002A210F">
        <w:rPr>
          <w:rFonts w:ascii="Arial" w:eastAsia="Calibri" w:hAnsi="Arial" w:cs="Arial"/>
        </w:rPr>
        <w:t xml:space="preserve">ohol </w:t>
      </w:r>
      <w:r w:rsidR="00A858BE" w:rsidRPr="002A210F">
        <w:rPr>
          <w:rFonts w:ascii="Arial" w:eastAsia="Calibri" w:hAnsi="Arial" w:cs="Arial"/>
        </w:rPr>
        <w:t>Programme</w:t>
      </w:r>
      <w:r w:rsidRPr="002A210F">
        <w:rPr>
          <w:rFonts w:ascii="Arial" w:eastAsia="Calibri" w:hAnsi="Arial" w:cs="Arial"/>
        </w:rPr>
        <w:t xml:space="preserve"> is a collaborative engagement with CBF/CCLA and the Tax Programme is a </w:t>
      </w:r>
      <w:r w:rsidR="00A858BE" w:rsidRPr="002A210F">
        <w:rPr>
          <w:rFonts w:ascii="Arial" w:eastAsia="Calibri" w:hAnsi="Arial" w:cs="Arial"/>
        </w:rPr>
        <w:t>collaborative</w:t>
      </w:r>
      <w:r w:rsidRPr="002A210F">
        <w:rPr>
          <w:rFonts w:ascii="Arial" w:eastAsia="Calibri" w:hAnsi="Arial" w:cs="Arial"/>
        </w:rPr>
        <w:t xml:space="preserve"> engagement through the Principles of Responsible Investment (PRI) involving </w:t>
      </w:r>
      <w:r w:rsidR="00F70771">
        <w:rPr>
          <w:rFonts w:ascii="Arial" w:eastAsia="Calibri" w:hAnsi="Arial" w:cs="Arial"/>
        </w:rPr>
        <w:t>12 other asset owners and over 3</w:t>
      </w:r>
      <w:r w:rsidRPr="002A210F">
        <w:rPr>
          <w:rFonts w:ascii="Arial" w:eastAsia="Calibri" w:hAnsi="Arial" w:cs="Arial"/>
        </w:rPr>
        <w:t>0 fund managers.</w:t>
      </w:r>
    </w:p>
    <w:p w14:paraId="5B953BBB" w14:textId="5CACD5A9" w:rsidR="0078666B" w:rsidRPr="00D8012E" w:rsidRDefault="00136E40" w:rsidP="00D8012E">
      <w:pPr>
        <w:rPr>
          <w:rFonts w:ascii="Arial" w:hAnsi="Arial" w:cs="Arial"/>
          <w:sz w:val="22"/>
          <w:szCs w:val="22"/>
        </w:rPr>
      </w:pPr>
      <w:r w:rsidRPr="0078666B">
        <w:rPr>
          <w:rFonts w:ascii="Arial" w:hAnsi="Arial" w:cs="Arial"/>
          <w:noProof/>
          <w:sz w:val="22"/>
          <w:szCs w:val="22"/>
        </w:rPr>
        <mc:AlternateContent>
          <mc:Choice Requires="wps">
            <w:drawing>
              <wp:anchor distT="45720" distB="45720" distL="114300" distR="114300" simplePos="0" relativeHeight="251738112" behindDoc="0" locked="0" layoutInCell="1" allowOverlap="1" wp14:anchorId="024926D0" wp14:editId="46B87124">
                <wp:simplePos x="0" y="0"/>
                <wp:positionH relativeFrom="column">
                  <wp:posOffset>371475</wp:posOffset>
                </wp:positionH>
                <wp:positionV relativeFrom="paragraph">
                  <wp:posOffset>100330</wp:posOffset>
                </wp:positionV>
                <wp:extent cx="5391150" cy="4981575"/>
                <wp:effectExtent l="0" t="0" r="19050" b="28575"/>
                <wp:wrapSquare wrapText="bothSides"/>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1150" cy="4981575"/>
                        </a:xfrm>
                        <a:prstGeom prst="rect">
                          <a:avLst/>
                        </a:prstGeom>
                        <a:solidFill>
                          <a:schemeClr val="accent1">
                            <a:lumMod val="20000"/>
                            <a:lumOff val="80000"/>
                          </a:schemeClr>
                        </a:solidFill>
                        <a:ln w="9525">
                          <a:solidFill>
                            <a:srgbClr val="000000"/>
                          </a:solidFill>
                          <a:miter lim="800000"/>
                          <a:headEnd/>
                          <a:tailEnd/>
                        </a:ln>
                      </wps:spPr>
                      <wps:txbx>
                        <w:txbxContent>
                          <w:p w14:paraId="5FC5F8AA" w14:textId="7C6D162D" w:rsidR="00C05BE3" w:rsidRPr="0078666B" w:rsidRDefault="00C05BE3" w:rsidP="00D8012E">
                            <w:pPr>
                              <w:pStyle w:val="ListParagraph"/>
                              <w:ind w:left="0"/>
                              <w:rPr>
                                <w:rFonts w:ascii="Arial" w:hAnsi="Arial" w:cs="Arial"/>
                                <w:b/>
                                <w:color w:val="000000" w:themeColor="text1"/>
                                <w:sz w:val="22"/>
                                <w:szCs w:val="22"/>
                                <w14:shadow w14:blurRad="50800" w14:dist="50800" w14:dir="5400000" w14:sx="0" w14:sy="0" w14:kx="0" w14:ky="0" w14:algn="ctr">
                                  <w14:schemeClr w14:val="accent2">
                                    <w14:lumMod w14:val="60000"/>
                                    <w14:lumOff w14:val="40000"/>
                                  </w14:schemeClr>
                                </w14:shadow>
                              </w:rPr>
                            </w:pPr>
                            <w:r w:rsidRPr="0078666B">
                              <w:rPr>
                                <w:rFonts w:ascii="Arial" w:hAnsi="Arial" w:cs="Arial"/>
                                <w:b/>
                                <w:color w:val="000000" w:themeColor="text1"/>
                                <w:sz w:val="22"/>
                                <w:szCs w:val="22"/>
                                <w14:shadow w14:blurRad="50800" w14:dist="50800" w14:dir="5400000" w14:sx="0" w14:sy="0" w14:kx="0" w14:ky="0" w14:algn="ctr">
                                  <w14:schemeClr w14:val="accent2">
                                    <w14:lumMod w14:val="60000"/>
                                    <w14:lumOff w14:val="40000"/>
                                  </w14:schemeClr>
                                </w14:shadow>
                              </w:rPr>
                              <w:t>Case Study: Alcohol Programme</w:t>
                            </w:r>
                          </w:p>
                          <w:p w14:paraId="7FF8BAD3" w14:textId="77777777" w:rsidR="00C05BE3" w:rsidRPr="0078666B" w:rsidRDefault="00C05BE3" w:rsidP="00D8012E">
                            <w:pPr>
                              <w:pStyle w:val="ListParagraph"/>
                              <w:ind w:left="0"/>
                              <w:rPr>
                                <w:rFonts w:ascii="Arial" w:hAnsi="Arial" w:cs="Arial"/>
                                <w:color w:val="000000" w:themeColor="text1"/>
                                <w:sz w:val="22"/>
                                <w:szCs w:val="22"/>
                                <w14:shadow w14:blurRad="50800" w14:dist="50800" w14:dir="5400000" w14:sx="0" w14:sy="0" w14:kx="0" w14:ky="0" w14:algn="ctr">
                                  <w14:schemeClr w14:val="accent2">
                                    <w14:lumMod w14:val="60000"/>
                                    <w14:lumOff w14:val="40000"/>
                                  </w14:schemeClr>
                                </w14:shadow>
                              </w:rPr>
                            </w:pPr>
                          </w:p>
                          <w:p w14:paraId="51977901" w14:textId="4C154D6C" w:rsidR="00C05BE3" w:rsidRDefault="00C05BE3" w:rsidP="00D8012E">
                            <w:pPr>
                              <w:pStyle w:val="ListParagraph"/>
                              <w:ind w:left="0"/>
                              <w:rPr>
                                <w:rFonts w:ascii="Arial" w:hAnsi="Arial" w:cs="Arial"/>
                                <w:b/>
                                <w:i/>
                                <w:color w:val="000000" w:themeColor="text1"/>
                                <w:sz w:val="22"/>
                                <w:szCs w:val="22"/>
                                <w14:shadow w14:blurRad="50800" w14:dist="50800" w14:dir="5400000" w14:sx="0" w14:sy="0" w14:kx="0" w14:ky="0" w14:algn="ctr">
                                  <w14:schemeClr w14:val="accent2">
                                    <w14:lumMod w14:val="60000"/>
                                    <w14:lumOff w14:val="40000"/>
                                  </w14:schemeClr>
                                </w14:shadow>
                              </w:rPr>
                            </w:pPr>
                            <w:r w:rsidRPr="0078666B">
                              <w:rPr>
                                <w:rFonts w:ascii="Arial" w:hAnsi="Arial" w:cs="Arial"/>
                                <w:b/>
                                <w:i/>
                                <w:color w:val="000000" w:themeColor="text1"/>
                                <w:sz w:val="22"/>
                                <w:szCs w:val="22"/>
                                <w14:shadow w14:blurRad="50800" w14:dist="50800" w14:dir="5400000" w14:sx="0" w14:sy="0" w14:kx="0" w14:ky="0" w14:algn="ctr">
                                  <w14:schemeClr w14:val="accent2">
                                    <w14:lumMod w14:val="60000"/>
                                    <w14:lumOff w14:val="40000"/>
                                  </w14:schemeClr>
                                </w14:shadow>
                              </w:rPr>
                              <w:t>The three Church of England National Investing Bodies initiated the core of this engagement program in Q4 of 2017. This included the</w:t>
                            </w:r>
                            <w:r>
                              <w:rPr>
                                <w:rFonts w:ascii="Arial" w:hAnsi="Arial" w:cs="Arial"/>
                                <w:b/>
                                <w:i/>
                                <w:color w:val="000000" w:themeColor="text1"/>
                                <w:sz w:val="22"/>
                                <w:szCs w:val="22"/>
                                <w14:shadow w14:blurRad="50800" w14:dist="50800" w14:dir="5400000" w14:sx="0" w14:sy="0" w14:kx="0" w14:ky="0" w14:algn="ctr">
                                  <w14:schemeClr w14:val="accent2">
                                    <w14:lumMod w14:val="60000"/>
                                    <w14:lumOff w14:val="40000"/>
                                  </w14:schemeClr>
                                </w14:shadow>
                              </w:rPr>
                              <w:t xml:space="preserve"> development and consultation on a set of alcohol responsibility standards.  Company performance against the indicators are being independently assessed by VigeoEiris.  Following the finalisation of the standards a letter and questionnaire was sent</w:t>
                            </w:r>
                            <w:r w:rsidRPr="0078666B">
                              <w:rPr>
                                <w:rFonts w:ascii="Arial" w:hAnsi="Arial" w:cs="Arial"/>
                                <w:b/>
                                <w:i/>
                                <w:color w:val="000000" w:themeColor="text1"/>
                                <w:sz w:val="22"/>
                                <w:szCs w:val="22"/>
                                <w14:shadow w14:blurRad="50800" w14:dist="50800" w14:dir="5400000" w14:sx="0" w14:sy="0" w14:kx="0" w14:ky="0" w14:algn="ctr">
                                  <w14:schemeClr w14:val="accent2">
                                    <w14:lumMod w14:val="60000"/>
                                    <w14:lumOff w14:val="40000"/>
                                  </w14:schemeClr>
                                </w14:shadow>
                              </w:rPr>
                              <w:t xml:space="preserve"> to all UK and global companies in scope. A number of responses were received by the end of 2017 and progress on this effort will be reported during 2018. The majority (72%) of companies in scope are not currently investments for the Church Commissioners or Pensions Board</w:t>
                            </w:r>
                            <w:r>
                              <w:rPr>
                                <w:rFonts w:ascii="Arial" w:hAnsi="Arial" w:cs="Arial"/>
                                <w:b/>
                                <w:i/>
                                <w:color w:val="000000" w:themeColor="text1"/>
                                <w:sz w:val="22"/>
                                <w:szCs w:val="22"/>
                                <w14:shadow w14:blurRad="50800" w14:dist="50800" w14:dir="5400000" w14:sx="0" w14:sy="0" w14:kx="0" w14:ky="0" w14:algn="ctr">
                                  <w14:schemeClr w14:val="accent2">
                                    <w14:lumMod w14:val="60000"/>
                                    <w14:lumOff w14:val="40000"/>
                                  </w14:schemeClr>
                                </w14:shadow>
                              </w:rPr>
                              <w:t>.  Companies will become unrestricted if they are able to demonstrate tangible progress in implementing the alcohol responsibility standards.</w:t>
                            </w:r>
                          </w:p>
                          <w:p w14:paraId="077B244B" w14:textId="1A2BF464" w:rsidR="00C05BE3" w:rsidRDefault="00C05BE3" w:rsidP="00D8012E">
                            <w:pPr>
                              <w:pStyle w:val="ListParagraph"/>
                              <w:ind w:left="0"/>
                              <w:rPr>
                                <w:rFonts w:ascii="Arial" w:hAnsi="Arial" w:cs="Arial"/>
                                <w:b/>
                                <w:i/>
                                <w:color w:val="000000" w:themeColor="text1"/>
                                <w:sz w:val="22"/>
                                <w:szCs w:val="22"/>
                                <w14:shadow w14:blurRad="50800" w14:dist="50800" w14:dir="5400000" w14:sx="0" w14:sy="0" w14:kx="0" w14:ky="0" w14:algn="ctr">
                                  <w14:schemeClr w14:val="accent2">
                                    <w14:lumMod w14:val="60000"/>
                                    <w14:lumOff w14:val="40000"/>
                                  </w14:schemeClr>
                                </w14:shadow>
                              </w:rPr>
                            </w:pPr>
                          </w:p>
                          <w:p w14:paraId="234B5B13" w14:textId="34646DC2" w:rsidR="00C05BE3" w:rsidRDefault="00C05BE3" w:rsidP="00D8012E">
                            <w:pPr>
                              <w:pStyle w:val="ListParagraph"/>
                              <w:ind w:left="0"/>
                              <w:jc w:val="center"/>
                              <w:rPr>
                                <w:rFonts w:ascii="Arial" w:hAnsi="Arial" w:cs="Arial"/>
                                <w:b/>
                                <w:i/>
                                <w:color w:val="000000" w:themeColor="text1"/>
                                <w:sz w:val="22"/>
                                <w:szCs w:val="22"/>
                                <w14:shadow w14:blurRad="50800" w14:dist="50800" w14:dir="5400000" w14:sx="0" w14:sy="0" w14:kx="0" w14:ky="0" w14:algn="ctr">
                                  <w14:schemeClr w14:val="accent2">
                                    <w14:lumMod w14:val="60000"/>
                                    <w14:lumOff w14:val="40000"/>
                                  </w14:schemeClr>
                                </w14:shadow>
                              </w:rPr>
                            </w:pPr>
                            <w:r>
                              <w:rPr>
                                <w:noProof/>
                              </w:rPr>
                              <w:drawing>
                                <wp:inline distT="0" distB="0" distL="0" distR="0" wp14:anchorId="0BD38266" wp14:editId="7933D098">
                                  <wp:extent cx="5198110" cy="2352420"/>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212950" cy="2359136"/>
                                          </a:xfrm>
                                          <a:prstGeom prst="rect">
                                            <a:avLst/>
                                          </a:prstGeom>
                                        </pic:spPr>
                                      </pic:pic>
                                    </a:graphicData>
                                  </a:graphic>
                                </wp:inline>
                              </w:drawing>
                            </w:r>
                          </w:p>
                          <w:p w14:paraId="7E388F02" w14:textId="77777777" w:rsidR="00C05BE3" w:rsidRPr="0078666B" w:rsidRDefault="00C05BE3" w:rsidP="00D8012E">
                            <w:pPr>
                              <w:pStyle w:val="ListParagraph"/>
                              <w:ind w:left="0"/>
                              <w:rPr>
                                <w:rFonts w:ascii="Arial" w:hAnsi="Arial" w:cs="Arial"/>
                                <w:b/>
                                <w:i/>
                                <w:color w:val="000000" w:themeColor="text1"/>
                                <w:sz w:val="22"/>
                                <w:szCs w:val="22"/>
                                <w14:shadow w14:blurRad="50800" w14:dist="50800" w14:dir="5400000" w14:sx="0" w14:sy="0" w14:kx="0" w14:ky="0" w14:algn="ctr">
                                  <w14:schemeClr w14:val="accent2">
                                    <w14:lumMod w14:val="60000"/>
                                    <w14:lumOff w14:val="40000"/>
                                  </w14:schemeClr>
                                </w14:shadow>
                              </w:rPr>
                            </w:pPr>
                          </w:p>
                          <w:p w14:paraId="372DD0C8" w14:textId="66545F48" w:rsidR="00C05BE3" w:rsidRDefault="00C05BE3" w:rsidP="00D8012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4926D0" id="_x0000_s1028" type="#_x0000_t202" style="position:absolute;margin-left:29.25pt;margin-top:7.9pt;width:424.5pt;height:392.25pt;z-index:251738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" fillcolor="#d9e2f3 [660]">
                <v:textbox>
                  <w:txbxContent>
                    <w:p w14:paraId="5FC5F8AA" w14:textId="7C6D162D" w:rsidR="00C05BE3" w:rsidRPr="0078666B" w:rsidRDefault="00C05BE3" w:rsidP="00D8012E">
                      <w:pPr>
                        <w:pStyle w:val="ListParagraph"/>
                        <w:ind w:left="0"/>
                        <w:rPr>
                          <w:rFonts w:ascii="Arial" w:hAnsi="Arial" w:cs="Arial"/>
                          <w:b/>
                          <w:color w:val="000000" w:themeColor="text1"/>
                          <w:sz w:val="22"/>
                          <w:szCs w:val="22"/>
                          <w14:shadow w14:blurRad="50800" w14:dist="50800" w14:dir="5400000" w14:sx="0" w14:sy="0" w14:kx="0" w14:ky="0" w14:algn="ctr">
                            <w14:schemeClr w14:val="accent2">
                              <w14:lumMod w14:val="60000"/>
                              <w14:lumOff w14:val="40000"/>
                            </w14:schemeClr>
                          </w14:shadow>
                        </w:rPr>
                      </w:pPr>
                      <w:r w:rsidRPr="0078666B">
                        <w:rPr>
                          <w:rFonts w:ascii="Arial" w:hAnsi="Arial" w:cs="Arial"/>
                          <w:b/>
                          <w:color w:val="000000" w:themeColor="text1"/>
                          <w:sz w:val="22"/>
                          <w:szCs w:val="22"/>
                          <w14:shadow w14:blurRad="50800" w14:dist="50800" w14:dir="5400000" w14:sx="0" w14:sy="0" w14:kx="0" w14:ky="0" w14:algn="ctr">
                            <w14:schemeClr w14:val="accent2">
                              <w14:lumMod w14:val="60000"/>
                              <w14:lumOff w14:val="40000"/>
                            </w14:schemeClr>
                          </w14:shadow>
                        </w:rPr>
                        <w:t>Case Study: Alcohol Programme</w:t>
                      </w:r>
                    </w:p>
                    <w:p w14:paraId="7FF8BAD3" w14:textId="77777777" w:rsidR="00C05BE3" w:rsidRPr="0078666B" w:rsidRDefault="00C05BE3" w:rsidP="00D8012E">
                      <w:pPr>
                        <w:pStyle w:val="ListParagraph"/>
                        <w:ind w:left="0"/>
                        <w:rPr>
                          <w:rFonts w:ascii="Arial" w:hAnsi="Arial" w:cs="Arial"/>
                          <w:color w:val="000000" w:themeColor="text1"/>
                          <w:sz w:val="22"/>
                          <w:szCs w:val="22"/>
                          <w14:shadow w14:blurRad="50800" w14:dist="50800" w14:dir="5400000" w14:sx="0" w14:sy="0" w14:kx="0" w14:ky="0" w14:algn="ctr">
                            <w14:schemeClr w14:val="accent2">
                              <w14:lumMod w14:val="60000"/>
                              <w14:lumOff w14:val="40000"/>
                            </w14:schemeClr>
                          </w14:shadow>
                        </w:rPr>
                      </w:pPr>
                    </w:p>
                    <w:p w14:paraId="51977901" w14:textId="4C154D6C" w:rsidR="00C05BE3" w:rsidRDefault="00C05BE3" w:rsidP="00D8012E">
                      <w:pPr>
                        <w:pStyle w:val="ListParagraph"/>
                        <w:ind w:left="0"/>
                        <w:rPr>
                          <w:rFonts w:ascii="Arial" w:hAnsi="Arial" w:cs="Arial"/>
                          <w:b/>
                          <w:i/>
                          <w:color w:val="000000" w:themeColor="text1"/>
                          <w:sz w:val="22"/>
                          <w:szCs w:val="22"/>
                          <w14:shadow w14:blurRad="50800" w14:dist="50800" w14:dir="5400000" w14:sx="0" w14:sy="0" w14:kx="0" w14:ky="0" w14:algn="ctr">
                            <w14:schemeClr w14:val="accent2">
                              <w14:lumMod w14:val="60000"/>
                              <w14:lumOff w14:val="40000"/>
                            </w14:schemeClr>
                          </w14:shadow>
                        </w:rPr>
                      </w:pPr>
                      <w:r w:rsidRPr="0078666B">
                        <w:rPr>
                          <w:rFonts w:ascii="Arial" w:hAnsi="Arial" w:cs="Arial"/>
                          <w:b/>
                          <w:i/>
                          <w:color w:val="000000" w:themeColor="text1"/>
                          <w:sz w:val="22"/>
                          <w:szCs w:val="22"/>
                          <w14:shadow w14:blurRad="50800" w14:dist="50800" w14:dir="5400000" w14:sx="0" w14:sy="0" w14:kx="0" w14:ky="0" w14:algn="ctr">
                            <w14:schemeClr w14:val="accent2">
                              <w14:lumMod w14:val="60000"/>
                              <w14:lumOff w14:val="40000"/>
                            </w14:schemeClr>
                          </w14:shadow>
                        </w:rPr>
                        <w:t>The three Church of England National Investing Bodies initiated the core of this engagement program in Q4 of 2017. This included the</w:t>
                      </w:r>
                      <w:r>
                        <w:rPr>
                          <w:rFonts w:ascii="Arial" w:hAnsi="Arial" w:cs="Arial"/>
                          <w:b/>
                          <w:i/>
                          <w:color w:val="000000" w:themeColor="text1"/>
                          <w:sz w:val="22"/>
                          <w:szCs w:val="22"/>
                          <w14:shadow w14:blurRad="50800" w14:dist="50800" w14:dir="5400000" w14:sx="0" w14:sy="0" w14:kx="0" w14:ky="0" w14:algn="ctr">
                            <w14:schemeClr w14:val="accent2">
                              <w14:lumMod w14:val="60000"/>
                              <w14:lumOff w14:val="40000"/>
                            </w14:schemeClr>
                          </w14:shadow>
                        </w:rPr>
                        <w:t xml:space="preserve"> development and consultation on a set of alcohol responsibility standards.  Company performance against the indicators are being independently assessed by VigeoEiris.  Following the finalisation of the standards a letter and questionnaire was sent</w:t>
                      </w:r>
                      <w:r w:rsidRPr="0078666B">
                        <w:rPr>
                          <w:rFonts w:ascii="Arial" w:hAnsi="Arial" w:cs="Arial"/>
                          <w:b/>
                          <w:i/>
                          <w:color w:val="000000" w:themeColor="text1"/>
                          <w:sz w:val="22"/>
                          <w:szCs w:val="22"/>
                          <w14:shadow w14:blurRad="50800" w14:dist="50800" w14:dir="5400000" w14:sx="0" w14:sy="0" w14:kx="0" w14:ky="0" w14:algn="ctr">
                            <w14:schemeClr w14:val="accent2">
                              <w14:lumMod w14:val="60000"/>
                              <w14:lumOff w14:val="40000"/>
                            </w14:schemeClr>
                          </w14:shadow>
                        </w:rPr>
                        <w:t xml:space="preserve"> to all UK and global companies in scope. A number of responses were received by the end of 2017 and progress on this effort will be reported during 2018. The majority (72%) of companies in scope are not currently investments for the Church Commissioners or Pensions Board</w:t>
                      </w:r>
                      <w:r>
                        <w:rPr>
                          <w:rFonts w:ascii="Arial" w:hAnsi="Arial" w:cs="Arial"/>
                          <w:b/>
                          <w:i/>
                          <w:color w:val="000000" w:themeColor="text1"/>
                          <w:sz w:val="22"/>
                          <w:szCs w:val="22"/>
                          <w14:shadow w14:blurRad="50800" w14:dist="50800" w14:dir="5400000" w14:sx="0" w14:sy="0" w14:kx="0" w14:ky="0" w14:algn="ctr">
                            <w14:schemeClr w14:val="accent2">
                              <w14:lumMod w14:val="60000"/>
                              <w14:lumOff w14:val="40000"/>
                            </w14:schemeClr>
                          </w14:shadow>
                        </w:rPr>
                        <w:t>.  Companies will become unrestricted if they are able to demonstrate tangible progress in implementing the alcohol responsibility standards.</w:t>
                      </w:r>
                    </w:p>
                    <w:p w14:paraId="077B244B" w14:textId="1A2BF464" w:rsidR="00C05BE3" w:rsidRDefault="00C05BE3" w:rsidP="00D8012E">
                      <w:pPr>
                        <w:pStyle w:val="ListParagraph"/>
                        <w:ind w:left="0"/>
                        <w:rPr>
                          <w:rFonts w:ascii="Arial" w:hAnsi="Arial" w:cs="Arial"/>
                          <w:b/>
                          <w:i/>
                          <w:color w:val="000000" w:themeColor="text1"/>
                          <w:sz w:val="22"/>
                          <w:szCs w:val="22"/>
                          <w14:shadow w14:blurRad="50800" w14:dist="50800" w14:dir="5400000" w14:sx="0" w14:sy="0" w14:kx="0" w14:ky="0" w14:algn="ctr">
                            <w14:schemeClr w14:val="accent2">
                              <w14:lumMod w14:val="60000"/>
                              <w14:lumOff w14:val="40000"/>
                            </w14:schemeClr>
                          </w14:shadow>
                        </w:rPr>
                      </w:pPr>
                    </w:p>
                    <w:p w14:paraId="234B5B13" w14:textId="34646DC2" w:rsidR="00C05BE3" w:rsidRDefault="00C05BE3" w:rsidP="00D8012E">
                      <w:pPr>
                        <w:pStyle w:val="ListParagraph"/>
                        <w:ind w:left="0"/>
                        <w:jc w:val="center"/>
                        <w:rPr>
                          <w:rFonts w:ascii="Arial" w:hAnsi="Arial" w:cs="Arial"/>
                          <w:b/>
                          <w:i/>
                          <w:color w:val="000000" w:themeColor="text1"/>
                          <w:sz w:val="22"/>
                          <w:szCs w:val="22"/>
                          <w14:shadow w14:blurRad="50800" w14:dist="50800" w14:dir="5400000" w14:sx="0" w14:sy="0" w14:kx="0" w14:ky="0" w14:algn="ctr">
                            <w14:schemeClr w14:val="accent2">
                              <w14:lumMod w14:val="60000"/>
                              <w14:lumOff w14:val="40000"/>
                            </w14:schemeClr>
                          </w14:shadow>
                        </w:rPr>
                      </w:pPr>
                      <w:r>
                        <w:rPr>
                          <w:noProof/>
                        </w:rPr>
                        <w:drawing>
                          <wp:inline distT="0" distB="0" distL="0" distR="0" wp14:anchorId="0BD38266" wp14:editId="7933D098">
                            <wp:extent cx="5198110" cy="2352420"/>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212950" cy="2359136"/>
                                    </a:xfrm>
                                    <a:prstGeom prst="rect">
                                      <a:avLst/>
                                    </a:prstGeom>
                                  </pic:spPr>
                                </pic:pic>
                              </a:graphicData>
                            </a:graphic>
                          </wp:inline>
                        </w:drawing>
                      </w:r>
                    </w:p>
                    <w:p w14:paraId="7E388F02" w14:textId="77777777" w:rsidR="00C05BE3" w:rsidRPr="0078666B" w:rsidRDefault="00C05BE3" w:rsidP="00D8012E">
                      <w:pPr>
                        <w:pStyle w:val="ListParagraph"/>
                        <w:ind w:left="0"/>
                        <w:rPr>
                          <w:rFonts w:ascii="Arial" w:hAnsi="Arial" w:cs="Arial"/>
                          <w:b/>
                          <w:i/>
                          <w:color w:val="000000" w:themeColor="text1"/>
                          <w:sz w:val="22"/>
                          <w:szCs w:val="22"/>
                          <w14:shadow w14:blurRad="50800" w14:dist="50800" w14:dir="5400000" w14:sx="0" w14:sy="0" w14:kx="0" w14:ky="0" w14:algn="ctr">
                            <w14:schemeClr w14:val="accent2">
                              <w14:lumMod w14:val="60000"/>
                              <w14:lumOff w14:val="40000"/>
                            </w14:schemeClr>
                          </w14:shadow>
                        </w:rPr>
                      </w:pPr>
                    </w:p>
                    <w:p w14:paraId="372DD0C8" w14:textId="66545F48" w:rsidR="00C05BE3" w:rsidRDefault="00C05BE3" w:rsidP="00D8012E"/>
                  </w:txbxContent>
                </v:textbox>
                <w10:wrap type="square"/>
              </v:shape>
            </w:pict>
          </mc:Fallback>
        </mc:AlternateContent>
      </w:r>
    </w:p>
    <w:p w14:paraId="29FEEF28" w14:textId="5D22DE79" w:rsidR="002A210F" w:rsidRDefault="006850AF" w:rsidP="002A210F">
      <w:pPr>
        <w:pStyle w:val="ListParagraph"/>
        <w:numPr>
          <w:ilvl w:val="0"/>
          <w:numId w:val="28"/>
        </w:numPr>
        <w:ind w:left="709" w:hanging="425"/>
        <w:rPr>
          <w:rFonts w:ascii="Arial" w:eastAsia="Calibri" w:hAnsi="Arial" w:cs="Arial"/>
        </w:rPr>
      </w:pPr>
      <w:r w:rsidRPr="002A210F">
        <w:rPr>
          <w:rFonts w:ascii="Arial" w:eastAsia="Calibri" w:hAnsi="Arial" w:cs="Arial"/>
          <w:b/>
        </w:rPr>
        <w:lastRenderedPageBreak/>
        <w:t>Governance Programme</w:t>
      </w:r>
      <w:r w:rsidRPr="002A210F">
        <w:rPr>
          <w:rFonts w:ascii="Arial" w:eastAsia="Calibri" w:hAnsi="Arial" w:cs="Arial"/>
        </w:rPr>
        <w:t xml:space="preserve">: The </w:t>
      </w:r>
      <w:r w:rsidR="00D036B6" w:rsidRPr="002A210F">
        <w:rPr>
          <w:rFonts w:ascii="Arial" w:eastAsia="Calibri" w:hAnsi="Arial" w:cs="Arial"/>
        </w:rPr>
        <w:t xml:space="preserve">Team have </w:t>
      </w:r>
      <w:r w:rsidRPr="002A210F">
        <w:rPr>
          <w:rFonts w:ascii="Arial" w:eastAsia="Calibri" w:hAnsi="Arial" w:cs="Arial"/>
        </w:rPr>
        <w:t xml:space="preserve">continued to </w:t>
      </w:r>
      <w:r w:rsidR="00A858BE" w:rsidRPr="002A210F">
        <w:rPr>
          <w:rFonts w:ascii="Arial" w:eastAsia="Calibri" w:hAnsi="Arial" w:cs="Arial"/>
        </w:rPr>
        <w:t>strengthen</w:t>
      </w:r>
      <w:r w:rsidR="00D036B6" w:rsidRPr="002A210F">
        <w:rPr>
          <w:rFonts w:ascii="Arial" w:eastAsia="Calibri" w:hAnsi="Arial" w:cs="Arial"/>
        </w:rPr>
        <w:t xml:space="preserve"> engagement on governance issues relating to company board independence, diversity, executive remuneration and length of service of company auditors.  </w:t>
      </w:r>
      <w:r w:rsidRPr="002A210F">
        <w:rPr>
          <w:rFonts w:ascii="Arial" w:eastAsia="Calibri" w:hAnsi="Arial" w:cs="Arial"/>
        </w:rPr>
        <w:t xml:space="preserve">Many of these issues are translated in to the </w:t>
      </w:r>
      <w:r w:rsidR="00EE3120">
        <w:rPr>
          <w:rFonts w:ascii="Arial" w:eastAsia="Calibri" w:hAnsi="Arial" w:cs="Arial"/>
        </w:rPr>
        <w:t>Pensions Board</w:t>
      </w:r>
      <w:r w:rsidRPr="002A210F">
        <w:rPr>
          <w:rFonts w:ascii="Arial" w:eastAsia="Calibri" w:hAnsi="Arial" w:cs="Arial"/>
        </w:rPr>
        <w:t xml:space="preserve">’s joint voting template with the Church Investors Group.  For the first </w:t>
      </w:r>
      <w:r w:rsidR="00A858BE" w:rsidRPr="002A210F">
        <w:rPr>
          <w:rFonts w:ascii="Arial" w:eastAsia="Calibri" w:hAnsi="Arial" w:cs="Arial"/>
        </w:rPr>
        <w:t>time,</w:t>
      </w:r>
      <w:r w:rsidRPr="002A210F">
        <w:rPr>
          <w:rFonts w:ascii="Arial" w:eastAsia="Calibri" w:hAnsi="Arial" w:cs="Arial"/>
        </w:rPr>
        <w:t xml:space="preserve"> we publicly outlined to the media </w:t>
      </w:r>
      <w:r w:rsidR="00DA0EF5" w:rsidRPr="002A210F">
        <w:rPr>
          <w:rFonts w:ascii="Arial" w:eastAsia="Calibri" w:hAnsi="Arial" w:cs="Arial"/>
        </w:rPr>
        <w:t>our voting intentions ahead of the main AGM season</w:t>
      </w:r>
      <w:r w:rsidRPr="002A210F">
        <w:rPr>
          <w:rFonts w:ascii="Arial" w:eastAsia="Calibri" w:hAnsi="Arial" w:cs="Arial"/>
        </w:rPr>
        <w:t xml:space="preserve">.  This generated considerable media coverage.  Additionally, we contacted companies in the FTSE350 that </w:t>
      </w:r>
      <w:r w:rsidR="000D0185" w:rsidRPr="002A210F">
        <w:rPr>
          <w:rFonts w:ascii="Arial" w:eastAsia="Calibri" w:hAnsi="Arial" w:cs="Arial"/>
        </w:rPr>
        <w:t>we voted against and that had h</w:t>
      </w:r>
      <w:r w:rsidR="00F70771">
        <w:rPr>
          <w:rFonts w:ascii="Arial" w:eastAsia="Calibri" w:hAnsi="Arial" w:cs="Arial"/>
        </w:rPr>
        <w:t>igh levels of shareholder dissent</w:t>
      </w:r>
      <w:r w:rsidR="000D0185" w:rsidRPr="002A210F">
        <w:rPr>
          <w:rFonts w:ascii="Arial" w:eastAsia="Calibri" w:hAnsi="Arial" w:cs="Arial"/>
        </w:rPr>
        <w:t>.</w:t>
      </w:r>
    </w:p>
    <w:p w14:paraId="614D0F7B" w14:textId="77777777" w:rsidR="002A210F" w:rsidRPr="002A210F" w:rsidRDefault="002A210F" w:rsidP="002A210F">
      <w:pPr>
        <w:pStyle w:val="ListParagraph"/>
        <w:rPr>
          <w:rFonts w:ascii="Arial" w:eastAsia="Calibri" w:hAnsi="Arial" w:cs="Arial"/>
          <w:b/>
        </w:rPr>
      </w:pPr>
    </w:p>
    <w:p w14:paraId="0028C885" w14:textId="1EFD51F0" w:rsidR="00DA0EF5" w:rsidRPr="002A210F" w:rsidRDefault="00DA0EF5" w:rsidP="002A210F">
      <w:pPr>
        <w:pStyle w:val="ListParagraph"/>
        <w:numPr>
          <w:ilvl w:val="0"/>
          <w:numId w:val="28"/>
        </w:numPr>
        <w:ind w:left="709" w:hanging="425"/>
        <w:rPr>
          <w:rFonts w:ascii="Arial" w:eastAsia="Calibri" w:hAnsi="Arial" w:cs="Arial"/>
        </w:rPr>
      </w:pPr>
      <w:r w:rsidRPr="002A210F">
        <w:rPr>
          <w:rFonts w:ascii="Arial" w:eastAsia="Calibri" w:hAnsi="Arial" w:cs="Arial"/>
          <w:b/>
        </w:rPr>
        <w:t>PRI Assessment:</w:t>
      </w:r>
      <w:r w:rsidRPr="002A210F">
        <w:rPr>
          <w:rFonts w:ascii="Arial" w:eastAsia="Calibri" w:hAnsi="Arial" w:cs="Arial"/>
        </w:rPr>
        <w:t xml:space="preserve"> </w:t>
      </w:r>
      <w:r w:rsidR="000D0185" w:rsidRPr="002A210F">
        <w:rPr>
          <w:rFonts w:ascii="Arial" w:eastAsia="Calibri" w:hAnsi="Arial" w:cs="Arial"/>
        </w:rPr>
        <w:t xml:space="preserve">The </w:t>
      </w:r>
      <w:r w:rsidRPr="002A210F">
        <w:rPr>
          <w:rFonts w:ascii="Arial" w:eastAsia="Calibri" w:hAnsi="Arial" w:cs="Arial"/>
        </w:rPr>
        <w:t>Principles f</w:t>
      </w:r>
      <w:r w:rsidR="00233336" w:rsidRPr="002A210F">
        <w:rPr>
          <w:rFonts w:ascii="Arial" w:eastAsia="Calibri" w:hAnsi="Arial" w:cs="Arial"/>
        </w:rPr>
        <w:t xml:space="preserve">or Responsible Investment (PRI) </w:t>
      </w:r>
      <w:r w:rsidRPr="002A210F">
        <w:rPr>
          <w:rFonts w:ascii="Arial" w:eastAsia="Calibri" w:hAnsi="Arial" w:cs="Arial"/>
        </w:rPr>
        <w:t xml:space="preserve">assessment of engagement undertaken by the team on behalf of the </w:t>
      </w:r>
      <w:r w:rsidR="00EE3120">
        <w:rPr>
          <w:rFonts w:ascii="Arial" w:eastAsia="Calibri" w:hAnsi="Arial" w:cs="Arial"/>
        </w:rPr>
        <w:t>Pensions Board</w:t>
      </w:r>
      <w:r w:rsidRPr="002A210F">
        <w:rPr>
          <w:rFonts w:ascii="Arial" w:eastAsia="Calibri" w:hAnsi="Arial" w:cs="Arial"/>
        </w:rPr>
        <w:t xml:space="preserve"> in 2016 </w:t>
      </w:r>
      <w:r w:rsidR="000D0185" w:rsidRPr="002A210F">
        <w:rPr>
          <w:rFonts w:ascii="Arial" w:eastAsia="Calibri" w:hAnsi="Arial" w:cs="Arial"/>
        </w:rPr>
        <w:t>(reported in 2017) gave</w:t>
      </w:r>
      <w:r w:rsidRPr="002A210F">
        <w:rPr>
          <w:rFonts w:ascii="Arial" w:eastAsia="Calibri" w:hAnsi="Arial" w:cs="Arial"/>
        </w:rPr>
        <w:t xml:space="preserve"> the following ratings:</w:t>
      </w:r>
    </w:p>
    <w:p w14:paraId="37A1448C" w14:textId="77777777" w:rsidR="00DA0EF5" w:rsidRPr="00500CAF" w:rsidRDefault="00DA0EF5" w:rsidP="00DA0EF5">
      <w:pPr>
        <w:ind w:left="2160"/>
        <w:rPr>
          <w:rFonts w:ascii="Arial" w:eastAsia="Calibri" w:hAnsi="Arial" w:cs="Arial"/>
        </w:rPr>
      </w:pPr>
    </w:p>
    <w:tbl>
      <w:tblPr>
        <w:tblStyle w:val="TableGrid"/>
        <w:tblW w:w="0" w:type="auto"/>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467"/>
        <w:gridCol w:w="6474"/>
      </w:tblGrid>
      <w:tr w:rsidR="00DA0EF5" w14:paraId="5F953D8A" w14:textId="77777777" w:rsidTr="00C92D18">
        <w:trPr>
          <w:jc w:val="center"/>
        </w:trPr>
        <w:tc>
          <w:tcPr>
            <w:tcW w:w="467" w:type="dxa"/>
          </w:tcPr>
          <w:p w14:paraId="40CF8B79" w14:textId="77777777" w:rsidR="00DA0EF5" w:rsidRPr="00C76095" w:rsidRDefault="00DA0EF5" w:rsidP="00C92D18">
            <w:pPr>
              <w:rPr>
                <w:rFonts w:ascii="Arial" w:eastAsia="Calibri" w:hAnsi="Arial" w:cs="Arial"/>
                <w:sz w:val="24"/>
                <w:szCs w:val="24"/>
              </w:rPr>
            </w:pPr>
            <w:r w:rsidRPr="003B124E">
              <w:rPr>
                <w:rFonts w:ascii="Arial" w:eastAsia="Calibri" w:hAnsi="Arial" w:cs="Arial"/>
              </w:rPr>
              <w:t>A+</w:t>
            </w:r>
          </w:p>
        </w:tc>
        <w:tc>
          <w:tcPr>
            <w:tcW w:w="6474" w:type="dxa"/>
          </w:tcPr>
          <w:p w14:paraId="7526764C" w14:textId="77777777" w:rsidR="00DA0EF5" w:rsidRPr="00C76095" w:rsidRDefault="00DA0EF5" w:rsidP="00C92D18">
            <w:pPr>
              <w:rPr>
                <w:rFonts w:ascii="Arial" w:eastAsia="Calibri" w:hAnsi="Arial" w:cs="Arial"/>
                <w:sz w:val="24"/>
                <w:szCs w:val="24"/>
              </w:rPr>
            </w:pPr>
            <w:r w:rsidRPr="003B124E">
              <w:rPr>
                <w:rFonts w:ascii="Arial" w:eastAsia="Calibri" w:hAnsi="Arial" w:cs="Arial"/>
              </w:rPr>
              <w:t>Individual and collaborative engagement</w:t>
            </w:r>
          </w:p>
        </w:tc>
      </w:tr>
      <w:tr w:rsidR="00DA0EF5" w14:paraId="6E80FD09" w14:textId="77777777" w:rsidTr="00C92D18">
        <w:trPr>
          <w:jc w:val="center"/>
        </w:trPr>
        <w:tc>
          <w:tcPr>
            <w:tcW w:w="467" w:type="dxa"/>
          </w:tcPr>
          <w:p w14:paraId="7B66C1C1" w14:textId="77777777" w:rsidR="00DA0EF5" w:rsidRPr="00C76095" w:rsidRDefault="00DA0EF5" w:rsidP="00C92D18">
            <w:pPr>
              <w:rPr>
                <w:rFonts w:ascii="Arial" w:eastAsia="Calibri" w:hAnsi="Arial" w:cs="Arial"/>
                <w:sz w:val="24"/>
                <w:szCs w:val="24"/>
              </w:rPr>
            </w:pPr>
            <w:r w:rsidRPr="003B124E">
              <w:rPr>
                <w:rFonts w:ascii="Arial" w:eastAsia="Calibri" w:hAnsi="Arial" w:cs="Arial"/>
              </w:rPr>
              <w:t>A+</w:t>
            </w:r>
          </w:p>
        </w:tc>
        <w:tc>
          <w:tcPr>
            <w:tcW w:w="6474" w:type="dxa"/>
          </w:tcPr>
          <w:p w14:paraId="3023F529" w14:textId="77777777" w:rsidR="00DA0EF5" w:rsidRPr="00C76095" w:rsidRDefault="00DA0EF5" w:rsidP="00C92D18">
            <w:pPr>
              <w:rPr>
                <w:rFonts w:ascii="Arial" w:eastAsia="Calibri" w:hAnsi="Arial" w:cs="Arial"/>
                <w:sz w:val="24"/>
                <w:szCs w:val="24"/>
              </w:rPr>
            </w:pPr>
            <w:r w:rsidRPr="003B124E">
              <w:rPr>
                <w:rFonts w:ascii="Arial" w:eastAsia="Calibri" w:hAnsi="Arial" w:cs="Arial"/>
              </w:rPr>
              <w:t>Collaborative engagement</w:t>
            </w:r>
          </w:p>
        </w:tc>
      </w:tr>
      <w:tr w:rsidR="00DA0EF5" w14:paraId="67BB92B6" w14:textId="77777777" w:rsidTr="00C92D18">
        <w:trPr>
          <w:jc w:val="center"/>
        </w:trPr>
        <w:tc>
          <w:tcPr>
            <w:tcW w:w="467" w:type="dxa"/>
          </w:tcPr>
          <w:p w14:paraId="6578259F" w14:textId="77777777" w:rsidR="00DA0EF5" w:rsidRPr="00C76095" w:rsidRDefault="00DA0EF5" w:rsidP="00C92D18">
            <w:pPr>
              <w:rPr>
                <w:rFonts w:ascii="Arial" w:eastAsia="Calibri" w:hAnsi="Arial" w:cs="Arial"/>
                <w:sz w:val="24"/>
                <w:szCs w:val="24"/>
              </w:rPr>
            </w:pPr>
            <w:r w:rsidRPr="003B124E">
              <w:rPr>
                <w:rFonts w:ascii="Arial" w:eastAsia="Calibri" w:hAnsi="Arial" w:cs="Arial"/>
              </w:rPr>
              <w:t>B</w:t>
            </w:r>
          </w:p>
        </w:tc>
        <w:tc>
          <w:tcPr>
            <w:tcW w:w="6474" w:type="dxa"/>
          </w:tcPr>
          <w:p w14:paraId="4D483F92" w14:textId="77777777" w:rsidR="00DA0EF5" w:rsidRPr="00C76095" w:rsidRDefault="00DA0EF5" w:rsidP="00C92D18">
            <w:pPr>
              <w:rPr>
                <w:rFonts w:ascii="Arial" w:eastAsia="Calibri" w:hAnsi="Arial" w:cs="Arial"/>
                <w:sz w:val="24"/>
                <w:szCs w:val="24"/>
              </w:rPr>
            </w:pPr>
            <w:r>
              <w:rPr>
                <w:rFonts w:ascii="Arial" w:eastAsia="Calibri" w:hAnsi="Arial" w:cs="Arial"/>
                <w:sz w:val="24"/>
                <w:szCs w:val="24"/>
              </w:rPr>
              <w:t>P</w:t>
            </w:r>
            <w:r w:rsidRPr="003B124E">
              <w:rPr>
                <w:rFonts w:ascii="Arial" w:eastAsia="Calibri" w:hAnsi="Arial" w:cs="Arial"/>
              </w:rPr>
              <w:t>roxy voting</w:t>
            </w:r>
          </w:p>
        </w:tc>
      </w:tr>
    </w:tbl>
    <w:p w14:paraId="21F845AF" w14:textId="77777777" w:rsidR="00DA0EF5" w:rsidRDefault="00DA0EF5" w:rsidP="00DA0EF5">
      <w:pPr>
        <w:ind w:left="993"/>
        <w:rPr>
          <w:rFonts w:ascii="Arial" w:eastAsia="Calibri" w:hAnsi="Arial" w:cs="Arial"/>
        </w:rPr>
      </w:pPr>
    </w:p>
    <w:p w14:paraId="49DC1194" w14:textId="06F3757F" w:rsidR="004D1D6A" w:rsidRPr="00F028EE" w:rsidRDefault="00DA0EF5" w:rsidP="00E952B3">
      <w:pPr>
        <w:ind w:left="720"/>
        <w:rPr>
          <w:rFonts w:ascii="Arial" w:eastAsia="Calibri" w:hAnsi="Arial" w:cs="Arial"/>
          <w:highlight w:val="yellow"/>
        </w:rPr>
      </w:pPr>
      <w:r w:rsidRPr="00500CAF">
        <w:rPr>
          <w:rFonts w:ascii="Arial" w:eastAsia="Calibri" w:hAnsi="Arial" w:cs="Arial"/>
        </w:rPr>
        <w:t xml:space="preserve">The overall rating </w:t>
      </w:r>
      <w:r w:rsidR="00A858BE" w:rsidRPr="00500CAF">
        <w:rPr>
          <w:rFonts w:ascii="Arial" w:eastAsia="Calibri" w:hAnsi="Arial" w:cs="Arial"/>
        </w:rPr>
        <w:t>is A</w:t>
      </w:r>
      <w:r w:rsidR="00233336">
        <w:rPr>
          <w:rFonts w:ascii="Arial" w:eastAsia="Calibri" w:hAnsi="Arial" w:cs="Arial"/>
        </w:rPr>
        <w:t xml:space="preserve"> because </w:t>
      </w:r>
      <w:r w:rsidRPr="00500CAF">
        <w:rPr>
          <w:rFonts w:ascii="Arial" w:eastAsia="Calibri" w:hAnsi="Arial" w:cs="Arial"/>
        </w:rPr>
        <w:t xml:space="preserve">the proxy voting </w:t>
      </w:r>
      <w:r w:rsidR="00233336">
        <w:rPr>
          <w:rFonts w:ascii="Arial" w:eastAsia="Calibri" w:hAnsi="Arial" w:cs="Arial"/>
        </w:rPr>
        <w:t>could not receive</w:t>
      </w:r>
      <w:r w:rsidRPr="00500CAF">
        <w:rPr>
          <w:rFonts w:ascii="Arial" w:eastAsia="Calibri" w:hAnsi="Arial" w:cs="Arial"/>
        </w:rPr>
        <w:t xml:space="preserve"> an A+</w:t>
      </w:r>
      <w:r>
        <w:rPr>
          <w:rFonts w:ascii="Arial" w:eastAsia="Calibri" w:hAnsi="Arial" w:cs="Arial"/>
        </w:rPr>
        <w:t xml:space="preserve"> score</w:t>
      </w:r>
      <w:r w:rsidR="000D0185">
        <w:rPr>
          <w:rFonts w:ascii="Arial" w:eastAsia="Calibri" w:hAnsi="Arial" w:cs="Arial"/>
        </w:rPr>
        <w:t xml:space="preserve"> as we do not </w:t>
      </w:r>
      <w:r w:rsidR="00233336">
        <w:rPr>
          <w:rFonts w:ascii="Arial" w:eastAsia="Calibri" w:hAnsi="Arial" w:cs="Arial"/>
        </w:rPr>
        <w:t xml:space="preserve">publicly </w:t>
      </w:r>
      <w:r w:rsidR="000D0185">
        <w:rPr>
          <w:rFonts w:ascii="Arial" w:eastAsia="Calibri" w:hAnsi="Arial" w:cs="Arial"/>
        </w:rPr>
        <w:t>disclose our holdings and how we voted</w:t>
      </w:r>
      <w:r w:rsidR="00233336">
        <w:rPr>
          <w:rFonts w:ascii="Arial" w:eastAsia="Calibri" w:hAnsi="Arial" w:cs="Arial"/>
        </w:rPr>
        <w:t>.  T</w:t>
      </w:r>
      <w:r w:rsidRPr="00500CAF">
        <w:rPr>
          <w:rFonts w:ascii="Arial" w:eastAsia="Calibri" w:hAnsi="Arial" w:cs="Arial"/>
        </w:rPr>
        <w:t>his is a</w:t>
      </w:r>
      <w:r>
        <w:rPr>
          <w:rFonts w:ascii="Arial" w:eastAsia="Calibri" w:hAnsi="Arial" w:cs="Arial"/>
        </w:rPr>
        <w:t>n</w:t>
      </w:r>
      <w:r w:rsidRPr="00500CAF">
        <w:rPr>
          <w:rFonts w:ascii="Arial" w:eastAsia="Calibri" w:hAnsi="Arial" w:cs="Arial"/>
        </w:rPr>
        <w:t xml:space="preserve"> improvement on the previous year’s rating and a significan</w:t>
      </w:r>
      <w:r w:rsidR="00233336">
        <w:rPr>
          <w:rFonts w:ascii="Arial" w:eastAsia="Calibri" w:hAnsi="Arial" w:cs="Arial"/>
        </w:rPr>
        <w:t>t improvement on two years ago.</w:t>
      </w:r>
    </w:p>
    <w:p w14:paraId="22787F4D" w14:textId="1D342E5A" w:rsidR="00D954C3" w:rsidRPr="0032592B" w:rsidRDefault="00D954C3" w:rsidP="0032592B">
      <w:pPr>
        <w:rPr>
          <w:rFonts w:ascii="Arial" w:hAnsi="Arial" w:cs="Arial"/>
          <w:highlight w:val="yellow"/>
        </w:rPr>
      </w:pPr>
      <w:bookmarkStart w:id="1" w:name="_Hlk497031036"/>
      <w:bookmarkEnd w:id="0"/>
    </w:p>
    <w:bookmarkEnd w:id="1"/>
    <w:p w14:paraId="16270406" w14:textId="77777777" w:rsidR="00D8012E" w:rsidRDefault="00D8012E" w:rsidP="00313DCB">
      <w:pPr>
        <w:rPr>
          <w:rFonts w:ascii="Georgia" w:eastAsia="Calibri" w:hAnsi="Georgia" w:cs="Arial"/>
          <w:bCs/>
          <w:color w:val="2F5496" w:themeColor="accent1" w:themeShade="BF"/>
          <w:sz w:val="52"/>
          <w:szCs w:val="60"/>
        </w:rPr>
      </w:pPr>
    </w:p>
    <w:p w14:paraId="21AABFFB" w14:textId="367FEE6B" w:rsidR="00D8012E" w:rsidRDefault="005611E6" w:rsidP="00313DCB">
      <w:pPr>
        <w:rPr>
          <w:rFonts w:ascii="Georgia" w:eastAsia="Calibri" w:hAnsi="Georgia" w:cs="Arial"/>
          <w:bCs/>
          <w:color w:val="2F5496" w:themeColor="accent1" w:themeShade="BF"/>
          <w:sz w:val="52"/>
          <w:szCs w:val="60"/>
        </w:rPr>
      </w:pPr>
      <w:r w:rsidRPr="005611E6">
        <w:rPr>
          <w:rFonts w:ascii="Georgia" w:eastAsia="Calibri" w:hAnsi="Georgia" w:cs="Arial"/>
          <w:bCs/>
          <w:noProof/>
          <w:color w:val="2F5496" w:themeColor="accent1" w:themeShade="BF"/>
          <w:sz w:val="52"/>
          <w:szCs w:val="60"/>
        </w:rPr>
        <w:drawing>
          <wp:inline distT="0" distB="0" distL="0" distR="0" wp14:anchorId="64EA5F60" wp14:editId="2CD93CA2">
            <wp:extent cx="5727700" cy="3221990"/>
            <wp:effectExtent l="0" t="0" r="635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27700" cy="3221990"/>
                    </a:xfrm>
                    <a:prstGeom prst="rect">
                      <a:avLst/>
                    </a:prstGeom>
                  </pic:spPr>
                </pic:pic>
              </a:graphicData>
            </a:graphic>
          </wp:inline>
        </w:drawing>
      </w:r>
    </w:p>
    <w:p w14:paraId="785C72A4" w14:textId="77777777" w:rsidR="00D8012E" w:rsidRDefault="00D8012E" w:rsidP="00313DCB">
      <w:pPr>
        <w:rPr>
          <w:rFonts w:ascii="Georgia" w:eastAsia="Calibri" w:hAnsi="Georgia" w:cs="Arial"/>
          <w:bCs/>
          <w:color w:val="2F5496" w:themeColor="accent1" w:themeShade="BF"/>
          <w:sz w:val="52"/>
          <w:szCs w:val="60"/>
        </w:rPr>
      </w:pPr>
    </w:p>
    <w:p w14:paraId="5C11E001" w14:textId="77777777" w:rsidR="00D8012E" w:rsidRDefault="00D8012E" w:rsidP="00313DCB">
      <w:pPr>
        <w:rPr>
          <w:rFonts w:ascii="Georgia" w:eastAsia="Calibri" w:hAnsi="Georgia" w:cs="Arial"/>
          <w:bCs/>
          <w:color w:val="2F5496" w:themeColor="accent1" w:themeShade="BF"/>
          <w:sz w:val="52"/>
          <w:szCs w:val="60"/>
        </w:rPr>
      </w:pPr>
    </w:p>
    <w:p w14:paraId="7989D8CF" w14:textId="02E71510" w:rsidR="00D8012E" w:rsidRDefault="00D8012E" w:rsidP="00313DCB">
      <w:pPr>
        <w:rPr>
          <w:rFonts w:ascii="Georgia" w:eastAsia="Calibri" w:hAnsi="Georgia" w:cs="Arial"/>
          <w:bCs/>
          <w:color w:val="2F5496" w:themeColor="accent1" w:themeShade="BF"/>
          <w:sz w:val="52"/>
          <w:szCs w:val="60"/>
        </w:rPr>
      </w:pPr>
    </w:p>
    <w:p w14:paraId="498C5166" w14:textId="19BCBC76" w:rsidR="00313DCB" w:rsidRPr="00313DCB" w:rsidRDefault="00313DCB" w:rsidP="00313DCB">
      <w:pPr>
        <w:rPr>
          <w:rFonts w:ascii="Arial" w:eastAsia="Calibri" w:hAnsi="Arial" w:cs="Arial"/>
          <w:b/>
        </w:rPr>
      </w:pPr>
      <w:r>
        <w:rPr>
          <w:rFonts w:ascii="Georgia" w:eastAsia="Calibri" w:hAnsi="Georgia" w:cs="Arial"/>
          <w:bCs/>
          <w:color w:val="2F5496" w:themeColor="accent1" w:themeShade="BF"/>
          <w:sz w:val="52"/>
          <w:szCs w:val="60"/>
        </w:rPr>
        <w:lastRenderedPageBreak/>
        <w:t xml:space="preserve">Section </w:t>
      </w:r>
      <w:r w:rsidR="00932EA8">
        <w:rPr>
          <w:rFonts w:ascii="Georgia" w:eastAsia="Calibri" w:hAnsi="Georgia" w:cs="Arial"/>
          <w:bCs/>
          <w:color w:val="2F5496" w:themeColor="accent1" w:themeShade="BF"/>
          <w:sz w:val="52"/>
          <w:szCs w:val="60"/>
        </w:rPr>
        <w:t>3</w:t>
      </w:r>
      <w:r w:rsidRPr="00313DCB">
        <w:rPr>
          <w:rFonts w:ascii="Georgia" w:eastAsia="Calibri" w:hAnsi="Georgia" w:cs="Arial"/>
          <w:bCs/>
          <w:color w:val="2F5496" w:themeColor="accent1" w:themeShade="BF"/>
          <w:sz w:val="52"/>
          <w:szCs w:val="60"/>
        </w:rPr>
        <w:t xml:space="preserve">. </w:t>
      </w:r>
      <w:r>
        <w:rPr>
          <w:rFonts w:ascii="Georgia" w:eastAsia="Calibri" w:hAnsi="Georgia" w:cs="Arial"/>
          <w:bCs/>
          <w:color w:val="2F5496" w:themeColor="accent1" w:themeShade="BF"/>
          <w:sz w:val="52"/>
          <w:szCs w:val="60"/>
        </w:rPr>
        <w:t>Ethical Screening</w:t>
      </w:r>
    </w:p>
    <w:p w14:paraId="271B87E1" w14:textId="77777777" w:rsidR="00313DCB" w:rsidRPr="00313DCB" w:rsidRDefault="00313DCB" w:rsidP="00313DCB">
      <w:pPr>
        <w:pBdr>
          <w:bottom w:val="single" w:sz="12" w:space="1" w:color="4E3F83"/>
        </w:pBdr>
        <w:outlineLvl w:val="0"/>
        <w:rPr>
          <w:rFonts w:ascii="Arial" w:hAnsi="Arial" w:cs="Arial"/>
          <w:b/>
          <w:sz w:val="4"/>
          <w:szCs w:val="4"/>
        </w:rPr>
      </w:pPr>
    </w:p>
    <w:p w14:paraId="753D1B21" w14:textId="77777777" w:rsidR="004242D0" w:rsidRDefault="004242D0" w:rsidP="004242D0">
      <w:pPr>
        <w:rPr>
          <w:rFonts w:ascii="Arial" w:eastAsia="Calibri" w:hAnsi="Arial" w:cs="Arial"/>
          <w:b/>
        </w:rPr>
      </w:pPr>
    </w:p>
    <w:p w14:paraId="2A2654E8" w14:textId="1E62C0DE" w:rsidR="00C343F8" w:rsidRPr="004242D0" w:rsidRDefault="0025470F" w:rsidP="002A210F">
      <w:pPr>
        <w:pStyle w:val="ListParagraph"/>
        <w:numPr>
          <w:ilvl w:val="0"/>
          <w:numId w:val="28"/>
        </w:numPr>
        <w:ind w:left="709" w:hanging="567"/>
        <w:rPr>
          <w:rFonts w:ascii="Arial" w:hAnsi="Arial" w:cs="Arial"/>
        </w:rPr>
      </w:pPr>
      <w:r>
        <w:rPr>
          <w:rFonts w:ascii="Arial" w:hAnsi="Arial" w:cs="Arial"/>
        </w:rPr>
        <w:t>W</w:t>
      </w:r>
      <w:r w:rsidR="00C343F8" w:rsidRPr="004242D0">
        <w:rPr>
          <w:rFonts w:ascii="Arial" w:hAnsi="Arial" w:cs="Arial"/>
        </w:rPr>
        <w:t xml:space="preserve">e </w:t>
      </w:r>
      <w:r w:rsidR="0049425E" w:rsidRPr="004242D0">
        <w:rPr>
          <w:rFonts w:ascii="Arial" w:hAnsi="Arial" w:cs="Arial"/>
        </w:rPr>
        <w:t>implement</w:t>
      </w:r>
      <w:r w:rsidR="0049425E">
        <w:rPr>
          <w:rFonts w:ascii="Arial" w:hAnsi="Arial" w:cs="Arial"/>
        </w:rPr>
        <w:t>ed</w:t>
      </w:r>
      <w:r w:rsidR="00C343F8" w:rsidRPr="004242D0">
        <w:rPr>
          <w:rFonts w:ascii="Arial" w:hAnsi="Arial" w:cs="Arial"/>
        </w:rPr>
        <w:t xml:space="preserve"> commitments </w:t>
      </w:r>
      <w:r>
        <w:rPr>
          <w:rFonts w:ascii="Arial" w:hAnsi="Arial" w:cs="Arial"/>
        </w:rPr>
        <w:t xml:space="preserve">that resulted in screening exclusions </w:t>
      </w:r>
      <w:r w:rsidR="00C343F8" w:rsidRPr="004242D0">
        <w:rPr>
          <w:rFonts w:ascii="Arial" w:hAnsi="Arial" w:cs="Arial"/>
        </w:rPr>
        <w:t xml:space="preserve">from </w:t>
      </w:r>
      <w:r w:rsidR="008475BD">
        <w:rPr>
          <w:rFonts w:ascii="Arial" w:hAnsi="Arial" w:cs="Arial"/>
        </w:rPr>
        <w:t>eight</w:t>
      </w:r>
      <w:r w:rsidR="008475BD" w:rsidRPr="004242D0">
        <w:rPr>
          <w:rFonts w:ascii="Arial" w:hAnsi="Arial" w:cs="Arial"/>
        </w:rPr>
        <w:t xml:space="preserve"> </w:t>
      </w:r>
      <w:r w:rsidR="00C343F8" w:rsidRPr="004242D0">
        <w:rPr>
          <w:rFonts w:ascii="Arial" w:hAnsi="Arial" w:cs="Arial"/>
        </w:rPr>
        <w:t xml:space="preserve">policies and </w:t>
      </w:r>
      <w:r w:rsidR="008475BD">
        <w:rPr>
          <w:rFonts w:ascii="Arial" w:hAnsi="Arial" w:cs="Arial"/>
        </w:rPr>
        <w:t>one</w:t>
      </w:r>
      <w:r w:rsidR="008475BD" w:rsidRPr="004242D0">
        <w:rPr>
          <w:rFonts w:ascii="Arial" w:hAnsi="Arial" w:cs="Arial"/>
        </w:rPr>
        <w:t xml:space="preserve"> </w:t>
      </w:r>
      <w:r w:rsidR="00C343F8" w:rsidRPr="004242D0">
        <w:rPr>
          <w:rFonts w:ascii="Arial" w:hAnsi="Arial" w:cs="Arial"/>
        </w:rPr>
        <w:t xml:space="preserve">area of historic exclusion.  The </w:t>
      </w:r>
      <w:r>
        <w:rPr>
          <w:rFonts w:ascii="Arial" w:hAnsi="Arial" w:cs="Arial"/>
        </w:rPr>
        <w:t xml:space="preserve">ethical </w:t>
      </w:r>
      <w:r w:rsidR="00C343F8" w:rsidRPr="004242D0">
        <w:rPr>
          <w:rFonts w:ascii="Arial" w:hAnsi="Arial" w:cs="Arial"/>
        </w:rPr>
        <w:t xml:space="preserve">screens of the </w:t>
      </w:r>
      <w:r w:rsidR="000D18B0">
        <w:rPr>
          <w:rFonts w:ascii="Arial" w:hAnsi="Arial" w:cs="Arial"/>
        </w:rPr>
        <w:t>Pensions Board</w:t>
      </w:r>
      <w:r w:rsidR="00C343F8" w:rsidRPr="004242D0">
        <w:rPr>
          <w:rFonts w:ascii="Arial" w:hAnsi="Arial" w:cs="Arial"/>
        </w:rPr>
        <w:t xml:space="preserve"> are as follows:</w:t>
      </w:r>
    </w:p>
    <w:p w14:paraId="566A7C0B" w14:textId="77777777" w:rsidR="00C343F8" w:rsidRPr="005B0B30" w:rsidRDefault="00C343F8" w:rsidP="00C343F8">
      <w:pPr>
        <w:rPr>
          <w:rFonts w:ascii="Arial" w:hAnsi="Arial" w:cs="Arial"/>
          <w:b/>
        </w:rPr>
      </w:pPr>
    </w:p>
    <w:tbl>
      <w:tblPr>
        <w:tblW w:w="0" w:type="auto"/>
        <w:tblInd w:w="720" w:type="dxa"/>
        <w:tblCellMar>
          <w:left w:w="0" w:type="dxa"/>
          <w:right w:w="0" w:type="dxa"/>
        </w:tblCellMar>
        <w:tblLook w:val="04A0" w:firstRow="1" w:lastRow="0" w:firstColumn="1" w:lastColumn="0" w:noHBand="0" w:noVBand="1"/>
      </w:tblPr>
      <w:tblGrid>
        <w:gridCol w:w="5507"/>
        <w:gridCol w:w="2773"/>
      </w:tblGrid>
      <w:tr w:rsidR="00C343F8" w14:paraId="1D36B849" w14:textId="77777777" w:rsidTr="00535942">
        <w:tc>
          <w:tcPr>
            <w:tcW w:w="5507" w:type="dxa"/>
            <w:tcBorders>
              <w:top w:val="single" w:sz="8" w:space="0" w:color="auto"/>
              <w:left w:val="single" w:sz="8" w:space="0" w:color="auto"/>
              <w:bottom w:val="single" w:sz="8" w:space="0" w:color="auto"/>
              <w:right w:val="single" w:sz="8" w:space="0" w:color="auto"/>
            </w:tcBorders>
            <w:shd w:val="clear" w:color="auto" w:fill="D9E2F3" w:themeFill="accent1" w:themeFillTint="33"/>
            <w:tcMar>
              <w:top w:w="0" w:type="dxa"/>
              <w:left w:w="108" w:type="dxa"/>
              <w:bottom w:w="0" w:type="dxa"/>
              <w:right w:w="108" w:type="dxa"/>
            </w:tcMar>
            <w:hideMark/>
          </w:tcPr>
          <w:p w14:paraId="4E25A4C9" w14:textId="2FFAEF3D" w:rsidR="00C343F8" w:rsidRPr="00535942" w:rsidRDefault="00465661" w:rsidP="00C343F8">
            <w:pPr>
              <w:jc w:val="center"/>
              <w:rPr>
                <w:b/>
                <w:bCs/>
                <w:color w:val="000000" w:themeColor="text1"/>
              </w:rPr>
            </w:pPr>
            <w:r>
              <w:rPr>
                <w:b/>
                <w:bCs/>
                <w:color w:val="000000" w:themeColor="text1"/>
              </w:rPr>
              <w:t>Pensions Board</w:t>
            </w:r>
            <w:r w:rsidR="00C343F8" w:rsidRPr="00535942">
              <w:rPr>
                <w:b/>
                <w:bCs/>
                <w:color w:val="000000" w:themeColor="text1"/>
              </w:rPr>
              <w:t xml:space="preserve"> Policies </w:t>
            </w:r>
          </w:p>
          <w:p w14:paraId="152F975A" w14:textId="77777777" w:rsidR="00C343F8" w:rsidRPr="00C343F8" w:rsidRDefault="00C343F8" w:rsidP="00C343F8">
            <w:pPr>
              <w:jc w:val="center"/>
              <w:rPr>
                <w:b/>
                <w:bCs/>
                <w:color w:val="FFFFFF" w:themeColor="background1"/>
              </w:rPr>
            </w:pPr>
            <w:r w:rsidRPr="00535942">
              <w:rPr>
                <w:b/>
                <w:bCs/>
                <w:color w:val="000000" w:themeColor="text1"/>
              </w:rPr>
              <w:t>converted into Ethical Screens</w:t>
            </w:r>
          </w:p>
        </w:tc>
        <w:tc>
          <w:tcPr>
            <w:tcW w:w="2773" w:type="dxa"/>
            <w:tcBorders>
              <w:top w:val="single" w:sz="8" w:space="0" w:color="auto"/>
              <w:left w:val="nil"/>
              <w:bottom w:val="single" w:sz="8" w:space="0" w:color="auto"/>
              <w:right w:val="single" w:sz="8" w:space="0" w:color="auto"/>
            </w:tcBorders>
            <w:shd w:val="clear" w:color="auto" w:fill="D9E2F3" w:themeFill="accent1" w:themeFillTint="33"/>
            <w:tcMar>
              <w:top w:w="0" w:type="dxa"/>
              <w:left w:w="108" w:type="dxa"/>
              <w:bottom w:w="0" w:type="dxa"/>
              <w:right w:w="108" w:type="dxa"/>
            </w:tcMar>
            <w:hideMark/>
          </w:tcPr>
          <w:p w14:paraId="5DCE137D" w14:textId="77777777" w:rsidR="00C343F8" w:rsidRPr="00535942" w:rsidRDefault="00C343F8" w:rsidP="00C343F8">
            <w:pPr>
              <w:jc w:val="center"/>
              <w:rPr>
                <w:b/>
                <w:bCs/>
                <w:color w:val="000000" w:themeColor="text1"/>
              </w:rPr>
            </w:pPr>
            <w:r w:rsidRPr="00535942">
              <w:rPr>
                <w:b/>
                <w:bCs/>
                <w:color w:val="000000" w:themeColor="text1"/>
              </w:rPr>
              <w:t xml:space="preserve">Revenue </w:t>
            </w:r>
          </w:p>
          <w:p w14:paraId="45CE7A4D" w14:textId="77777777" w:rsidR="00C343F8" w:rsidRPr="00535942" w:rsidRDefault="00C343F8" w:rsidP="00C343F8">
            <w:pPr>
              <w:jc w:val="center"/>
              <w:rPr>
                <w:b/>
                <w:bCs/>
                <w:color w:val="000000" w:themeColor="text1"/>
              </w:rPr>
            </w:pPr>
            <w:r w:rsidRPr="00535942">
              <w:rPr>
                <w:b/>
                <w:bCs/>
                <w:color w:val="000000" w:themeColor="text1"/>
              </w:rPr>
              <w:t>Threshold</w:t>
            </w:r>
          </w:p>
        </w:tc>
      </w:tr>
      <w:tr w:rsidR="00C343F8" w14:paraId="2D8F9F5B" w14:textId="77777777" w:rsidTr="00535942">
        <w:tc>
          <w:tcPr>
            <w:tcW w:w="5507" w:type="dxa"/>
            <w:tcBorders>
              <w:top w:val="nil"/>
              <w:left w:val="single" w:sz="8" w:space="0" w:color="auto"/>
              <w:bottom w:val="single" w:sz="8" w:space="0" w:color="auto"/>
              <w:right w:val="single" w:sz="8" w:space="0" w:color="auto"/>
            </w:tcBorders>
            <w:shd w:val="clear" w:color="auto" w:fill="FFFFFF" w:themeFill="background1"/>
            <w:tcMar>
              <w:top w:w="0" w:type="dxa"/>
              <w:left w:w="108" w:type="dxa"/>
              <w:bottom w:w="0" w:type="dxa"/>
              <w:right w:w="108" w:type="dxa"/>
            </w:tcMar>
            <w:hideMark/>
          </w:tcPr>
          <w:p w14:paraId="574899F7" w14:textId="77777777" w:rsidR="00C343F8" w:rsidRPr="00C343F8" w:rsidRDefault="00C343F8" w:rsidP="00C343F8">
            <w:pPr>
              <w:jc w:val="center"/>
              <w:rPr>
                <w:b/>
              </w:rPr>
            </w:pPr>
            <w:r>
              <w:rPr>
                <w:b/>
              </w:rPr>
              <w:t xml:space="preserve">2011 </w:t>
            </w:r>
            <w:r w:rsidRPr="00C343F8">
              <w:rPr>
                <w:b/>
              </w:rPr>
              <w:t>Adult Entertainment</w:t>
            </w:r>
          </w:p>
        </w:tc>
        <w:tc>
          <w:tcPr>
            <w:tcW w:w="2773" w:type="dxa"/>
            <w:tcBorders>
              <w:top w:val="nil"/>
              <w:left w:val="nil"/>
              <w:bottom w:val="single" w:sz="8" w:space="0" w:color="auto"/>
              <w:right w:val="single" w:sz="8" w:space="0" w:color="auto"/>
            </w:tcBorders>
            <w:shd w:val="clear" w:color="auto" w:fill="D9E2F3" w:themeFill="accent1" w:themeFillTint="33"/>
            <w:tcMar>
              <w:top w:w="0" w:type="dxa"/>
              <w:left w:w="108" w:type="dxa"/>
              <w:bottom w:w="0" w:type="dxa"/>
              <w:right w:w="108" w:type="dxa"/>
            </w:tcMar>
            <w:hideMark/>
          </w:tcPr>
          <w:p w14:paraId="17478395" w14:textId="77777777" w:rsidR="00C343F8" w:rsidRPr="00535942" w:rsidRDefault="00C343F8" w:rsidP="00C343F8">
            <w:pPr>
              <w:jc w:val="center"/>
              <w:rPr>
                <w:color w:val="000000" w:themeColor="text1"/>
              </w:rPr>
            </w:pPr>
            <w:r w:rsidRPr="00535942">
              <w:rPr>
                <w:color w:val="000000" w:themeColor="text1"/>
              </w:rPr>
              <w:t>3%</w:t>
            </w:r>
          </w:p>
        </w:tc>
      </w:tr>
      <w:tr w:rsidR="00C343F8" w14:paraId="069071CE" w14:textId="77777777" w:rsidTr="00535942">
        <w:tc>
          <w:tcPr>
            <w:tcW w:w="5507" w:type="dxa"/>
            <w:tcBorders>
              <w:top w:val="nil"/>
              <w:left w:val="single" w:sz="8" w:space="0" w:color="auto"/>
              <w:bottom w:val="single" w:sz="8" w:space="0" w:color="auto"/>
              <w:right w:val="single" w:sz="8" w:space="0" w:color="auto"/>
            </w:tcBorders>
            <w:shd w:val="clear" w:color="auto" w:fill="FFFFFF" w:themeFill="background1"/>
            <w:tcMar>
              <w:top w:w="0" w:type="dxa"/>
              <w:left w:w="108" w:type="dxa"/>
              <w:bottom w:w="0" w:type="dxa"/>
              <w:right w:w="108" w:type="dxa"/>
            </w:tcMar>
            <w:hideMark/>
          </w:tcPr>
          <w:p w14:paraId="79E130AF" w14:textId="77777777" w:rsidR="00C343F8" w:rsidRPr="00C343F8" w:rsidRDefault="00C343F8" w:rsidP="00C343F8">
            <w:pPr>
              <w:jc w:val="center"/>
              <w:rPr>
                <w:b/>
              </w:rPr>
            </w:pPr>
            <w:r>
              <w:rPr>
                <w:b/>
              </w:rPr>
              <w:t xml:space="preserve">2011 </w:t>
            </w:r>
            <w:r w:rsidRPr="00C343F8">
              <w:rPr>
                <w:b/>
              </w:rPr>
              <w:t>Alcohol</w:t>
            </w:r>
          </w:p>
        </w:tc>
        <w:tc>
          <w:tcPr>
            <w:tcW w:w="2773" w:type="dxa"/>
            <w:tcBorders>
              <w:top w:val="nil"/>
              <w:left w:val="nil"/>
              <w:bottom w:val="single" w:sz="8" w:space="0" w:color="auto"/>
              <w:right w:val="single" w:sz="8" w:space="0" w:color="auto"/>
            </w:tcBorders>
            <w:shd w:val="clear" w:color="auto" w:fill="D9E2F3" w:themeFill="accent1" w:themeFillTint="33"/>
            <w:tcMar>
              <w:top w:w="0" w:type="dxa"/>
              <w:left w:w="108" w:type="dxa"/>
              <w:bottom w:w="0" w:type="dxa"/>
              <w:right w:w="108" w:type="dxa"/>
            </w:tcMar>
            <w:hideMark/>
          </w:tcPr>
          <w:p w14:paraId="4F15A67B" w14:textId="77777777" w:rsidR="00C343F8" w:rsidRPr="00535942" w:rsidRDefault="00C343F8" w:rsidP="00C343F8">
            <w:pPr>
              <w:jc w:val="center"/>
              <w:rPr>
                <w:color w:val="000000" w:themeColor="text1"/>
              </w:rPr>
            </w:pPr>
            <w:r w:rsidRPr="00535942">
              <w:rPr>
                <w:color w:val="000000" w:themeColor="text1"/>
              </w:rPr>
              <w:t>5% UK only</w:t>
            </w:r>
          </w:p>
          <w:p w14:paraId="0CA08EBC" w14:textId="77777777" w:rsidR="00C343F8" w:rsidRPr="00535942" w:rsidRDefault="00C343F8" w:rsidP="00C343F8">
            <w:pPr>
              <w:jc w:val="center"/>
              <w:rPr>
                <w:color w:val="000000" w:themeColor="text1"/>
              </w:rPr>
            </w:pPr>
            <w:r w:rsidRPr="00535942">
              <w:rPr>
                <w:color w:val="000000" w:themeColor="text1"/>
              </w:rPr>
              <w:t>25%</w:t>
            </w:r>
          </w:p>
        </w:tc>
      </w:tr>
      <w:tr w:rsidR="00C343F8" w14:paraId="7E679DB8" w14:textId="77777777" w:rsidTr="00535942">
        <w:tc>
          <w:tcPr>
            <w:tcW w:w="5507" w:type="dxa"/>
            <w:tcBorders>
              <w:top w:val="nil"/>
              <w:left w:val="single" w:sz="8" w:space="0" w:color="auto"/>
              <w:bottom w:val="single" w:sz="8" w:space="0" w:color="auto"/>
              <w:right w:val="single" w:sz="8" w:space="0" w:color="auto"/>
            </w:tcBorders>
            <w:shd w:val="clear" w:color="auto" w:fill="FFFFFF" w:themeFill="background1"/>
            <w:tcMar>
              <w:top w:w="0" w:type="dxa"/>
              <w:left w:w="108" w:type="dxa"/>
              <w:bottom w:w="0" w:type="dxa"/>
              <w:right w:w="108" w:type="dxa"/>
            </w:tcMar>
            <w:hideMark/>
          </w:tcPr>
          <w:p w14:paraId="6E6AA574" w14:textId="77777777" w:rsidR="00C343F8" w:rsidRPr="00C343F8" w:rsidRDefault="00C343F8" w:rsidP="00C343F8">
            <w:pPr>
              <w:jc w:val="center"/>
              <w:rPr>
                <w:b/>
              </w:rPr>
            </w:pPr>
            <w:r>
              <w:rPr>
                <w:b/>
              </w:rPr>
              <w:t xml:space="preserve">2013 </w:t>
            </w:r>
            <w:r w:rsidRPr="00C343F8">
              <w:rPr>
                <w:b/>
              </w:rPr>
              <w:t>Civilian Firearms</w:t>
            </w:r>
          </w:p>
        </w:tc>
        <w:tc>
          <w:tcPr>
            <w:tcW w:w="2773" w:type="dxa"/>
            <w:tcBorders>
              <w:top w:val="nil"/>
              <w:left w:val="nil"/>
              <w:bottom w:val="single" w:sz="8" w:space="0" w:color="auto"/>
              <w:right w:val="single" w:sz="8" w:space="0" w:color="auto"/>
            </w:tcBorders>
            <w:shd w:val="clear" w:color="auto" w:fill="D9E2F3" w:themeFill="accent1" w:themeFillTint="33"/>
            <w:tcMar>
              <w:top w:w="0" w:type="dxa"/>
              <w:left w:w="108" w:type="dxa"/>
              <w:bottom w:w="0" w:type="dxa"/>
              <w:right w:w="108" w:type="dxa"/>
            </w:tcMar>
            <w:hideMark/>
          </w:tcPr>
          <w:p w14:paraId="0C5A4722" w14:textId="77777777" w:rsidR="00C343F8" w:rsidRPr="00535942" w:rsidRDefault="00C343F8" w:rsidP="00C343F8">
            <w:pPr>
              <w:jc w:val="center"/>
              <w:rPr>
                <w:color w:val="000000" w:themeColor="text1"/>
              </w:rPr>
            </w:pPr>
            <w:r w:rsidRPr="00535942">
              <w:rPr>
                <w:color w:val="000000" w:themeColor="text1"/>
              </w:rPr>
              <w:t>10%</w:t>
            </w:r>
          </w:p>
        </w:tc>
      </w:tr>
      <w:tr w:rsidR="00C343F8" w14:paraId="2C376023" w14:textId="77777777" w:rsidTr="00535942">
        <w:tc>
          <w:tcPr>
            <w:tcW w:w="5507" w:type="dxa"/>
            <w:tcBorders>
              <w:top w:val="nil"/>
              <w:left w:val="single" w:sz="8" w:space="0" w:color="auto"/>
              <w:bottom w:val="single" w:sz="8" w:space="0" w:color="auto"/>
              <w:right w:val="single" w:sz="8" w:space="0" w:color="auto"/>
            </w:tcBorders>
            <w:shd w:val="clear" w:color="auto" w:fill="FFFFFF" w:themeFill="background1"/>
            <w:tcMar>
              <w:top w:w="0" w:type="dxa"/>
              <w:left w:w="108" w:type="dxa"/>
              <w:bottom w:w="0" w:type="dxa"/>
              <w:right w:w="108" w:type="dxa"/>
            </w:tcMar>
            <w:hideMark/>
          </w:tcPr>
          <w:p w14:paraId="681A88CA" w14:textId="77777777" w:rsidR="00C343F8" w:rsidRPr="00C343F8" w:rsidRDefault="00C343F8" w:rsidP="00C343F8">
            <w:pPr>
              <w:jc w:val="center"/>
              <w:rPr>
                <w:b/>
              </w:rPr>
            </w:pPr>
            <w:r>
              <w:rPr>
                <w:b/>
              </w:rPr>
              <w:t xml:space="preserve">2015 </w:t>
            </w:r>
            <w:r w:rsidRPr="00C343F8">
              <w:rPr>
                <w:b/>
              </w:rPr>
              <w:t>Climate Change (Thermal Coal/Oil Sands)</w:t>
            </w:r>
          </w:p>
        </w:tc>
        <w:tc>
          <w:tcPr>
            <w:tcW w:w="2773" w:type="dxa"/>
            <w:tcBorders>
              <w:top w:val="nil"/>
              <w:left w:val="nil"/>
              <w:bottom w:val="single" w:sz="8" w:space="0" w:color="auto"/>
              <w:right w:val="single" w:sz="8" w:space="0" w:color="auto"/>
            </w:tcBorders>
            <w:shd w:val="clear" w:color="auto" w:fill="D9E2F3" w:themeFill="accent1" w:themeFillTint="33"/>
            <w:tcMar>
              <w:top w:w="0" w:type="dxa"/>
              <w:left w:w="108" w:type="dxa"/>
              <w:bottom w:w="0" w:type="dxa"/>
              <w:right w:w="108" w:type="dxa"/>
            </w:tcMar>
            <w:hideMark/>
          </w:tcPr>
          <w:p w14:paraId="5CFE8B6B" w14:textId="77777777" w:rsidR="00C343F8" w:rsidRPr="00535942" w:rsidRDefault="00C343F8" w:rsidP="00C343F8">
            <w:pPr>
              <w:jc w:val="center"/>
              <w:rPr>
                <w:color w:val="000000" w:themeColor="text1"/>
              </w:rPr>
            </w:pPr>
            <w:r w:rsidRPr="00535942">
              <w:rPr>
                <w:color w:val="000000" w:themeColor="text1"/>
              </w:rPr>
              <w:t>10%</w:t>
            </w:r>
          </w:p>
        </w:tc>
      </w:tr>
      <w:tr w:rsidR="00C343F8" w14:paraId="4357BFE6" w14:textId="77777777" w:rsidTr="00535942">
        <w:tc>
          <w:tcPr>
            <w:tcW w:w="5507" w:type="dxa"/>
            <w:tcBorders>
              <w:top w:val="nil"/>
              <w:left w:val="single" w:sz="8" w:space="0" w:color="auto"/>
              <w:bottom w:val="single" w:sz="8" w:space="0" w:color="auto"/>
              <w:right w:val="single" w:sz="8" w:space="0" w:color="auto"/>
            </w:tcBorders>
            <w:shd w:val="clear" w:color="auto" w:fill="FFFFFF" w:themeFill="background1"/>
            <w:tcMar>
              <w:top w:w="0" w:type="dxa"/>
              <w:left w:w="108" w:type="dxa"/>
              <w:bottom w:w="0" w:type="dxa"/>
              <w:right w:w="108" w:type="dxa"/>
            </w:tcMar>
            <w:hideMark/>
          </w:tcPr>
          <w:p w14:paraId="636FF781" w14:textId="77777777" w:rsidR="00C343F8" w:rsidRPr="00C343F8" w:rsidRDefault="00C343F8" w:rsidP="00C343F8">
            <w:pPr>
              <w:jc w:val="center"/>
              <w:rPr>
                <w:b/>
              </w:rPr>
            </w:pPr>
            <w:r>
              <w:rPr>
                <w:b/>
              </w:rPr>
              <w:t xml:space="preserve">2010 </w:t>
            </w:r>
            <w:r w:rsidRPr="00C343F8">
              <w:rPr>
                <w:b/>
              </w:rPr>
              <w:t>Custom Defence</w:t>
            </w:r>
          </w:p>
        </w:tc>
        <w:tc>
          <w:tcPr>
            <w:tcW w:w="2773" w:type="dxa"/>
            <w:tcBorders>
              <w:top w:val="nil"/>
              <w:left w:val="nil"/>
              <w:bottom w:val="single" w:sz="8" w:space="0" w:color="auto"/>
              <w:right w:val="single" w:sz="8" w:space="0" w:color="auto"/>
            </w:tcBorders>
            <w:shd w:val="clear" w:color="auto" w:fill="D9E2F3" w:themeFill="accent1" w:themeFillTint="33"/>
            <w:tcMar>
              <w:top w:w="0" w:type="dxa"/>
              <w:left w:w="108" w:type="dxa"/>
              <w:bottom w:w="0" w:type="dxa"/>
              <w:right w:w="108" w:type="dxa"/>
            </w:tcMar>
            <w:hideMark/>
          </w:tcPr>
          <w:p w14:paraId="5976F311" w14:textId="77777777" w:rsidR="00C343F8" w:rsidRPr="00535942" w:rsidRDefault="00C343F8" w:rsidP="00C343F8">
            <w:pPr>
              <w:jc w:val="center"/>
              <w:rPr>
                <w:color w:val="000000" w:themeColor="text1"/>
              </w:rPr>
            </w:pPr>
            <w:r w:rsidRPr="00535942">
              <w:rPr>
                <w:color w:val="000000" w:themeColor="text1"/>
              </w:rPr>
              <w:t>10%</w:t>
            </w:r>
          </w:p>
        </w:tc>
      </w:tr>
      <w:tr w:rsidR="00C343F8" w14:paraId="2F79AFC7" w14:textId="77777777" w:rsidTr="00535942">
        <w:tc>
          <w:tcPr>
            <w:tcW w:w="5507" w:type="dxa"/>
            <w:tcBorders>
              <w:top w:val="nil"/>
              <w:left w:val="single" w:sz="8" w:space="0" w:color="auto"/>
              <w:bottom w:val="single" w:sz="8" w:space="0" w:color="auto"/>
              <w:right w:val="single" w:sz="8" w:space="0" w:color="auto"/>
            </w:tcBorders>
            <w:shd w:val="clear" w:color="auto" w:fill="FFFFFF" w:themeFill="background1"/>
            <w:tcMar>
              <w:top w:w="0" w:type="dxa"/>
              <w:left w:w="108" w:type="dxa"/>
              <w:bottom w:w="0" w:type="dxa"/>
              <w:right w:w="108" w:type="dxa"/>
            </w:tcMar>
            <w:hideMark/>
          </w:tcPr>
          <w:p w14:paraId="1869A38A" w14:textId="77777777" w:rsidR="00C343F8" w:rsidRPr="00C343F8" w:rsidRDefault="00C343F8" w:rsidP="00C343F8">
            <w:pPr>
              <w:jc w:val="center"/>
              <w:rPr>
                <w:b/>
              </w:rPr>
            </w:pPr>
            <w:r>
              <w:rPr>
                <w:b/>
              </w:rPr>
              <w:t xml:space="preserve">2003 </w:t>
            </w:r>
            <w:r w:rsidRPr="00C343F8">
              <w:rPr>
                <w:b/>
              </w:rPr>
              <w:t>Gambling</w:t>
            </w:r>
          </w:p>
        </w:tc>
        <w:tc>
          <w:tcPr>
            <w:tcW w:w="2773" w:type="dxa"/>
            <w:tcBorders>
              <w:top w:val="nil"/>
              <w:left w:val="nil"/>
              <w:bottom w:val="single" w:sz="8" w:space="0" w:color="auto"/>
              <w:right w:val="single" w:sz="8" w:space="0" w:color="auto"/>
            </w:tcBorders>
            <w:shd w:val="clear" w:color="auto" w:fill="D9E2F3" w:themeFill="accent1" w:themeFillTint="33"/>
            <w:tcMar>
              <w:top w:w="0" w:type="dxa"/>
              <w:left w:w="108" w:type="dxa"/>
              <w:bottom w:w="0" w:type="dxa"/>
              <w:right w:w="108" w:type="dxa"/>
            </w:tcMar>
            <w:hideMark/>
          </w:tcPr>
          <w:p w14:paraId="27B39577" w14:textId="77777777" w:rsidR="00C343F8" w:rsidRPr="00535942" w:rsidRDefault="00C343F8" w:rsidP="00C343F8">
            <w:pPr>
              <w:jc w:val="center"/>
              <w:rPr>
                <w:color w:val="000000" w:themeColor="text1"/>
              </w:rPr>
            </w:pPr>
            <w:r w:rsidRPr="00535942">
              <w:rPr>
                <w:color w:val="000000" w:themeColor="text1"/>
              </w:rPr>
              <w:t>10%</w:t>
            </w:r>
          </w:p>
        </w:tc>
      </w:tr>
      <w:tr w:rsidR="00C343F8" w14:paraId="3777548F" w14:textId="77777777" w:rsidTr="00535942">
        <w:tc>
          <w:tcPr>
            <w:tcW w:w="5507" w:type="dxa"/>
            <w:tcBorders>
              <w:top w:val="nil"/>
              <w:left w:val="single" w:sz="8" w:space="0" w:color="auto"/>
              <w:bottom w:val="single" w:sz="8" w:space="0" w:color="auto"/>
              <w:right w:val="single" w:sz="8" w:space="0" w:color="auto"/>
            </w:tcBorders>
            <w:shd w:val="clear" w:color="auto" w:fill="FFFFFF" w:themeFill="background1"/>
            <w:tcMar>
              <w:top w:w="0" w:type="dxa"/>
              <w:left w:w="108" w:type="dxa"/>
              <w:bottom w:w="0" w:type="dxa"/>
              <w:right w:w="108" w:type="dxa"/>
            </w:tcMar>
            <w:hideMark/>
          </w:tcPr>
          <w:p w14:paraId="6A592BF3" w14:textId="77777777" w:rsidR="00C343F8" w:rsidRPr="00C343F8" w:rsidRDefault="00C343F8" w:rsidP="00C343F8">
            <w:pPr>
              <w:jc w:val="center"/>
              <w:rPr>
                <w:b/>
              </w:rPr>
            </w:pPr>
            <w:r>
              <w:rPr>
                <w:b/>
              </w:rPr>
              <w:t xml:space="preserve">2011 </w:t>
            </w:r>
            <w:r w:rsidRPr="00C343F8">
              <w:rPr>
                <w:b/>
              </w:rPr>
              <w:t>High Interest Rate Lending</w:t>
            </w:r>
          </w:p>
        </w:tc>
        <w:tc>
          <w:tcPr>
            <w:tcW w:w="2773" w:type="dxa"/>
            <w:tcBorders>
              <w:top w:val="nil"/>
              <w:left w:val="nil"/>
              <w:bottom w:val="single" w:sz="8" w:space="0" w:color="auto"/>
              <w:right w:val="single" w:sz="8" w:space="0" w:color="auto"/>
            </w:tcBorders>
            <w:shd w:val="clear" w:color="auto" w:fill="D9E2F3" w:themeFill="accent1" w:themeFillTint="33"/>
            <w:tcMar>
              <w:top w:w="0" w:type="dxa"/>
              <w:left w:w="108" w:type="dxa"/>
              <w:bottom w:w="0" w:type="dxa"/>
              <w:right w:w="108" w:type="dxa"/>
            </w:tcMar>
            <w:hideMark/>
          </w:tcPr>
          <w:p w14:paraId="79F7EE21" w14:textId="77777777" w:rsidR="00C343F8" w:rsidRPr="00535942" w:rsidRDefault="00C343F8" w:rsidP="00C343F8">
            <w:pPr>
              <w:jc w:val="center"/>
              <w:rPr>
                <w:color w:val="000000" w:themeColor="text1"/>
              </w:rPr>
            </w:pPr>
            <w:r w:rsidRPr="00535942">
              <w:rPr>
                <w:color w:val="000000" w:themeColor="text1"/>
              </w:rPr>
              <w:t>10%</w:t>
            </w:r>
          </w:p>
        </w:tc>
      </w:tr>
      <w:tr w:rsidR="00C343F8" w14:paraId="6F77E152" w14:textId="77777777" w:rsidTr="00535942">
        <w:tc>
          <w:tcPr>
            <w:tcW w:w="5507" w:type="dxa"/>
            <w:tcBorders>
              <w:top w:val="nil"/>
              <w:left w:val="single" w:sz="8" w:space="0" w:color="auto"/>
              <w:bottom w:val="single" w:sz="8" w:space="0" w:color="auto"/>
              <w:right w:val="single" w:sz="8" w:space="0" w:color="auto"/>
            </w:tcBorders>
            <w:shd w:val="clear" w:color="auto" w:fill="FFFFFF" w:themeFill="background1"/>
            <w:tcMar>
              <w:top w:w="0" w:type="dxa"/>
              <w:left w:w="108" w:type="dxa"/>
              <w:bottom w:w="0" w:type="dxa"/>
              <w:right w:w="108" w:type="dxa"/>
            </w:tcMar>
            <w:hideMark/>
          </w:tcPr>
          <w:p w14:paraId="77F3D36E" w14:textId="77777777" w:rsidR="00C343F8" w:rsidRPr="00C343F8" w:rsidRDefault="00C343F8" w:rsidP="00C343F8">
            <w:pPr>
              <w:jc w:val="center"/>
              <w:rPr>
                <w:b/>
              </w:rPr>
            </w:pPr>
            <w:r>
              <w:rPr>
                <w:b/>
              </w:rPr>
              <w:t xml:space="preserve"> 1965 </w:t>
            </w:r>
            <w:r w:rsidRPr="00C343F8">
              <w:rPr>
                <w:b/>
              </w:rPr>
              <w:t>Tobacco</w:t>
            </w:r>
          </w:p>
        </w:tc>
        <w:tc>
          <w:tcPr>
            <w:tcW w:w="2773" w:type="dxa"/>
            <w:tcBorders>
              <w:top w:val="nil"/>
              <w:left w:val="nil"/>
              <w:bottom w:val="single" w:sz="8" w:space="0" w:color="auto"/>
              <w:right w:val="single" w:sz="8" w:space="0" w:color="auto"/>
            </w:tcBorders>
            <w:shd w:val="clear" w:color="auto" w:fill="D9E2F3" w:themeFill="accent1" w:themeFillTint="33"/>
            <w:tcMar>
              <w:top w:w="0" w:type="dxa"/>
              <w:left w:w="108" w:type="dxa"/>
              <w:bottom w:w="0" w:type="dxa"/>
              <w:right w:w="108" w:type="dxa"/>
            </w:tcMar>
            <w:hideMark/>
          </w:tcPr>
          <w:p w14:paraId="600308DD" w14:textId="77777777" w:rsidR="00C343F8" w:rsidRPr="00535942" w:rsidRDefault="00C343F8" w:rsidP="00C343F8">
            <w:pPr>
              <w:jc w:val="center"/>
              <w:rPr>
                <w:color w:val="000000" w:themeColor="text1"/>
              </w:rPr>
            </w:pPr>
            <w:r w:rsidRPr="00535942">
              <w:rPr>
                <w:color w:val="000000" w:themeColor="text1"/>
              </w:rPr>
              <w:t>10%</w:t>
            </w:r>
          </w:p>
        </w:tc>
      </w:tr>
      <w:tr w:rsidR="00C343F8" w14:paraId="19C85F37" w14:textId="77777777" w:rsidTr="00535942">
        <w:tc>
          <w:tcPr>
            <w:tcW w:w="5507" w:type="dxa"/>
            <w:tcBorders>
              <w:top w:val="nil"/>
              <w:left w:val="single" w:sz="8" w:space="0" w:color="auto"/>
              <w:bottom w:val="single" w:sz="8" w:space="0" w:color="auto"/>
              <w:right w:val="single" w:sz="8" w:space="0" w:color="auto"/>
            </w:tcBorders>
            <w:shd w:val="clear" w:color="auto" w:fill="FFFFFF" w:themeFill="background1"/>
            <w:tcMar>
              <w:top w:w="0" w:type="dxa"/>
              <w:left w:w="108" w:type="dxa"/>
              <w:bottom w:w="0" w:type="dxa"/>
              <w:right w:w="108" w:type="dxa"/>
            </w:tcMar>
            <w:hideMark/>
          </w:tcPr>
          <w:p w14:paraId="650BFB3A" w14:textId="77777777" w:rsidR="00C343F8" w:rsidRPr="00C343F8" w:rsidRDefault="00C343F8" w:rsidP="00C343F8">
            <w:pPr>
              <w:jc w:val="center"/>
              <w:rPr>
                <w:b/>
              </w:rPr>
            </w:pPr>
            <w:r>
              <w:rPr>
                <w:b/>
              </w:rPr>
              <w:t xml:space="preserve">2008 </w:t>
            </w:r>
            <w:r w:rsidRPr="00C343F8">
              <w:rPr>
                <w:b/>
              </w:rPr>
              <w:t>Human Embryonic Cloning</w:t>
            </w:r>
          </w:p>
        </w:tc>
        <w:tc>
          <w:tcPr>
            <w:tcW w:w="2773" w:type="dxa"/>
            <w:tcBorders>
              <w:top w:val="nil"/>
              <w:left w:val="nil"/>
              <w:bottom w:val="single" w:sz="8" w:space="0" w:color="auto"/>
              <w:right w:val="single" w:sz="8" w:space="0" w:color="auto"/>
            </w:tcBorders>
            <w:shd w:val="clear" w:color="auto" w:fill="D9E2F3" w:themeFill="accent1" w:themeFillTint="33"/>
            <w:tcMar>
              <w:top w:w="0" w:type="dxa"/>
              <w:left w:w="108" w:type="dxa"/>
              <w:bottom w:w="0" w:type="dxa"/>
              <w:right w:w="108" w:type="dxa"/>
            </w:tcMar>
            <w:hideMark/>
          </w:tcPr>
          <w:p w14:paraId="17B1C467" w14:textId="62C880DA" w:rsidR="00C343F8" w:rsidRPr="00535942" w:rsidRDefault="00C343F8" w:rsidP="00C343F8">
            <w:pPr>
              <w:jc w:val="center"/>
              <w:rPr>
                <w:color w:val="000000" w:themeColor="text1"/>
              </w:rPr>
            </w:pPr>
            <w:r w:rsidRPr="00535942">
              <w:rPr>
                <w:color w:val="000000" w:themeColor="text1"/>
              </w:rPr>
              <w:t>0</w:t>
            </w:r>
            <w:r w:rsidR="00180B3C">
              <w:rPr>
                <w:color w:val="000000" w:themeColor="text1"/>
              </w:rPr>
              <w:t>%</w:t>
            </w:r>
          </w:p>
        </w:tc>
      </w:tr>
    </w:tbl>
    <w:p w14:paraId="36F97282" w14:textId="77777777" w:rsidR="00C343F8" w:rsidRDefault="00C343F8" w:rsidP="00C343F8">
      <w:pPr>
        <w:rPr>
          <w:rFonts w:ascii="Arial" w:hAnsi="Arial" w:cs="Arial"/>
        </w:rPr>
      </w:pPr>
    </w:p>
    <w:p w14:paraId="10AF1889" w14:textId="77777777" w:rsidR="00C343F8" w:rsidRDefault="00C343F8" w:rsidP="00C343F8">
      <w:pPr>
        <w:rPr>
          <w:rFonts w:ascii="Arial" w:hAnsi="Arial" w:cs="Arial"/>
          <w:color w:val="000000" w:themeColor="text1"/>
        </w:rPr>
      </w:pPr>
    </w:p>
    <w:p w14:paraId="317D23A2" w14:textId="581D3465" w:rsidR="00C343F8" w:rsidRPr="00313DCB" w:rsidRDefault="00C343F8" w:rsidP="00313DCB">
      <w:pPr>
        <w:ind w:left="720"/>
        <w:rPr>
          <w:rFonts w:ascii="Arial" w:hAnsi="Arial" w:cs="Arial"/>
        </w:rPr>
      </w:pPr>
      <w:r w:rsidRPr="00313DCB">
        <w:rPr>
          <w:rFonts w:ascii="Arial" w:hAnsi="Arial" w:cs="Arial"/>
          <w:color w:val="000000" w:themeColor="text1"/>
        </w:rPr>
        <w:t xml:space="preserve">The </w:t>
      </w:r>
      <w:r w:rsidR="00313DCB">
        <w:rPr>
          <w:rFonts w:ascii="Arial" w:hAnsi="Arial" w:cs="Arial"/>
          <w:color w:val="000000" w:themeColor="text1"/>
        </w:rPr>
        <w:t>following table details those</w:t>
      </w:r>
      <w:r w:rsidRPr="00313DCB">
        <w:rPr>
          <w:rFonts w:ascii="Arial" w:hAnsi="Arial" w:cs="Arial"/>
          <w:color w:val="000000" w:themeColor="text1"/>
        </w:rPr>
        <w:t xml:space="preserve"> companies captured by the screens:</w:t>
      </w:r>
    </w:p>
    <w:p w14:paraId="6457C5C1" w14:textId="11B597F2" w:rsidR="00C343F8" w:rsidRDefault="00C343F8" w:rsidP="00C343F8">
      <w:pPr>
        <w:pStyle w:val="ListParagraph"/>
        <w:ind w:left="993"/>
        <w:rPr>
          <w:rFonts w:ascii="Arial" w:hAnsi="Arial" w:cs="Arial"/>
          <w:color w:val="000000" w:themeColor="text1"/>
        </w:rPr>
      </w:pPr>
    </w:p>
    <w:tbl>
      <w:tblPr>
        <w:tblW w:w="6308" w:type="dxa"/>
        <w:tblInd w:w="1620" w:type="dxa"/>
        <w:tblBorders>
          <w:top w:val="single" w:sz="8" w:space="0" w:color="auto"/>
          <w:lef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3297"/>
        <w:gridCol w:w="1319"/>
        <w:gridCol w:w="1692"/>
      </w:tblGrid>
      <w:tr w:rsidR="00B43FDB" w14:paraId="1B2E2878" w14:textId="77777777" w:rsidTr="00E73833">
        <w:trPr>
          <w:trHeight w:val="600"/>
        </w:trPr>
        <w:tc>
          <w:tcPr>
            <w:tcW w:w="3297" w:type="dxa"/>
            <w:shd w:val="clear" w:color="auto" w:fill="D9E2F3" w:themeFill="accent1" w:themeFillTint="33"/>
            <w:tcMar>
              <w:top w:w="0" w:type="dxa"/>
              <w:left w:w="108" w:type="dxa"/>
              <w:bottom w:w="0" w:type="dxa"/>
              <w:right w:w="108" w:type="dxa"/>
            </w:tcMar>
            <w:vAlign w:val="center"/>
            <w:hideMark/>
          </w:tcPr>
          <w:p w14:paraId="6B691910" w14:textId="77777777" w:rsidR="00B43FDB" w:rsidRDefault="00B43FDB">
            <w:pPr>
              <w:jc w:val="center"/>
              <w:rPr>
                <w:b/>
                <w:bCs/>
                <w:color w:val="000000"/>
                <w:lang w:eastAsia="en-GB"/>
              </w:rPr>
            </w:pPr>
            <w:r>
              <w:rPr>
                <w:b/>
                <w:bCs/>
                <w:color w:val="000000"/>
                <w:lang w:eastAsia="en-GB"/>
              </w:rPr>
              <w:t>Screen category</w:t>
            </w:r>
          </w:p>
        </w:tc>
        <w:tc>
          <w:tcPr>
            <w:tcW w:w="1319" w:type="dxa"/>
            <w:shd w:val="clear" w:color="auto" w:fill="D9E2F3" w:themeFill="accent1" w:themeFillTint="33"/>
            <w:tcMar>
              <w:top w:w="0" w:type="dxa"/>
              <w:left w:w="108" w:type="dxa"/>
              <w:bottom w:w="0" w:type="dxa"/>
              <w:right w:w="108" w:type="dxa"/>
            </w:tcMar>
            <w:vAlign w:val="center"/>
            <w:hideMark/>
          </w:tcPr>
          <w:p w14:paraId="39F37B64" w14:textId="34CFB168" w:rsidR="00B43FDB" w:rsidRPr="00535942" w:rsidRDefault="00B43FDB" w:rsidP="00B43FDB">
            <w:pPr>
              <w:jc w:val="center"/>
              <w:rPr>
                <w:b/>
                <w:bCs/>
                <w:color w:val="000000" w:themeColor="text1"/>
                <w:lang w:eastAsia="en-GB"/>
              </w:rPr>
            </w:pPr>
            <w:r w:rsidRPr="00535942">
              <w:rPr>
                <w:b/>
                <w:bCs/>
                <w:color w:val="000000" w:themeColor="text1"/>
                <w:lang w:eastAsia="en-GB"/>
              </w:rPr>
              <w:t>Companies Screened</w:t>
            </w:r>
          </w:p>
        </w:tc>
        <w:tc>
          <w:tcPr>
            <w:tcW w:w="1692" w:type="dxa"/>
            <w:tcBorders>
              <w:bottom w:val="single" w:sz="8" w:space="0" w:color="auto"/>
              <w:right w:val="single" w:sz="8" w:space="0" w:color="auto"/>
            </w:tcBorders>
            <w:shd w:val="clear" w:color="auto" w:fill="D9E2F3" w:themeFill="accent1" w:themeFillTint="33"/>
            <w:noWrap/>
            <w:tcMar>
              <w:top w:w="0" w:type="dxa"/>
              <w:left w:w="108" w:type="dxa"/>
              <w:bottom w:w="0" w:type="dxa"/>
              <w:right w:w="108" w:type="dxa"/>
            </w:tcMar>
            <w:vAlign w:val="bottom"/>
            <w:hideMark/>
          </w:tcPr>
          <w:p w14:paraId="4CD1797A" w14:textId="6BF15FE2" w:rsidR="00B43FDB" w:rsidRPr="00535942" w:rsidRDefault="00B43FDB" w:rsidP="00B43FDB">
            <w:pPr>
              <w:jc w:val="center"/>
              <w:rPr>
                <w:b/>
                <w:bCs/>
                <w:color w:val="000000" w:themeColor="text1"/>
                <w:lang w:eastAsia="en-GB"/>
              </w:rPr>
            </w:pPr>
            <w:r w:rsidRPr="00535942">
              <w:rPr>
                <w:b/>
                <w:bCs/>
                <w:color w:val="000000" w:themeColor="text1"/>
                <w:lang w:eastAsia="en-GB"/>
              </w:rPr>
              <w:t xml:space="preserve">% of total </w:t>
            </w:r>
            <w:r w:rsidR="0049425E" w:rsidRPr="00535942">
              <w:rPr>
                <w:b/>
                <w:bCs/>
                <w:color w:val="000000" w:themeColor="text1"/>
                <w:lang w:eastAsia="en-GB"/>
              </w:rPr>
              <w:t>exclusions</w:t>
            </w:r>
          </w:p>
        </w:tc>
      </w:tr>
      <w:tr w:rsidR="00180B3C" w14:paraId="29090C69" w14:textId="77777777" w:rsidTr="00F028EE">
        <w:trPr>
          <w:trHeight w:val="300"/>
        </w:trPr>
        <w:tc>
          <w:tcPr>
            <w:tcW w:w="3297" w:type="dxa"/>
            <w:shd w:val="clear" w:color="auto" w:fill="FFFFFF" w:themeFill="background1"/>
            <w:tcMar>
              <w:top w:w="0" w:type="dxa"/>
              <w:left w:w="108" w:type="dxa"/>
              <w:bottom w:w="0" w:type="dxa"/>
              <w:right w:w="108" w:type="dxa"/>
            </w:tcMar>
          </w:tcPr>
          <w:p w14:paraId="54D353B1" w14:textId="08733741" w:rsidR="00180B3C" w:rsidRDefault="00180B3C" w:rsidP="00180B3C">
            <w:pPr>
              <w:rPr>
                <w:rFonts w:ascii="Calibri" w:hAnsi="Calibri" w:cs="Calibri"/>
                <w:color w:val="000000"/>
                <w:sz w:val="22"/>
                <w:szCs w:val="22"/>
                <w:lang w:eastAsia="en-GB"/>
              </w:rPr>
            </w:pPr>
            <w:r w:rsidRPr="00DC5CF6">
              <w:t>Gambling</w:t>
            </w:r>
          </w:p>
        </w:tc>
        <w:tc>
          <w:tcPr>
            <w:tcW w:w="1319" w:type="dxa"/>
            <w:shd w:val="clear" w:color="auto" w:fill="auto"/>
            <w:tcMar>
              <w:top w:w="0" w:type="dxa"/>
              <w:left w:w="108" w:type="dxa"/>
              <w:bottom w:w="0" w:type="dxa"/>
              <w:right w:w="108" w:type="dxa"/>
            </w:tcMar>
            <w:vAlign w:val="bottom"/>
          </w:tcPr>
          <w:p w14:paraId="4A3E8DCF" w14:textId="7D9EC5FB" w:rsidR="00180B3C" w:rsidRPr="00F028EE" w:rsidRDefault="00180B3C" w:rsidP="00F028EE">
            <w:pPr>
              <w:jc w:val="center"/>
              <w:rPr>
                <w:b/>
                <w:color w:val="000000" w:themeColor="text1"/>
                <w:lang w:eastAsia="en-GB"/>
              </w:rPr>
            </w:pPr>
            <w:r>
              <w:rPr>
                <w:rFonts w:ascii="Calibri" w:hAnsi="Calibri" w:cs="Calibri"/>
                <w:color w:val="000000"/>
                <w:sz w:val="22"/>
                <w:szCs w:val="22"/>
              </w:rPr>
              <w:t>96</w:t>
            </w:r>
          </w:p>
        </w:tc>
        <w:tc>
          <w:tcPr>
            <w:tcW w:w="1692" w:type="dxa"/>
            <w:tcBorders>
              <w:bottom w:val="single" w:sz="8" w:space="0" w:color="auto"/>
              <w:right w:val="single" w:sz="8" w:space="0" w:color="auto"/>
            </w:tcBorders>
            <w:shd w:val="clear" w:color="auto" w:fill="auto"/>
            <w:noWrap/>
            <w:tcMar>
              <w:top w:w="0" w:type="dxa"/>
              <w:left w:w="108" w:type="dxa"/>
              <w:bottom w:w="0" w:type="dxa"/>
              <w:right w:w="108" w:type="dxa"/>
            </w:tcMar>
            <w:vAlign w:val="bottom"/>
          </w:tcPr>
          <w:p w14:paraId="5CD3163D" w14:textId="41040B41" w:rsidR="00180B3C" w:rsidRPr="00535942" w:rsidRDefault="00180B3C" w:rsidP="00F028EE">
            <w:pPr>
              <w:jc w:val="center"/>
              <w:rPr>
                <w:b/>
                <w:bCs/>
                <w:color w:val="000000" w:themeColor="text1"/>
                <w:lang w:eastAsia="en-GB"/>
              </w:rPr>
            </w:pPr>
            <w:r>
              <w:rPr>
                <w:rFonts w:ascii="Calibri" w:hAnsi="Calibri" w:cs="Calibri"/>
                <w:color w:val="000000"/>
                <w:sz w:val="22"/>
                <w:szCs w:val="22"/>
              </w:rPr>
              <w:t>27.2</w:t>
            </w:r>
          </w:p>
        </w:tc>
      </w:tr>
      <w:tr w:rsidR="00180B3C" w14:paraId="69A64881" w14:textId="77777777" w:rsidTr="00F028EE">
        <w:trPr>
          <w:trHeight w:val="300"/>
        </w:trPr>
        <w:tc>
          <w:tcPr>
            <w:tcW w:w="3297" w:type="dxa"/>
            <w:shd w:val="clear" w:color="auto" w:fill="FFFFFF" w:themeFill="background1"/>
            <w:tcMar>
              <w:top w:w="0" w:type="dxa"/>
              <w:left w:w="108" w:type="dxa"/>
              <w:bottom w:w="0" w:type="dxa"/>
              <w:right w:w="108" w:type="dxa"/>
            </w:tcMar>
          </w:tcPr>
          <w:p w14:paraId="5B2DE159" w14:textId="471B6306" w:rsidR="00180B3C" w:rsidRDefault="00180B3C" w:rsidP="00180B3C">
            <w:pPr>
              <w:rPr>
                <w:color w:val="000000"/>
                <w:lang w:eastAsia="en-GB"/>
              </w:rPr>
            </w:pPr>
            <w:r w:rsidRPr="00DC5CF6">
              <w:t>Defence</w:t>
            </w:r>
          </w:p>
        </w:tc>
        <w:tc>
          <w:tcPr>
            <w:tcW w:w="1319" w:type="dxa"/>
            <w:shd w:val="clear" w:color="auto" w:fill="auto"/>
            <w:tcMar>
              <w:top w:w="0" w:type="dxa"/>
              <w:left w:w="108" w:type="dxa"/>
              <w:bottom w:w="0" w:type="dxa"/>
              <w:right w:w="108" w:type="dxa"/>
            </w:tcMar>
            <w:vAlign w:val="bottom"/>
          </w:tcPr>
          <w:p w14:paraId="0A2AFEEF" w14:textId="4F1E3055" w:rsidR="00180B3C" w:rsidRPr="002945D1" w:rsidRDefault="00180B3C" w:rsidP="00F028EE">
            <w:pPr>
              <w:jc w:val="center"/>
              <w:rPr>
                <w:b/>
                <w:color w:val="000000" w:themeColor="text1"/>
                <w:lang w:eastAsia="en-GB"/>
              </w:rPr>
            </w:pPr>
            <w:r>
              <w:rPr>
                <w:rFonts w:ascii="Calibri" w:hAnsi="Calibri" w:cs="Calibri"/>
                <w:color w:val="000000"/>
                <w:sz w:val="22"/>
                <w:szCs w:val="22"/>
              </w:rPr>
              <w:t>92</w:t>
            </w:r>
          </w:p>
        </w:tc>
        <w:tc>
          <w:tcPr>
            <w:tcW w:w="1692" w:type="dxa"/>
            <w:tcBorders>
              <w:bottom w:val="single" w:sz="8" w:space="0" w:color="auto"/>
              <w:right w:val="single" w:sz="8" w:space="0" w:color="auto"/>
            </w:tcBorders>
            <w:shd w:val="clear" w:color="auto" w:fill="auto"/>
            <w:noWrap/>
            <w:tcMar>
              <w:top w:w="0" w:type="dxa"/>
              <w:left w:w="108" w:type="dxa"/>
              <w:bottom w:w="0" w:type="dxa"/>
              <w:right w:w="108" w:type="dxa"/>
            </w:tcMar>
            <w:vAlign w:val="bottom"/>
          </w:tcPr>
          <w:p w14:paraId="2E82C402" w14:textId="53309135" w:rsidR="00180B3C" w:rsidRPr="00535942" w:rsidRDefault="00180B3C" w:rsidP="00F028EE">
            <w:pPr>
              <w:jc w:val="center"/>
              <w:rPr>
                <w:b/>
                <w:bCs/>
                <w:color w:val="000000" w:themeColor="text1"/>
                <w:lang w:eastAsia="en-GB"/>
              </w:rPr>
            </w:pPr>
            <w:r>
              <w:rPr>
                <w:rFonts w:ascii="Calibri" w:hAnsi="Calibri" w:cs="Calibri"/>
                <w:color w:val="000000"/>
                <w:sz w:val="22"/>
                <w:szCs w:val="22"/>
              </w:rPr>
              <w:t>26.1</w:t>
            </w:r>
          </w:p>
        </w:tc>
      </w:tr>
      <w:tr w:rsidR="00180B3C" w14:paraId="44C9D626" w14:textId="77777777" w:rsidTr="002945D1">
        <w:trPr>
          <w:trHeight w:val="300"/>
        </w:trPr>
        <w:tc>
          <w:tcPr>
            <w:tcW w:w="3297" w:type="dxa"/>
            <w:shd w:val="clear" w:color="auto" w:fill="FFFFFF" w:themeFill="background1"/>
            <w:tcMar>
              <w:top w:w="0" w:type="dxa"/>
              <w:left w:w="108" w:type="dxa"/>
              <w:bottom w:w="0" w:type="dxa"/>
              <w:right w:w="108" w:type="dxa"/>
            </w:tcMar>
          </w:tcPr>
          <w:p w14:paraId="2B387D84" w14:textId="731E3E34" w:rsidR="00180B3C" w:rsidRDefault="00180B3C" w:rsidP="00180B3C">
            <w:pPr>
              <w:rPr>
                <w:color w:val="000000"/>
                <w:lang w:eastAsia="en-GB"/>
              </w:rPr>
            </w:pPr>
            <w:r w:rsidRPr="00DC5CF6">
              <w:t>Alcohol</w:t>
            </w:r>
          </w:p>
        </w:tc>
        <w:tc>
          <w:tcPr>
            <w:tcW w:w="1319" w:type="dxa"/>
            <w:shd w:val="clear" w:color="auto" w:fill="auto"/>
            <w:tcMar>
              <w:top w:w="0" w:type="dxa"/>
              <w:left w:w="108" w:type="dxa"/>
              <w:bottom w:w="0" w:type="dxa"/>
              <w:right w:w="108" w:type="dxa"/>
            </w:tcMar>
            <w:vAlign w:val="bottom"/>
          </w:tcPr>
          <w:p w14:paraId="31340613" w14:textId="54311A59" w:rsidR="00180B3C" w:rsidRPr="002945D1" w:rsidRDefault="00180B3C" w:rsidP="00F028EE">
            <w:pPr>
              <w:jc w:val="center"/>
              <w:rPr>
                <w:b/>
                <w:color w:val="000000" w:themeColor="text1"/>
                <w:lang w:eastAsia="en-GB"/>
              </w:rPr>
            </w:pPr>
            <w:r>
              <w:rPr>
                <w:rFonts w:ascii="Calibri" w:hAnsi="Calibri" w:cs="Calibri"/>
                <w:color w:val="000000"/>
                <w:sz w:val="22"/>
                <w:szCs w:val="22"/>
              </w:rPr>
              <w:t>51</w:t>
            </w:r>
          </w:p>
        </w:tc>
        <w:tc>
          <w:tcPr>
            <w:tcW w:w="1692" w:type="dxa"/>
            <w:tcBorders>
              <w:bottom w:val="single" w:sz="8" w:space="0" w:color="auto"/>
              <w:right w:val="single" w:sz="8" w:space="0" w:color="auto"/>
            </w:tcBorders>
            <w:shd w:val="clear" w:color="auto" w:fill="auto"/>
            <w:noWrap/>
            <w:tcMar>
              <w:top w:w="0" w:type="dxa"/>
              <w:left w:w="108" w:type="dxa"/>
              <w:bottom w:w="0" w:type="dxa"/>
              <w:right w:w="108" w:type="dxa"/>
            </w:tcMar>
            <w:vAlign w:val="bottom"/>
          </w:tcPr>
          <w:p w14:paraId="33D9C791" w14:textId="093F7ADE" w:rsidR="00180B3C" w:rsidRPr="00535942" w:rsidRDefault="00180B3C" w:rsidP="00F028EE">
            <w:pPr>
              <w:jc w:val="center"/>
              <w:rPr>
                <w:b/>
                <w:bCs/>
                <w:color w:val="000000" w:themeColor="text1"/>
                <w:lang w:eastAsia="en-GB"/>
              </w:rPr>
            </w:pPr>
            <w:r>
              <w:rPr>
                <w:rFonts w:ascii="Calibri" w:hAnsi="Calibri" w:cs="Calibri"/>
                <w:color w:val="000000"/>
                <w:sz w:val="22"/>
                <w:szCs w:val="22"/>
              </w:rPr>
              <w:t>14.4</w:t>
            </w:r>
          </w:p>
        </w:tc>
      </w:tr>
      <w:tr w:rsidR="00180B3C" w14:paraId="18621492" w14:textId="77777777" w:rsidTr="00F028EE">
        <w:trPr>
          <w:trHeight w:val="300"/>
        </w:trPr>
        <w:tc>
          <w:tcPr>
            <w:tcW w:w="3297" w:type="dxa"/>
            <w:shd w:val="clear" w:color="auto" w:fill="FFFFFF" w:themeFill="background1"/>
            <w:tcMar>
              <w:top w:w="0" w:type="dxa"/>
              <w:left w:w="108" w:type="dxa"/>
              <w:bottom w:w="0" w:type="dxa"/>
              <w:right w:w="108" w:type="dxa"/>
            </w:tcMar>
          </w:tcPr>
          <w:p w14:paraId="2FA9C8A6" w14:textId="620A5929" w:rsidR="00180B3C" w:rsidRDefault="00180B3C" w:rsidP="00180B3C">
            <w:pPr>
              <w:rPr>
                <w:color w:val="000000"/>
                <w:lang w:eastAsia="en-GB"/>
              </w:rPr>
            </w:pPr>
            <w:r w:rsidRPr="00DC5CF6">
              <w:t>Climate Change</w:t>
            </w:r>
          </w:p>
        </w:tc>
        <w:tc>
          <w:tcPr>
            <w:tcW w:w="1319" w:type="dxa"/>
            <w:shd w:val="clear" w:color="auto" w:fill="auto"/>
            <w:tcMar>
              <w:top w:w="0" w:type="dxa"/>
              <w:left w:w="108" w:type="dxa"/>
              <w:bottom w:w="0" w:type="dxa"/>
              <w:right w:w="108" w:type="dxa"/>
            </w:tcMar>
            <w:vAlign w:val="bottom"/>
          </w:tcPr>
          <w:p w14:paraId="1F8349B8" w14:textId="54820C4D" w:rsidR="00180B3C" w:rsidRPr="00F028EE" w:rsidRDefault="00C05BE3" w:rsidP="00F028EE">
            <w:pPr>
              <w:jc w:val="center"/>
              <w:rPr>
                <w:b/>
                <w:color w:val="000000" w:themeColor="text1"/>
                <w:lang w:eastAsia="en-GB"/>
              </w:rPr>
            </w:pPr>
            <w:r>
              <w:rPr>
                <w:rFonts w:ascii="Calibri" w:hAnsi="Calibri" w:cs="Calibri"/>
                <w:color w:val="000000"/>
                <w:sz w:val="22"/>
                <w:szCs w:val="22"/>
              </w:rPr>
              <w:t>41</w:t>
            </w:r>
          </w:p>
        </w:tc>
        <w:tc>
          <w:tcPr>
            <w:tcW w:w="1692" w:type="dxa"/>
            <w:tcBorders>
              <w:bottom w:val="single" w:sz="8" w:space="0" w:color="auto"/>
              <w:right w:val="single" w:sz="8" w:space="0" w:color="auto"/>
            </w:tcBorders>
            <w:shd w:val="clear" w:color="auto" w:fill="auto"/>
            <w:noWrap/>
            <w:tcMar>
              <w:top w:w="0" w:type="dxa"/>
              <w:left w:w="108" w:type="dxa"/>
              <w:bottom w:w="0" w:type="dxa"/>
              <w:right w:w="108" w:type="dxa"/>
            </w:tcMar>
            <w:vAlign w:val="bottom"/>
          </w:tcPr>
          <w:p w14:paraId="0AAFE147" w14:textId="0DA67B74" w:rsidR="00180B3C" w:rsidRPr="00535942" w:rsidRDefault="00C05BE3" w:rsidP="00F028EE">
            <w:pPr>
              <w:jc w:val="center"/>
              <w:rPr>
                <w:b/>
                <w:bCs/>
                <w:color w:val="000000" w:themeColor="text1"/>
                <w:lang w:eastAsia="en-GB"/>
              </w:rPr>
            </w:pPr>
            <w:r>
              <w:rPr>
                <w:rFonts w:ascii="Calibri" w:hAnsi="Calibri" w:cs="Calibri"/>
                <w:color w:val="000000"/>
                <w:sz w:val="22"/>
                <w:szCs w:val="22"/>
              </w:rPr>
              <w:t>11.5</w:t>
            </w:r>
          </w:p>
        </w:tc>
      </w:tr>
      <w:tr w:rsidR="00180B3C" w14:paraId="5808BC56" w14:textId="77777777" w:rsidTr="00F028EE">
        <w:trPr>
          <w:trHeight w:val="300"/>
        </w:trPr>
        <w:tc>
          <w:tcPr>
            <w:tcW w:w="3297" w:type="dxa"/>
            <w:shd w:val="clear" w:color="auto" w:fill="FFFFFF" w:themeFill="background1"/>
            <w:tcMar>
              <w:top w:w="0" w:type="dxa"/>
              <w:left w:w="108" w:type="dxa"/>
              <w:bottom w:w="0" w:type="dxa"/>
              <w:right w:w="108" w:type="dxa"/>
            </w:tcMar>
          </w:tcPr>
          <w:p w14:paraId="0E294CCB" w14:textId="63AFDF98" w:rsidR="00180B3C" w:rsidRDefault="00180B3C" w:rsidP="00180B3C">
            <w:pPr>
              <w:rPr>
                <w:color w:val="000000"/>
                <w:lang w:eastAsia="en-GB"/>
              </w:rPr>
            </w:pPr>
            <w:r w:rsidRPr="00DC5CF6">
              <w:t>Tobacco</w:t>
            </w:r>
          </w:p>
        </w:tc>
        <w:tc>
          <w:tcPr>
            <w:tcW w:w="1319" w:type="dxa"/>
            <w:shd w:val="clear" w:color="auto" w:fill="auto"/>
            <w:tcMar>
              <w:top w:w="0" w:type="dxa"/>
              <w:left w:w="108" w:type="dxa"/>
              <w:bottom w:w="0" w:type="dxa"/>
              <w:right w:w="108" w:type="dxa"/>
            </w:tcMar>
            <w:vAlign w:val="bottom"/>
          </w:tcPr>
          <w:p w14:paraId="6173CB2E" w14:textId="19A10AB3" w:rsidR="00180B3C" w:rsidRPr="00F028EE" w:rsidRDefault="00180B3C" w:rsidP="00F028EE">
            <w:pPr>
              <w:jc w:val="center"/>
              <w:rPr>
                <w:b/>
                <w:color w:val="000000" w:themeColor="text1"/>
                <w:lang w:eastAsia="en-GB"/>
              </w:rPr>
            </w:pPr>
            <w:r>
              <w:rPr>
                <w:rFonts w:ascii="Calibri" w:hAnsi="Calibri" w:cs="Calibri"/>
                <w:color w:val="000000"/>
                <w:sz w:val="22"/>
                <w:szCs w:val="22"/>
              </w:rPr>
              <w:t>31</w:t>
            </w:r>
          </w:p>
        </w:tc>
        <w:tc>
          <w:tcPr>
            <w:tcW w:w="1692" w:type="dxa"/>
            <w:tcBorders>
              <w:bottom w:val="single" w:sz="8" w:space="0" w:color="auto"/>
              <w:right w:val="single" w:sz="8" w:space="0" w:color="auto"/>
            </w:tcBorders>
            <w:shd w:val="clear" w:color="auto" w:fill="auto"/>
            <w:noWrap/>
            <w:tcMar>
              <w:top w:w="0" w:type="dxa"/>
              <w:left w:w="108" w:type="dxa"/>
              <w:bottom w:w="0" w:type="dxa"/>
              <w:right w:w="108" w:type="dxa"/>
            </w:tcMar>
            <w:vAlign w:val="bottom"/>
          </w:tcPr>
          <w:p w14:paraId="32468FD5" w14:textId="7668DDAB" w:rsidR="00180B3C" w:rsidRPr="00535942" w:rsidRDefault="00180B3C" w:rsidP="00F028EE">
            <w:pPr>
              <w:jc w:val="center"/>
              <w:rPr>
                <w:b/>
                <w:bCs/>
                <w:color w:val="000000" w:themeColor="text1"/>
                <w:lang w:eastAsia="en-GB"/>
              </w:rPr>
            </w:pPr>
            <w:r>
              <w:rPr>
                <w:rFonts w:ascii="Calibri" w:hAnsi="Calibri" w:cs="Calibri"/>
                <w:color w:val="000000"/>
                <w:sz w:val="22"/>
                <w:szCs w:val="22"/>
              </w:rPr>
              <w:t>8.8</w:t>
            </w:r>
          </w:p>
        </w:tc>
      </w:tr>
      <w:tr w:rsidR="00180B3C" w14:paraId="511F81B6" w14:textId="77777777" w:rsidTr="002945D1">
        <w:trPr>
          <w:trHeight w:val="300"/>
        </w:trPr>
        <w:tc>
          <w:tcPr>
            <w:tcW w:w="3297" w:type="dxa"/>
            <w:shd w:val="clear" w:color="auto" w:fill="FFFFFF" w:themeFill="background1"/>
            <w:tcMar>
              <w:top w:w="0" w:type="dxa"/>
              <w:left w:w="108" w:type="dxa"/>
              <w:bottom w:w="0" w:type="dxa"/>
              <w:right w:w="108" w:type="dxa"/>
            </w:tcMar>
          </w:tcPr>
          <w:p w14:paraId="622E26E7" w14:textId="3C8A116F" w:rsidR="00180B3C" w:rsidRDefault="00180B3C" w:rsidP="00180B3C">
            <w:pPr>
              <w:rPr>
                <w:color w:val="000000"/>
                <w:lang w:eastAsia="en-GB"/>
              </w:rPr>
            </w:pPr>
            <w:r w:rsidRPr="00DC5CF6">
              <w:t>Special</w:t>
            </w:r>
          </w:p>
        </w:tc>
        <w:tc>
          <w:tcPr>
            <w:tcW w:w="1319" w:type="dxa"/>
            <w:shd w:val="clear" w:color="auto" w:fill="auto"/>
            <w:tcMar>
              <w:top w:w="0" w:type="dxa"/>
              <w:left w:w="108" w:type="dxa"/>
              <w:bottom w:w="0" w:type="dxa"/>
              <w:right w:w="108" w:type="dxa"/>
            </w:tcMar>
            <w:vAlign w:val="bottom"/>
          </w:tcPr>
          <w:p w14:paraId="1F9748D5" w14:textId="52243265" w:rsidR="00180B3C" w:rsidRPr="00F028EE" w:rsidRDefault="00180B3C" w:rsidP="00F028EE">
            <w:pPr>
              <w:jc w:val="center"/>
              <w:rPr>
                <w:b/>
                <w:color w:val="000000" w:themeColor="text1"/>
                <w:lang w:eastAsia="en-GB"/>
              </w:rPr>
            </w:pPr>
            <w:r>
              <w:rPr>
                <w:rFonts w:ascii="Calibri" w:hAnsi="Calibri" w:cs="Calibri"/>
                <w:color w:val="000000"/>
                <w:sz w:val="22"/>
                <w:szCs w:val="22"/>
              </w:rPr>
              <w:t>20</w:t>
            </w:r>
          </w:p>
        </w:tc>
        <w:tc>
          <w:tcPr>
            <w:tcW w:w="1692" w:type="dxa"/>
            <w:tcBorders>
              <w:bottom w:val="single" w:sz="8" w:space="0" w:color="auto"/>
              <w:right w:val="single" w:sz="8" w:space="0" w:color="auto"/>
            </w:tcBorders>
            <w:shd w:val="clear" w:color="auto" w:fill="auto"/>
            <w:noWrap/>
            <w:tcMar>
              <w:top w:w="0" w:type="dxa"/>
              <w:left w:w="108" w:type="dxa"/>
              <w:bottom w:w="0" w:type="dxa"/>
              <w:right w:w="108" w:type="dxa"/>
            </w:tcMar>
            <w:vAlign w:val="bottom"/>
          </w:tcPr>
          <w:p w14:paraId="09D1CFDA" w14:textId="300CEB93" w:rsidR="00180B3C" w:rsidRPr="00535942" w:rsidRDefault="00180B3C" w:rsidP="00F028EE">
            <w:pPr>
              <w:jc w:val="center"/>
              <w:rPr>
                <w:b/>
                <w:bCs/>
                <w:color w:val="000000" w:themeColor="text1"/>
                <w:lang w:eastAsia="en-GB"/>
              </w:rPr>
            </w:pPr>
            <w:r>
              <w:rPr>
                <w:rFonts w:ascii="Calibri" w:hAnsi="Calibri" w:cs="Calibri"/>
                <w:color w:val="000000"/>
                <w:sz w:val="22"/>
                <w:szCs w:val="22"/>
              </w:rPr>
              <w:t>5.7</w:t>
            </w:r>
          </w:p>
        </w:tc>
      </w:tr>
      <w:tr w:rsidR="00180B3C" w14:paraId="36633E86" w14:textId="77777777" w:rsidTr="002945D1">
        <w:trPr>
          <w:trHeight w:val="300"/>
        </w:trPr>
        <w:tc>
          <w:tcPr>
            <w:tcW w:w="3297" w:type="dxa"/>
            <w:shd w:val="clear" w:color="auto" w:fill="FFFFFF" w:themeFill="background1"/>
            <w:tcMar>
              <w:top w:w="0" w:type="dxa"/>
              <w:left w:w="108" w:type="dxa"/>
              <w:bottom w:w="0" w:type="dxa"/>
              <w:right w:w="108" w:type="dxa"/>
            </w:tcMar>
          </w:tcPr>
          <w:p w14:paraId="40C000B4" w14:textId="11FF1C28" w:rsidR="00180B3C" w:rsidRDefault="00180B3C" w:rsidP="00180B3C">
            <w:pPr>
              <w:rPr>
                <w:color w:val="000000"/>
                <w:lang w:eastAsia="en-GB"/>
              </w:rPr>
            </w:pPr>
            <w:r w:rsidRPr="00DC5CF6">
              <w:t>HIRL / Predatory Lending:</w:t>
            </w:r>
          </w:p>
        </w:tc>
        <w:tc>
          <w:tcPr>
            <w:tcW w:w="1319" w:type="dxa"/>
            <w:shd w:val="clear" w:color="auto" w:fill="auto"/>
            <w:tcMar>
              <w:top w:w="0" w:type="dxa"/>
              <w:left w:w="108" w:type="dxa"/>
              <w:bottom w:w="0" w:type="dxa"/>
              <w:right w:w="108" w:type="dxa"/>
            </w:tcMar>
            <w:vAlign w:val="bottom"/>
          </w:tcPr>
          <w:p w14:paraId="20E7CE36" w14:textId="51AE1D77" w:rsidR="00180B3C" w:rsidRPr="00180B3C" w:rsidRDefault="00180B3C" w:rsidP="00F028EE">
            <w:pPr>
              <w:jc w:val="center"/>
              <w:rPr>
                <w:b/>
                <w:color w:val="000000" w:themeColor="text1"/>
                <w:lang w:eastAsia="en-GB"/>
              </w:rPr>
            </w:pPr>
            <w:r>
              <w:rPr>
                <w:rFonts w:ascii="Calibri" w:hAnsi="Calibri" w:cs="Calibri"/>
                <w:color w:val="000000"/>
                <w:sz w:val="22"/>
                <w:szCs w:val="22"/>
              </w:rPr>
              <w:t>13</w:t>
            </w:r>
          </w:p>
        </w:tc>
        <w:tc>
          <w:tcPr>
            <w:tcW w:w="1692" w:type="dxa"/>
            <w:tcBorders>
              <w:bottom w:val="single" w:sz="8" w:space="0" w:color="auto"/>
              <w:right w:val="single" w:sz="8" w:space="0" w:color="auto"/>
            </w:tcBorders>
            <w:shd w:val="clear" w:color="auto" w:fill="auto"/>
            <w:noWrap/>
            <w:tcMar>
              <w:top w:w="0" w:type="dxa"/>
              <w:left w:w="108" w:type="dxa"/>
              <w:bottom w:w="0" w:type="dxa"/>
              <w:right w:w="108" w:type="dxa"/>
            </w:tcMar>
            <w:vAlign w:val="bottom"/>
          </w:tcPr>
          <w:p w14:paraId="77DEB8C4" w14:textId="7AB62304" w:rsidR="00180B3C" w:rsidRPr="00535942" w:rsidRDefault="00180B3C" w:rsidP="00F028EE">
            <w:pPr>
              <w:jc w:val="center"/>
              <w:rPr>
                <w:b/>
                <w:bCs/>
                <w:color w:val="000000" w:themeColor="text1"/>
                <w:lang w:eastAsia="en-GB"/>
              </w:rPr>
            </w:pPr>
            <w:r>
              <w:rPr>
                <w:rFonts w:ascii="Calibri" w:hAnsi="Calibri" w:cs="Calibri"/>
                <w:color w:val="000000"/>
                <w:sz w:val="22"/>
                <w:szCs w:val="22"/>
              </w:rPr>
              <w:t>3.7</w:t>
            </w:r>
          </w:p>
        </w:tc>
      </w:tr>
      <w:tr w:rsidR="00180B3C" w14:paraId="54F0FD8B" w14:textId="77777777" w:rsidTr="002945D1">
        <w:trPr>
          <w:trHeight w:val="300"/>
        </w:trPr>
        <w:tc>
          <w:tcPr>
            <w:tcW w:w="3297" w:type="dxa"/>
            <w:shd w:val="clear" w:color="auto" w:fill="FFFFFF" w:themeFill="background1"/>
            <w:tcMar>
              <w:top w:w="0" w:type="dxa"/>
              <w:left w:w="108" w:type="dxa"/>
              <w:bottom w:w="0" w:type="dxa"/>
              <w:right w:w="108" w:type="dxa"/>
            </w:tcMar>
          </w:tcPr>
          <w:p w14:paraId="0FCB2324" w14:textId="541E364B" w:rsidR="00180B3C" w:rsidRDefault="00180B3C" w:rsidP="00180B3C">
            <w:pPr>
              <w:rPr>
                <w:color w:val="000000"/>
                <w:lang w:eastAsia="en-GB"/>
              </w:rPr>
            </w:pPr>
            <w:r w:rsidRPr="00DC5CF6">
              <w:t>Alcohol-Tobacco</w:t>
            </w:r>
          </w:p>
        </w:tc>
        <w:tc>
          <w:tcPr>
            <w:tcW w:w="1319" w:type="dxa"/>
            <w:shd w:val="clear" w:color="auto" w:fill="auto"/>
            <w:tcMar>
              <w:top w:w="0" w:type="dxa"/>
              <w:left w:w="108" w:type="dxa"/>
              <w:bottom w:w="0" w:type="dxa"/>
              <w:right w:w="108" w:type="dxa"/>
            </w:tcMar>
            <w:vAlign w:val="bottom"/>
          </w:tcPr>
          <w:p w14:paraId="7F0FC5E2" w14:textId="523328E2" w:rsidR="00180B3C" w:rsidRPr="00F028EE" w:rsidRDefault="00180B3C" w:rsidP="00F028EE">
            <w:pPr>
              <w:jc w:val="center"/>
              <w:rPr>
                <w:b/>
                <w:color w:val="000000" w:themeColor="text1"/>
                <w:lang w:eastAsia="en-GB"/>
              </w:rPr>
            </w:pPr>
            <w:r>
              <w:rPr>
                <w:rFonts w:ascii="Calibri" w:hAnsi="Calibri" w:cs="Calibri"/>
                <w:color w:val="000000"/>
                <w:sz w:val="22"/>
                <w:szCs w:val="22"/>
              </w:rPr>
              <w:t>6</w:t>
            </w:r>
          </w:p>
        </w:tc>
        <w:tc>
          <w:tcPr>
            <w:tcW w:w="1692" w:type="dxa"/>
            <w:tcBorders>
              <w:bottom w:val="single" w:sz="8" w:space="0" w:color="auto"/>
              <w:right w:val="single" w:sz="8" w:space="0" w:color="auto"/>
            </w:tcBorders>
            <w:shd w:val="clear" w:color="auto" w:fill="auto"/>
            <w:noWrap/>
            <w:tcMar>
              <w:top w:w="0" w:type="dxa"/>
              <w:left w:w="108" w:type="dxa"/>
              <w:bottom w:w="0" w:type="dxa"/>
              <w:right w:w="108" w:type="dxa"/>
            </w:tcMar>
            <w:vAlign w:val="bottom"/>
          </w:tcPr>
          <w:p w14:paraId="1B277CF2" w14:textId="61577231" w:rsidR="00180B3C" w:rsidRPr="00535942" w:rsidRDefault="00180B3C" w:rsidP="00F028EE">
            <w:pPr>
              <w:jc w:val="center"/>
              <w:rPr>
                <w:b/>
                <w:bCs/>
                <w:color w:val="000000" w:themeColor="text1"/>
                <w:lang w:eastAsia="en-GB"/>
              </w:rPr>
            </w:pPr>
            <w:r>
              <w:rPr>
                <w:rFonts w:ascii="Calibri" w:hAnsi="Calibri" w:cs="Calibri"/>
                <w:color w:val="000000"/>
                <w:sz w:val="22"/>
                <w:szCs w:val="22"/>
              </w:rPr>
              <w:t>1.7</w:t>
            </w:r>
          </w:p>
        </w:tc>
      </w:tr>
      <w:tr w:rsidR="00180B3C" w14:paraId="6AF3B08E" w14:textId="77777777" w:rsidTr="002945D1">
        <w:trPr>
          <w:trHeight w:val="300"/>
        </w:trPr>
        <w:tc>
          <w:tcPr>
            <w:tcW w:w="3297" w:type="dxa"/>
            <w:shd w:val="clear" w:color="auto" w:fill="FFFFFF" w:themeFill="background1"/>
            <w:tcMar>
              <w:top w:w="0" w:type="dxa"/>
              <w:left w:w="108" w:type="dxa"/>
              <w:bottom w:w="0" w:type="dxa"/>
              <w:right w:w="108" w:type="dxa"/>
            </w:tcMar>
          </w:tcPr>
          <w:p w14:paraId="3C3BAF17" w14:textId="05E2944F" w:rsidR="00180B3C" w:rsidRDefault="00180B3C" w:rsidP="00180B3C">
            <w:pPr>
              <w:rPr>
                <w:color w:val="000000"/>
                <w:lang w:eastAsia="en-GB"/>
              </w:rPr>
            </w:pPr>
            <w:r w:rsidRPr="00DC5CF6">
              <w:t>Adult Entertainment-Alcohol</w:t>
            </w:r>
          </w:p>
        </w:tc>
        <w:tc>
          <w:tcPr>
            <w:tcW w:w="1319" w:type="dxa"/>
            <w:shd w:val="clear" w:color="auto" w:fill="auto"/>
            <w:tcMar>
              <w:top w:w="0" w:type="dxa"/>
              <w:left w:w="108" w:type="dxa"/>
              <w:bottom w:w="0" w:type="dxa"/>
              <w:right w:w="108" w:type="dxa"/>
            </w:tcMar>
            <w:vAlign w:val="bottom"/>
          </w:tcPr>
          <w:p w14:paraId="58B8C6EB" w14:textId="0FB453BA" w:rsidR="00180B3C" w:rsidRPr="00180B3C" w:rsidRDefault="00180B3C" w:rsidP="00F028EE">
            <w:pPr>
              <w:jc w:val="center"/>
              <w:rPr>
                <w:b/>
                <w:color w:val="000000" w:themeColor="text1"/>
                <w:lang w:eastAsia="en-GB"/>
              </w:rPr>
            </w:pPr>
            <w:r>
              <w:rPr>
                <w:rFonts w:ascii="Calibri" w:hAnsi="Calibri" w:cs="Calibri"/>
                <w:color w:val="000000"/>
                <w:sz w:val="22"/>
                <w:szCs w:val="22"/>
              </w:rPr>
              <w:t>1</w:t>
            </w:r>
          </w:p>
        </w:tc>
        <w:tc>
          <w:tcPr>
            <w:tcW w:w="1692" w:type="dxa"/>
            <w:tcBorders>
              <w:bottom w:val="single" w:sz="8" w:space="0" w:color="auto"/>
              <w:right w:val="single" w:sz="8" w:space="0" w:color="auto"/>
            </w:tcBorders>
            <w:shd w:val="clear" w:color="auto" w:fill="auto"/>
            <w:noWrap/>
            <w:tcMar>
              <w:top w:w="0" w:type="dxa"/>
              <w:left w:w="108" w:type="dxa"/>
              <w:bottom w:w="0" w:type="dxa"/>
              <w:right w:w="108" w:type="dxa"/>
            </w:tcMar>
            <w:vAlign w:val="bottom"/>
          </w:tcPr>
          <w:p w14:paraId="43B3FCBD" w14:textId="72C4BDBB" w:rsidR="00180B3C" w:rsidRPr="00535942" w:rsidRDefault="00180B3C" w:rsidP="00F028EE">
            <w:pPr>
              <w:jc w:val="center"/>
              <w:rPr>
                <w:b/>
                <w:bCs/>
                <w:color w:val="000000" w:themeColor="text1"/>
                <w:lang w:eastAsia="en-GB"/>
              </w:rPr>
            </w:pPr>
            <w:r>
              <w:rPr>
                <w:rFonts w:ascii="Calibri" w:hAnsi="Calibri" w:cs="Calibri"/>
                <w:color w:val="000000"/>
                <w:sz w:val="22"/>
                <w:szCs w:val="22"/>
              </w:rPr>
              <w:t>0.3</w:t>
            </w:r>
          </w:p>
        </w:tc>
      </w:tr>
      <w:tr w:rsidR="00180B3C" w14:paraId="11F04216" w14:textId="77777777" w:rsidTr="002945D1">
        <w:trPr>
          <w:trHeight w:val="300"/>
        </w:trPr>
        <w:tc>
          <w:tcPr>
            <w:tcW w:w="3297" w:type="dxa"/>
            <w:shd w:val="clear" w:color="auto" w:fill="FFFFFF" w:themeFill="background1"/>
            <w:tcMar>
              <w:top w:w="0" w:type="dxa"/>
              <w:left w:w="108" w:type="dxa"/>
              <w:bottom w:w="0" w:type="dxa"/>
              <w:right w:w="108" w:type="dxa"/>
            </w:tcMar>
          </w:tcPr>
          <w:p w14:paraId="21C925E2" w14:textId="4E2317B9" w:rsidR="00180B3C" w:rsidRDefault="00180B3C" w:rsidP="00180B3C">
            <w:pPr>
              <w:rPr>
                <w:color w:val="000000"/>
                <w:lang w:eastAsia="en-GB"/>
              </w:rPr>
            </w:pPr>
            <w:r w:rsidRPr="00DC5CF6">
              <w:t>Alcohol - Gambling</w:t>
            </w:r>
          </w:p>
        </w:tc>
        <w:tc>
          <w:tcPr>
            <w:tcW w:w="1319" w:type="dxa"/>
            <w:shd w:val="clear" w:color="auto" w:fill="auto"/>
            <w:tcMar>
              <w:top w:w="0" w:type="dxa"/>
              <w:left w:w="108" w:type="dxa"/>
              <w:bottom w:w="0" w:type="dxa"/>
              <w:right w:w="108" w:type="dxa"/>
            </w:tcMar>
            <w:vAlign w:val="bottom"/>
          </w:tcPr>
          <w:p w14:paraId="3CBF10F7" w14:textId="13FCB015" w:rsidR="00180B3C" w:rsidRPr="00F028EE" w:rsidRDefault="00180B3C" w:rsidP="00F028EE">
            <w:pPr>
              <w:jc w:val="center"/>
              <w:rPr>
                <w:b/>
                <w:color w:val="000000" w:themeColor="text1"/>
                <w:lang w:eastAsia="en-GB"/>
              </w:rPr>
            </w:pPr>
            <w:r>
              <w:rPr>
                <w:rFonts w:ascii="Calibri" w:hAnsi="Calibri" w:cs="Calibri"/>
                <w:color w:val="000000"/>
                <w:sz w:val="22"/>
                <w:szCs w:val="22"/>
              </w:rPr>
              <w:t>1</w:t>
            </w:r>
          </w:p>
        </w:tc>
        <w:tc>
          <w:tcPr>
            <w:tcW w:w="1692" w:type="dxa"/>
            <w:tcBorders>
              <w:bottom w:val="single" w:sz="8" w:space="0" w:color="auto"/>
              <w:right w:val="single" w:sz="8" w:space="0" w:color="auto"/>
            </w:tcBorders>
            <w:shd w:val="clear" w:color="auto" w:fill="auto"/>
            <w:noWrap/>
            <w:tcMar>
              <w:top w:w="0" w:type="dxa"/>
              <w:left w:w="108" w:type="dxa"/>
              <w:bottom w:w="0" w:type="dxa"/>
              <w:right w:w="108" w:type="dxa"/>
            </w:tcMar>
            <w:vAlign w:val="bottom"/>
          </w:tcPr>
          <w:p w14:paraId="08FAA09C" w14:textId="14A6BD1F" w:rsidR="00180B3C" w:rsidRPr="00F028EE" w:rsidRDefault="00180B3C" w:rsidP="00F028EE">
            <w:pPr>
              <w:jc w:val="center"/>
              <w:rPr>
                <w:bCs/>
                <w:color w:val="000000" w:themeColor="text1"/>
                <w:lang w:eastAsia="en-GB"/>
              </w:rPr>
            </w:pPr>
            <w:r>
              <w:rPr>
                <w:bCs/>
                <w:color w:val="000000" w:themeColor="text1"/>
                <w:lang w:eastAsia="en-GB"/>
              </w:rPr>
              <w:t>0.3</w:t>
            </w:r>
          </w:p>
        </w:tc>
      </w:tr>
      <w:tr w:rsidR="00180B3C" w14:paraId="6306A65A" w14:textId="77777777" w:rsidTr="002945D1">
        <w:trPr>
          <w:trHeight w:val="300"/>
        </w:trPr>
        <w:tc>
          <w:tcPr>
            <w:tcW w:w="3297" w:type="dxa"/>
            <w:tcBorders>
              <w:bottom w:val="single" w:sz="8" w:space="0" w:color="auto"/>
            </w:tcBorders>
            <w:shd w:val="clear" w:color="auto" w:fill="FFFFFF" w:themeFill="background1"/>
            <w:tcMar>
              <w:top w:w="0" w:type="dxa"/>
              <w:left w:w="108" w:type="dxa"/>
              <w:bottom w:w="0" w:type="dxa"/>
              <w:right w:w="108" w:type="dxa"/>
            </w:tcMar>
          </w:tcPr>
          <w:p w14:paraId="49240F6C" w14:textId="23262FF7" w:rsidR="00180B3C" w:rsidRDefault="00180B3C" w:rsidP="00180B3C">
            <w:pPr>
              <w:rPr>
                <w:color w:val="000000"/>
                <w:lang w:eastAsia="en-GB"/>
              </w:rPr>
            </w:pPr>
            <w:r w:rsidRPr="00DC5CF6">
              <w:t>Human Embryonic Stem Cell Cloning</w:t>
            </w:r>
          </w:p>
        </w:tc>
        <w:tc>
          <w:tcPr>
            <w:tcW w:w="1319" w:type="dxa"/>
            <w:tcBorders>
              <w:bottom w:val="single" w:sz="8" w:space="0" w:color="auto"/>
            </w:tcBorders>
            <w:shd w:val="clear" w:color="auto" w:fill="auto"/>
            <w:tcMar>
              <w:top w:w="0" w:type="dxa"/>
              <w:left w:w="108" w:type="dxa"/>
              <w:bottom w:w="0" w:type="dxa"/>
              <w:right w:w="108" w:type="dxa"/>
            </w:tcMar>
            <w:vAlign w:val="bottom"/>
          </w:tcPr>
          <w:p w14:paraId="07707C60" w14:textId="5FFBE13B" w:rsidR="00180B3C" w:rsidRPr="00F028EE" w:rsidRDefault="00180B3C" w:rsidP="00F028EE">
            <w:pPr>
              <w:jc w:val="center"/>
              <w:rPr>
                <w:b/>
                <w:color w:val="000000" w:themeColor="text1"/>
                <w:lang w:eastAsia="en-GB"/>
              </w:rPr>
            </w:pPr>
            <w:r>
              <w:rPr>
                <w:rFonts w:ascii="Calibri" w:hAnsi="Calibri" w:cs="Calibri"/>
                <w:color w:val="000000"/>
                <w:sz w:val="22"/>
                <w:szCs w:val="22"/>
              </w:rPr>
              <w:t>1</w:t>
            </w:r>
          </w:p>
        </w:tc>
        <w:tc>
          <w:tcPr>
            <w:tcW w:w="1692" w:type="dxa"/>
            <w:tcBorders>
              <w:bottom w:val="single" w:sz="8" w:space="0" w:color="auto"/>
              <w:right w:val="single" w:sz="8" w:space="0" w:color="auto"/>
            </w:tcBorders>
            <w:shd w:val="clear" w:color="auto" w:fill="auto"/>
            <w:noWrap/>
            <w:tcMar>
              <w:top w:w="0" w:type="dxa"/>
              <w:left w:w="108" w:type="dxa"/>
              <w:bottom w:w="0" w:type="dxa"/>
              <w:right w:w="108" w:type="dxa"/>
            </w:tcMar>
            <w:vAlign w:val="bottom"/>
          </w:tcPr>
          <w:p w14:paraId="01603610" w14:textId="00AF9969" w:rsidR="00180B3C" w:rsidRPr="00535942" w:rsidRDefault="00180B3C" w:rsidP="00F028EE">
            <w:pPr>
              <w:jc w:val="center"/>
              <w:rPr>
                <w:b/>
                <w:bCs/>
                <w:color w:val="000000" w:themeColor="text1"/>
                <w:lang w:eastAsia="en-GB"/>
              </w:rPr>
            </w:pPr>
            <w:r>
              <w:rPr>
                <w:rFonts w:ascii="Calibri" w:hAnsi="Calibri" w:cs="Calibri"/>
                <w:color w:val="000000"/>
                <w:sz w:val="22"/>
                <w:szCs w:val="22"/>
              </w:rPr>
              <w:t>0.3</w:t>
            </w:r>
          </w:p>
        </w:tc>
      </w:tr>
      <w:tr w:rsidR="00B43FDB" w14:paraId="38E5DFFE" w14:textId="77777777" w:rsidTr="002945D1">
        <w:trPr>
          <w:trHeight w:val="300"/>
        </w:trPr>
        <w:tc>
          <w:tcPr>
            <w:tcW w:w="3297" w:type="dxa"/>
            <w:tcBorders>
              <w:bottom w:val="single" w:sz="8" w:space="0" w:color="auto"/>
            </w:tcBorders>
            <w:shd w:val="clear" w:color="auto" w:fill="FFFFFF" w:themeFill="background1"/>
            <w:tcMar>
              <w:top w:w="0" w:type="dxa"/>
              <w:left w:w="108" w:type="dxa"/>
              <w:bottom w:w="0" w:type="dxa"/>
              <w:right w:w="108" w:type="dxa"/>
            </w:tcMar>
            <w:vAlign w:val="bottom"/>
          </w:tcPr>
          <w:p w14:paraId="1128C0C9" w14:textId="30863A0E" w:rsidR="00B43FDB" w:rsidRDefault="00180B3C">
            <w:pPr>
              <w:rPr>
                <w:b/>
                <w:bCs/>
                <w:color w:val="000000"/>
                <w:lang w:eastAsia="en-GB"/>
              </w:rPr>
            </w:pPr>
            <w:r>
              <w:rPr>
                <w:b/>
                <w:bCs/>
                <w:color w:val="000000"/>
                <w:lang w:eastAsia="en-GB"/>
              </w:rPr>
              <w:t>Total</w:t>
            </w:r>
          </w:p>
        </w:tc>
        <w:tc>
          <w:tcPr>
            <w:tcW w:w="1319" w:type="dxa"/>
            <w:tcBorders>
              <w:bottom w:val="single" w:sz="8" w:space="0" w:color="auto"/>
            </w:tcBorders>
            <w:shd w:val="clear" w:color="auto" w:fill="auto"/>
            <w:tcMar>
              <w:top w:w="0" w:type="dxa"/>
              <w:left w:w="108" w:type="dxa"/>
              <w:bottom w:w="0" w:type="dxa"/>
              <w:right w:w="108" w:type="dxa"/>
            </w:tcMar>
            <w:vAlign w:val="bottom"/>
          </w:tcPr>
          <w:p w14:paraId="6378A826" w14:textId="3492F35B" w:rsidR="00B43FDB" w:rsidRPr="00535942" w:rsidRDefault="00180B3C" w:rsidP="00F028EE">
            <w:pPr>
              <w:jc w:val="center"/>
              <w:rPr>
                <w:b/>
                <w:bCs/>
                <w:color w:val="000000" w:themeColor="text1"/>
                <w:lang w:eastAsia="en-GB"/>
              </w:rPr>
            </w:pPr>
            <w:r>
              <w:rPr>
                <w:b/>
                <w:bCs/>
                <w:color w:val="000000" w:themeColor="text1"/>
                <w:lang w:eastAsia="en-GB"/>
              </w:rPr>
              <w:t>353</w:t>
            </w:r>
          </w:p>
        </w:tc>
        <w:tc>
          <w:tcPr>
            <w:tcW w:w="1692" w:type="dxa"/>
            <w:tcBorders>
              <w:top w:val="single" w:sz="8" w:space="0" w:color="auto"/>
            </w:tcBorders>
            <w:shd w:val="clear" w:color="auto" w:fill="auto"/>
            <w:noWrap/>
            <w:tcMar>
              <w:top w:w="0" w:type="dxa"/>
              <w:left w:w="108" w:type="dxa"/>
              <w:bottom w:w="0" w:type="dxa"/>
              <w:right w:w="108" w:type="dxa"/>
            </w:tcMar>
            <w:vAlign w:val="bottom"/>
            <w:hideMark/>
          </w:tcPr>
          <w:p w14:paraId="26D79E6F" w14:textId="77777777" w:rsidR="00B43FDB" w:rsidRPr="00535942" w:rsidRDefault="00B43FDB" w:rsidP="00F028EE">
            <w:pPr>
              <w:jc w:val="center"/>
              <w:rPr>
                <w:b/>
                <w:bCs/>
                <w:color w:val="000000" w:themeColor="text1"/>
                <w:lang w:eastAsia="en-GB"/>
              </w:rPr>
            </w:pPr>
          </w:p>
        </w:tc>
      </w:tr>
    </w:tbl>
    <w:p w14:paraId="7E92DFF3" w14:textId="63A66097" w:rsidR="00B43FDB" w:rsidRDefault="00B43FDB" w:rsidP="00B43FDB">
      <w:pPr>
        <w:pStyle w:val="ListParagraph"/>
        <w:ind w:left="993"/>
        <w:jc w:val="center"/>
        <w:rPr>
          <w:rFonts w:ascii="Arial" w:hAnsi="Arial" w:cs="Arial"/>
          <w:color w:val="000000" w:themeColor="text1"/>
        </w:rPr>
      </w:pPr>
    </w:p>
    <w:p w14:paraId="00D46FAE" w14:textId="70CD0C1F" w:rsidR="00B43FDB" w:rsidRDefault="00B43FDB" w:rsidP="00C343F8">
      <w:pPr>
        <w:pStyle w:val="ListParagraph"/>
        <w:ind w:left="993"/>
        <w:rPr>
          <w:rFonts w:ascii="Arial" w:hAnsi="Arial" w:cs="Arial"/>
          <w:color w:val="000000" w:themeColor="text1"/>
        </w:rPr>
      </w:pPr>
    </w:p>
    <w:p w14:paraId="0556FE06" w14:textId="1FBE52D4" w:rsidR="00B43FDB" w:rsidRDefault="000A2E39" w:rsidP="00E952B3">
      <w:pPr>
        <w:pStyle w:val="ListParagraph"/>
        <w:ind w:left="567"/>
        <w:rPr>
          <w:rFonts w:ascii="Arial" w:hAnsi="Arial" w:cs="Arial"/>
          <w:color w:val="000000" w:themeColor="text1"/>
        </w:rPr>
      </w:pPr>
      <w:r>
        <w:rPr>
          <w:rFonts w:ascii="Arial" w:hAnsi="Arial" w:cs="Arial"/>
          <w:noProof/>
          <w:color w:val="000000" w:themeColor="text1"/>
        </w:rPr>
        <w:lastRenderedPageBreak/>
        <w:drawing>
          <wp:inline distT="0" distB="0" distL="0" distR="0" wp14:anchorId="637C42DD" wp14:editId="24F7E26D">
            <wp:extent cx="5581650" cy="3162300"/>
            <wp:effectExtent l="0" t="0" r="0" b="0"/>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400348D7" w14:textId="7F3DC310" w:rsidR="002068A8" w:rsidRPr="00E73833" w:rsidRDefault="002068A8" w:rsidP="0025470F">
      <w:pPr>
        <w:pStyle w:val="Caption"/>
        <w:keepNext/>
        <w:ind w:left="1080"/>
        <w:rPr>
          <w:b/>
          <w:i w:val="0"/>
        </w:rPr>
      </w:pPr>
      <w:r w:rsidRPr="00E73833">
        <w:rPr>
          <w:b/>
          <w:i w:val="0"/>
        </w:rPr>
        <w:t>Special related to companies such as Vedanta and Soco International that have been excluded on an individual basis as a result of engagement or following assessment for the alcohol engagement.</w:t>
      </w:r>
    </w:p>
    <w:p w14:paraId="381E78AB" w14:textId="0407F963" w:rsidR="00B43FDB" w:rsidRDefault="00B43FDB" w:rsidP="00C343F8">
      <w:pPr>
        <w:pStyle w:val="ListParagraph"/>
        <w:ind w:left="993"/>
        <w:rPr>
          <w:rFonts w:ascii="Arial" w:hAnsi="Arial" w:cs="Arial"/>
          <w:color w:val="000000" w:themeColor="text1"/>
        </w:rPr>
      </w:pPr>
    </w:p>
    <w:p w14:paraId="620EC35E" w14:textId="77777777" w:rsidR="00C343F8" w:rsidRDefault="00C343F8" w:rsidP="00C343F8">
      <w:pPr>
        <w:rPr>
          <w:rFonts w:ascii="Arial" w:hAnsi="Arial" w:cs="Arial"/>
          <w:b/>
        </w:rPr>
      </w:pPr>
    </w:p>
    <w:p w14:paraId="18FC38E2" w14:textId="77777777" w:rsidR="006967FC" w:rsidRPr="00DB798C" w:rsidRDefault="006967FC" w:rsidP="006967FC">
      <w:pPr>
        <w:rPr>
          <w:rFonts w:ascii="Arial" w:hAnsi="Arial" w:cs="Arial"/>
        </w:rPr>
      </w:pPr>
    </w:p>
    <w:p w14:paraId="6E241275" w14:textId="77777777" w:rsidR="006967FC" w:rsidRPr="004242D0" w:rsidRDefault="006967FC" w:rsidP="00381914">
      <w:pPr>
        <w:pStyle w:val="ListParagraph"/>
        <w:rPr>
          <w:rFonts w:ascii="Arial" w:hAnsi="Arial" w:cs="Arial"/>
          <w:b/>
        </w:rPr>
      </w:pPr>
    </w:p>
    <w:p w14:paraId="155330D2" w14:textId="39CE8925" w:rsidR="006967FC" w:rsidRDefault="006967FC" w:rsidP="00BD3EC4">
      <w:pPr>
        <w:rPr>
          <w:rFonts w:ascii="Arial" w:hAnsi="Arial" w:cs="Arial"/>
          <w:b/>
        </w:rPr>
      </w:pPr>
      <w:r>
        <w:rPr>
          <w:rFonts w:ascii="Arial" w:hAnsi="Arial" w:cs="Arial"/>
          <w:b/>
        </w:rPr>
        <w:br w:type="page"/>
      </w:r>
    </w:p>
    <w:p w14:paraId="7071DCA1" w14:textId="7734EF30" w:rsidR="004242D0" w:rsidRPr="00313DCB" w:rsidRDefault="00932EA8" w:rsidP="004242D0">
      <w:pPr>
        <w:rPr>
          <w:rFonts w:ascii="Arial" w:eastAsia="Calibri" w:hAnsi="Arial" w:cs="Arial"/>
          <w:b/>
        </w:rPr>
      </w:pPr>
      <w:bookmarkStart w:id="2" w:name="_Hlk497055898"/>
      <w:r>
        <w:rPr>
          <w:rFonts w:ascii="Georgia" w:eastAsia="Calibri" w:hAnsi="Georgia" w:cs="Arial"/>
          <w:bCs/>
          <w:color w:val="2F5496" w:themeColor="accent1" w:themeShade="BF"/>
          <w:sz w:val="52"/>
          <w:szCs w:val="60"/>
        </w:rPr>
        <w:lastRenderedPageBreak/>
        <w:t>Section 4</w:t>
      </w:r>
      <w:r w:rsidR="004242D0" w:rsidRPr="00313DCB">
        <w:rPr>
          <w:rFonts w:ascii="Georgia" w:eastAsia="Calibri" w:hAnsi="Georgia" w:cs="Arial"/>
          <w:bCs/>
          <w:color w:val="2F5496" w:themeColor="accent1" w:themeShade="BF"/>
          <w:sz w:val="52"/>
          <w:szCs w:val="60"/>
        </w:rPr>
        <w:t xml:space="preserve">. </w:t>
      </w:r>
      <w:r w:rsidR="00C41366">
        <w:rPr>
          <w:rFonts w:ascii="Georgia" w:eastAsia="Calibri" w:hAnsi="Georgia" w:cs="Arial"/>
          <w:bCs/>
          <w:color w:val="2F5496" w:themeColor="accent1" w:themeShade="BF"/>
          <w:sz w:val="52"/>
          <w:szCs w:val="60"/>
        </w:rPr>
        <w:t xml:space="preserve">2017 </w:t>
      </w:r>
      <w:r w:rsidR="004242D0">
        <w:rPr>
          <w:rFonts w:ascii="Georgia" w:eastAsia="Calibri" w:hAnsi="Georgia" w:cs="Arial"/>
          <w:bCs/>
          <w:color w:val="2F5496" w:themeColor="accent1" w:themeShade="BF"/>
          <w:sz w:val="52"/>
          <w:szCs w:val="60"/>
        </w:rPr>
        <w:t>Voting</w:t>
      </w:r>
      <w:r w:rsidR="00C41366">
        <w:rPr>
          <w:rFonts w:ascii="Georgia" w:eastAsia="Calibri" w:hAnsi="Georgia" w:cs="Arial"/>
          <w:bCs/>
          <w:color w:val="2F5496" w:themeColor="accent1" w:themeShade="BF"/>
          <w:sz w:val="52"/>
          <w:szCs w:val="60"/>
        </w:rPr>
        <w:t xml:space="preserve"> Report</w:t>
      </w:r>
    </w:p>
    <w:p w14:paraId="5B29F6A9" w14:textId="77777777" w:rsidR="004242D0" w:rsidRPr="00313DCB" w:rsidRDefault="004242D0" w:rsidP="004242D0">
      <w:pPr>
        <w:pBdr>
          <w:bottom w:val="single" w:sz="12" w:space="1" w:color="4E3F83"/>
        </w:pBdr>
        <w:outlineLvl w:val="0"/>
        <w:rPr>
          <w:rFonts w:ascii="Arial" w:hAnsi="Arial" w:cs="Arial"/>
          <w:b/>
          <w:sz w:val="4"/>
          <w:szCs w:val="4"/>
        </w:rPr>
      </w:pPr>
    </w:p>
    <w:tbl>
      <w:tblPr>
        <w:tblStyle w:val="TableGrid"/>
        <w:tblW w:w="12084" w:type="dxa"/>
        <w:tblCellSpacing w:w="50" w:type="dxa"/>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15" w:type="dxa"/>
          <w:right w:w="115" w:type="dxa"/>
        </w:tblCellMar>
        <w:tblLook w:val="04A0" w:firstRow="1" w:lastRow="0" w:firstColumn="1" w:lastColumn="0" w:noHBand="0" w:noVBand="1"/>
      </w:tblPr>
      <w:tblGrid>
        <w:gridCol w:w="469"/>
        <w:gridCol w:w="1805"/>
        <w:gridCol w:w="141"/>
        <w:gridCol w:w="2330"/>
        <w:gridCol w:w="1181"/>
        <w:gridCol w:w="1289"/>
        <w:gridCol w:w="1889"/>
        <w:gridCol w:w="194"/>
        <w:gridCol w:w="2786"/>
      </w:tblGrid>
      <w:tr w:rsidR="00313DCB" w:rsidRPr="002B0038" w14:paraId="065AB5A7" w14:textId="77777777" w:rsidTr="000D18B0">
        <w:trPr>
          <w:trHeight w:val="1172"/>
          <w:tblCellSpacing w:w="50" w:type="dxa"/>
        </w:trPr>
        <w:tc>
          <w:tcPr>
            <w:tcW w:w="9148" w:type="dxa"/>
            <w:gridSpan w:val="8"/>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bookmarkEnd w:id="2"/>
          <w:p w14:paraId="6440CD37" w14:textId="2B12EED7" w:rsidR="00313DCB" w:rsidRPr="00535942" w:rsidRDefault="00313DCB" w:rsidP="00497F28">
            <w:pPr>
              <w:jc w:val="center"/>
              <w:rPr>
                <w:rFonts w:ascii="Arial" w:hAnsi="Arial" w:cs="Arial"/>
                <w:b/>
                <w:color w:val="000000" w:themeColor="text1"/>
                <w:sz w:val="36"/>
                <w:szCs w:val="36"/>
              </w:rPr>
            </w:pPr>
            <w:r w:rsidRPr="00535942">
              <w:rPr>
                <w:rFonts w:ascii="Arial" w:hAnsi="Arial" w:cs="Arial"/>
                <w:b/>
                <w:color w:val="000000" w:themeColor="text1"/>
                <w:sz w:val="36"/>
                <w:szCs w:val="36"/>
              </w:rPr>
              <w:t>2017 SEASON</w:t>
            </w:r>
            <w:r w:rsidR="004242D0" w:rsidRPr="00535942">
              <w:rPr>
                <w:rFonts w:ascii="Arial" w:hAnsi="Arial" w:cs="Arial"/>
                <w:b/>
                <w:color w:val="000000" w:themeColor="text1"/>
                <w:sz w:val="36"/>
                <w:szCs w:val="36"/>
              </w:rPr>
              <w:t xml:space="preserve">: </w:t>
            </w:r>
            <w:r w:rsidRPr="00535942">
              <w:rPr>
                <w:rFonts w:ascii="Arial" w:hAnsi="Arial" w:cs="Arial"/>
                <w:b/>
                <w:color w:val="000000" w:themeColor="text1"/>
                <w:sz w:val="36"/>
                <w:szCs w:val="36"/>
              </w:rPr>
              <w:t xml:space="preserve">CONVERTING </w:t>
            </w:r>
          </w:p>
          <w:p w14:paraId="250D90E5" w14:textId="7D7CFABD" w:rsidR="00313DCB" w:rsidRPr="002B0038" w:rsidRDefault="00313DCB" w:rsidP="00497F28">
            <w:pPr>
              <w:jc w:val="center"/>
              <w:rPr>
                <w:rFonts w:ascii="Arial" w:hAnsi="Arial" w:cs="Arial"/>
                <w:b/>
                <w:color w:val="FFFFFF" w:themeColor="background1"/>
                <w:sz w:val="36"/>
                <w:szCs w:val="36"/>
              </w:rPr>
            </w:pPr>
            <w:r w:rsidRPr="00535942">
              <w:rPr>
                <w:rFonts w:ascii="Arial" w:hAnsi="Arial" w:cs="Arial"/>
                <w:b/>
                <w:color w:val="000000" w:themeColor="text1"/>
                <w:sz w:val="36"/>
                <w:szCs w:val="36"/>
              </w:rPr>
              <w:t xml:space="preserve">ETHICAL POLICIES INTO VOTING </w:t>
            </w:r>
          </w:p>
        </w:tc>
        <w:tc>
          <w:tcPr>
            <w:tcW w:w="2636" w:type="dxa"/>
            <w:vAlign w:val="center"/>
          </w:tcPr>
          <w:p w14:paraId="147C79D6" w14:textId="77777777" w:rsidR="00313DCB" w:rsidRPr="002B0038" w:rsidRDefault="00313DCB" w:rsidP="00497F28">
            <w:pPr>
              <w:rPr>
                <w:rFonts w:ascii="Arial" w:hAnsi="Arial" w:cs="Arial"/>
                <w:color w:val="FFFFFF" w:themeColor="background1"/>
                <w:sz w:val="32"/>
              </w:rPr>
            </w:pPr>
          </w:p>
        </w:tc>
      </w:tr>
      <w:tr w:rsidR="00313DCB" w:rsidRPr="002B0038" w14:paraId="5D97E91B" w14:textId="77777777" w:rsidTr="000D18B0">
        <w:trPr>
          <w:trHeight w:val="2178"/>
          <w:tblCellSpacing w:w="50" w:type="dxa"/>
        </w:trPr>
        <w:tc>
          <w:tcPr>
            <w:tcW w:w="2265" w:type="dxa"/>
            <w:gridSpan w:val="3"/>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60F76FE7" w14:textId="77777777" w:rsidR="00313DCB" w:rsidRPr="00535942" w:rsidRDefault="00313DCB" w:rsidP="00497F28">
            <w:pPr>
              <w:jc w:val="center"/>
              <w:rPr>
                <w:rFonts w:ascii="Arial" w:hAnsi="Arial" w:cs="Arial"/>
                <w:b/>
                <w:color w:val="000000" w:themeColor="text1"/>
              </w:rPr>
            </w:pPr>
            <w:bookmarkStart w:id="3" w:name="_Hlk497049866"/>
            <w:r w:rsidRPr="00535942">
              <w:rPr>
                <w:rFonts w:ascii="Arial" w:hAnsi="Arial" w:cs="Arial"/>
                <w:b/>
                <w:color w:val="000000" w:themeColor="text1"/>
              </w:rPr>
              <w:t>EXECUTIVE REMUNERATION POLICY</w:t>
            </w:r>
          </w:p>
        </w:tc>
        <w:tc>
          <w:tcPr>
            <w:tcW w:w="3411"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F8CDF84" w14:textId="77777777" w:rsidR="00313DCB" w:rsidRPr="00535942" w:rsidRDefault="00313DCB" w:rsidP="00497F28">
            <w:pPr>
              <w:jc w:val="center"/>
              <w:rPr>
                <w:rFonts w:ascii="Arial" w:hAnsi="Arial" w:cs="Arial"/>
              </w:rPr>
            </w:pPr>
            <w:r w:rsidRPr="00535942">
              <w:rPr>
                <w:rFonts w:ascii="Arial" w:hAnsi="Arial" w:cs="Arial"/>
              </w:rPr>
              <w:t>Excessiveness of executive pay;</w:t>
            </w:r>
          </w:p>
          <w:p w14:paraId="2A678254" w14:textId="77777777" w:rsidR="00313DCB" w:rsidRPr="00535942" w:rsidRDefault="00313DCB" w:rsidP="00497F28">
            <w:pPr>
              <w:jc w:val="center"/>
              <w:rPr>
                <w:rFonts w:ascii="Arial" w:hAnsi="Arial" w:cs="Arial"/>
              </w:rPr>
            </w:pPr>
            <w:r w:rsidRPr="00535942">
              <w:rPr>
                <w:rFonts w:ascii="Arial" w:hAnsi="Arial" w:cs="Arial"/>
              </w:rPr>
              <w:t>Fairness of pay compared to pay at below-executive level;</w:t>
            </w:r>
          </w:p>
          <w:p w14:paraId="5FFF8CE8" w14:textId="77777777" w:rsidR="00313DCB" w:rsidRPr="00535942" w:rsidRDefault="00313DCB" w:rsidP="00497F28">
            <w:pPr>
              <w:jc w:val="center"/>
              <w:rPr>
                <w:rFonts w:ascii="Arial" w:hAnsi="Arial" w:cs="Arial"/>
              </w:rPr>
            </w:pPr>
            <w:r w:rsidRPr="00535942">
              <w:rPr>
                <w:rFonts w:ascii="Arial" w:hAnsi="Arial" w:cs="Arial"/>
              </w:rPr>
              <w:t>Use of non-financial criteria in the determination of incentives;</w:t>
            </w:r>
          </w:p>
          <w:p w14:paraId="69CD898E" w14:textId="77777777" w:rsidR="00313DCB" w:rsidRPr="00535942" w:rsidRDefault="00313DCB" w:rsidP="00497F28">
            <w:pPr>
              <w:jc w:val="center"/>
              <w:rPr>
                <w:rFonts w:ascii="Arial" w:hAnsi="Arial" w:cs="Arial"/>
              </w:rPr>
            </w:pPr>
            <w:r w:rsidRPr="00535942">
              <w:rPr>
                <w:rFonts w:ascii="Arial" w:hAnsi="Arial" w:cs="Arial"/>
              </w:rPr>
              <w:t>Long-term balance of the incentive framework;</w:t>
            </w:r>
          </w:p>
          <w:p w14:paraId="0D22EE4C" w14:textId="77777777" w:rsidR="00313DCB" w:rsidRPr="00535942" w:rsidRDefault="00313DCB" w:rsidP="00497F28">
            <w:pPr>
              <w:jc w:val="center"/>
              <w:rPr>
                <w:rFonts w:ascii="Arial" w:hAnsi="Arial" w:cs="Arial"/>
              </w:rPr>
            </w:pPr>
            <w:r w:rsidRPr="00535942">
              <w:rPr>
                <w:rFonts w:ascii="Arial" w:hAnsi="Arial" w:cs="Arial"/>
              </w:rPr>
              <w:t>Breaches of local good practice</w:t>
            </w:r>
          </w:p>
          <w:p w14:paraId="101C87B2" w14:textId="77777777" w:rsidR="00313DCB" w:rsidRPr="00535942" w:rsidRDefault="00313DCB" w:rsidP="00497F28">
            <w:pPr>
              <w:jc w:val="center"/>
              <w:rPr>
                <w:rFonts w:ascii="Arial" w:hAnsi="Arial" w:cs="Arial"/>
              </w:rPr>
            </w:pPr>
          </w:p>
        </w:tc>
        <w:tc>
          <w:tcPr>
            <w:tcW w:w="3272"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E04C905" w14:textId="77777777" w:rsidR="00313DCB" w:rsidRPr="00535942" w:rsidRDefault="00313DCB" w:rsidP="00497F28">
            <w:pPr>
              <w:jc w:val="center"/>
              <w:rPr>
                <w:rFonts w:ascii="Arial" w:hAnsi="Arial" w:cs="Arial"/>
              </w:rPr>
            </w:pPr>
            <w:r w:rsidRPr="00535942">
              <w:rPr>
                <w:rFonts w:ascii="Arial" w:hAnsi="Arial" w:cs="Arial"/>
                <w:b/>
              </w:rPr>
              <w:t>VOTE:</w:t>
            </w:r>
            <w:r w:rsidRPr="00535942">
              <w:rPr>
                <w:rFonts w:ascii="Arial" w:hAnsi="Arial" w:cs="Arial"/>
              </w:rPr>
              <w:t xml:space="preserve"> Against remuneration report / policy </w:t>
            </w:r>
          </w:p>
          <w:p w14:paraId="58A09E6E" w14:textId="77777777" w:rsidR="00313DCB" w:rsidRPr="00535942" w:rsidRDefault="00313DCB" w:rsidP="00497F28">
            <w:pPr>
              <w:jc w:val="center"/>
              <w:rPr>
                <w:rFonts w:ascii="Arial" w:hAnsi="Arial" w:cs="Arial"/>
              </w:rPr>
            </w:pPr>
            <w:r w:rsidRPr="00535942">
              <w:rPr>
                <w:rFonts w:ascii="Arial" w:hAnsi="Arial" w:cs="Arial"/>
              </w:rPr>
              <w:t>or incentive schemes</w:t>
            </w:r>
          </w:p>
        </w:tc>
        <w:tc>
          <w:tcPr>
            <w:tcW w:w="2636" w:type="dxa"/>
            <w:vAlign w:val="center"/>
          </w:tcPr>
          <w:p w14:paraId="24EAC518" w14:textId="77777777" w:rsidR="00313DCB" w:rsidRPr="002B0038" w:rsidRDefault="00313DCB" w:rsidP="00497F28">
            <w:pPr>
              <w:rPr>
                <w:rFonts w:ascii="Arial" w:hAnsi="Arial" w:cs="Arial"/>
              </w:rPr>
            </w:pPr>
            <w:r w:rsidRPr="002B0038">
              <w:rPr>
                <w:rFonts w:ascii="Arial" w:hAnsi="Arial" w:cs="Arial"/>
                <w:color w:val="FFFFFF" w:themeColor="background1"/>
                <w:sz w:val="32"/>
              </w:rPr>
              <w:t>Board Composition</w:t>
            </w:r>
          </w:p>
        </w:tc>
      </w:tr>
      <w:tr w:rsidR="00313DCB" w:rsidRPr="002B0038" w14:paraId="21B0777C" w14:textId="77777777" w:rsidTr="000D18B0">
        <w:trPr>
          <w:trHeight w:val="1873"/>
          <w:tblCellSpacing w:w="50" w:type="dxa"/>
        </w:trPr>
        <w:tc>
          <w:tcPr>
            <w:tcW w:w="2265" w:type="dxa"/>
            <w:gridSpan w:val="3"/>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27D6A446" w14:textId="77777777" w:rsidR="00313DCB" w:rsidRPr="00535942" w:rsidRDefault="00313DCB" w:rsidP="00497F28">
            <w:pPr>
              <w:jc w:val="center"/>
              <w:rPr>
                <w:rFonts w:ascii="Arial" w:hAnsi="Arial" w:cs="Arial"/>
                <w:b/>
                <w:color w:val="000000" w:themeColor="text1"/>
              </w:rPr>
            </w:pPr>
            <w:r w:rsidRPr="00535942">
              <w:rPr>
                <w:rFonts w:ascii="Arial" w:hAnsi="Arial" w:cs="Arial"/>
                <w:b/>
                <w:color w:val="000000" w:themeColor="text1"/>
              </w:rPr>
              <w:t>STATEMENT OF ETHICAL INVESTMENT POLICY</w:t>
            </w:r>
          </w:p>
        </w:tc>
        <w:tc>
          <w:tcPr>
            <w:tcW w:w="3411"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068E7BF" w14:textId="77777777" w:rsidR="00313DCB" w:rsidRPr="00535942" w:rsidRDefault="00313DCB" w:rsidP="00497F28">
            <w:pPr>
              <w:jc w:val="center"/>
              <w:rPr>
                <w:rFonts w:ascii="Arial" w:hAnsi="Arial" w:cs="Arial"/>
              </w:rPr>
            </w:pPr>
            <w:r w:rsidRPr="00535942">
              <w:rPr>
                <w:rFonts w:ascii="Arial" w:hAnsi="Arial" w:cs="Arial"/>
              </w:rPr>
              <w:t>Board Composition and Independence</w:t>
            </w:r>
          </w:p>
          <w:p w14:paraId="038F6DD2" w14:textId="77777777" w:rsidR="00313DCB" w:rsidRPr="00535942" w:rsidRDefault="00313DCB" w:rsidP="00497F28">
            <w:pPr>
              <w:jc w:val="center"/>
              <w:rPr>
                <w:rFonts w:ascii="Arial" w:hAnsi="Arial" w:cs="Arial"/>
              </w:rPr>
            </w:pPr>
          </w:p>
        </w:tc>
        <w:tc>
          <w:tcPr>
            <w:tcW w:w="3272"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AE6E24B" w14:textId="77777777" w:rsidR="00313DCB" w:rsidRPr="00535942" w:rsidRDefault="00313DCB" w:rsidP="00497F28">
            <w:pPr>
              <w:jc w:val="center"/>
              <w:rPr>
                <w:rFonts w:ascii="Arial" w:hAnsi="Arial" w:cs="Arial"/>
              </w:rPr>
            </w:pPr>
            <w:r w:rsidRPr="00535942">
              <w:rPr>
                <w:rFonts w:ascii="Arial" w:hAnsi="Arial" w:cs="Arial"/>
                <w:b/>
              </w:rPr>
              <w:t>VOTE:</w:t>
            </w:r>
            <w:r w:rsidRPr="00535942">
              <w:rPr>
                <w:rFonts w:ascii="Arial" w:hAnsi="Arial" w:cs="Arial"/>
              </w:rPr>
              <w:t xml:space="preserve"> Against re-election of non-independent directors when the Board independence is not in line with local good practice.</w:t>
            </w:r>
          </w:p>
        </w:tc>
        <w:tc>
          <w:tcPr>
            <w:tcW w:w="2636" w:type="dxa"/>
            <w:vAlign w:val="center"/>
          </w:tcPr>
          <w:p w14:paraId="56840494" w14:textId="77777777" w:rsidR="00313DCB" w:rsidRPr="002B0038" w:rsidRDefault="00313DCB" w:rsidP="00497F28">
            <w:pPr>
              <w:rPr>
                <w:rFonts w:ascii="Arial" w:hAnsi="Arial" w:cs="Arial"/>
                <w:color w:val="FFFFFF" w:themeColor="background1"/>
                <w:sz w:val="32"/>
              </w:rPr>
            </w:pPr>
          </w:p>
        </w:tc>
      </w:tr>
      <w:tr w:rsidR="00313DCB" w:rsidRPr="002B0038" w14:paraId="13B3DF4C" w14:textId="77777777" w:rsidTr="000D18B0">
        <w:trPr>
          <w:trHeight w:val="1471"/>
          <w:tblCellSpacing w:w="50" w:type="dxa"/>
        </w:trPr>
        <w:tc>
          <w:tcPr>
            <w:tcW w:w="2265" w:type="dxa"/>
            <w:gridSpan w:val="3"/>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09E4A219" w14:textId="77777777" w:rsidR="00313DCB" w:rsidRPr="00535942" w:rsidRDefault="00313DCB" w:rsidP="00497F28">
            <w:pPr>
              <w:jc w:val="center"/>
              <w:rPr>
                <w:rFonts w:ascii="Arial" w:hAnsi="Arial" w:cs="Arial"/>
                <w:b/>
                <w:color w:val="000000" w:themeColor="text1"/>
              </w:rPr>
            </w:pPr>
            <w:r w:rsidRPr="00535942">
              <w:rPr>
                <w:rFonts w:ascii="Arial" w:hAnsi="Arial" w:cs="Arial"/>
                <w:b/>
                <w:color w:val="000000" w:themeColor="text1"/>
              </w:rPr>
              <w:t>STATEMENT OF ETHICAL INVESTMENT POLICY</w:t>
            </w:r>
          </w:p>
        </w:tc>
        <w:tc>
          <w:tcPr>
            <w:tcW w:w="3411"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32B4897" w14:textId="77777777" w:rsidR="00313DCB" w:rsidRPr="00535942" w:rsidRDefault="00313DCB" w:rsidP="00497F28">
            <w:pPr>
              <w:jc w:val="center"/>
              <w:rPr>
                <w:rFonts w:ascii="Arial" w:hAnsi="Arial" w:cs="Arial"/>
              </w:rPr>
            </w:pPr>
            <w:r w:rsidRPr="00535942">
              <w:rPr>
                <w:rFonts w:ascii="Arial" w:hAnsi="Arial" w:cs="Arial"/>
              </w:rPr>
              <w:t xml:space="preserve">Board </w:t>
            </w:r>
          </w:p>
          <w:p w14:paraId="4E8C827A" w14:textId="77777777" w:rsidR="00313DCB" w:rsidRPr="00535942" w:rsidRDefault="00313DCB" w:rsidP="00497F28">
            <w:pPr>
              <w:jc w:val="center"/>
              <w:rPr>
                <w:rFonts w:ascii="Arial" w:hAnsi="Arial" w:cs="Arial"/>
              </w:rPr>
            </w:pPr>
            <w:r w:rsidRPr="00535942">
              <w:rPr>
                <w:rFonts w:ascii="Arial" w:hAnsi="Arial" w:cs="Arial"/>
              </w:rPr>
              <w:t>Diversity</w:t>
            </w:r>
          </w:p>
        </w:tc>
        <w:tc>
          <w:tcPr>
            <w:tcW w:w="3272"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F764FF1" w14:textId="77777777" w:rsidR="00313DCB" w:rsidRPr="00535942" w:rsidRDefault="00313DCB" w:rsidP="00497F28">
            <w:pPr>
              <w:jc w:val="center"/>
              <w:rPr>
                <w:rFonts w:ascii="Arial" w:hAnsi="Arial" w:cs="Arial"/>
              </w:rPr>
            </w:pPr>
          </w:p>
          <w:p w14:paraId="78E5D7A5" w14:textId="77777777" w:rsidR="00313DCB" w:rsidRPr="00535942" w:rsidRDefault="00313DCB" w:rsidP="00497F28">
            <w:pPr>
              <w:jc w:val="center"/>
              <w:rPr>
                <w:rFonts w:ascii="Arial" w:hAnsi="Arial" w:cs="Arial"/>
              </w:rPr>
            </w:pPr>
            <w:r w:rsidRPr="00535942">
              <w:rPr>
                <w:rFonts w:ascii="Arial" w:hAnsi="Arial" w:cs="Arial"/>
                <w:b/>
              </w:rPr>
              <w:t>VOTE:</w:t>
            </w:r>
            <w:r w:rsidRPr="00535942">
              <w:rPr>
                <w:rFonts w:ascii="Arial" w:hAnsi="Arial" w:cs="Arial"/>
              </w:rPr>
              <w:t xml:space="preserve"> Against Chair of Nomination Committee when Board female balance is below 25%</w:t>
            </w:r>
          </w:p>
        </w:tc>
        <w:tc>
          <w:tcPr>
            <w:tcW w:w="2636" w:type="dxa"/>
            <w:vAlign w:val="center"/>
          </w:tcPr>
          <w:p w14:paraId="248EC1F7" w14:textId="77777777" w:rsidR="00313DCB" w:rsidRPr="002B0038" w:rsidRDefault="00313DCB" w:rsidP="00497F28">
            <w:pPr>
              <w:rPr>
                <w:rFonts w:ascii="Arial" w:hAnsi="Arial" w:cs="Arial"/>
                <w:color w:val="FFFFFF" w:themeColor="background1"/>
                <w:sz w:val="32"/>
              </w:rPr>
            </w:pPr>
          </w:p>
        </w:tc>
      </w:tr>
      <w:tr w:rsidR="00313DCB" w:rsidRPr="002B0038" w14:paraId="0D4D6E62" w14:textId="77777777" w:rsidTr="000D18B0">
        <w:trPr>
          <w:trHeight w:val="2173"/>
          <w:tblCellSpacing w:w="50" w:type="dxa"/>
        </w:trPr>
        <w:tc>
          <w:tcPr>
            <w:tcW w:w="2265" w:type="dxa"/>
            <w:gridSpan w:val="3"/>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768A33C8" w14:textId="77777777" w:rsidR="00313DCB" w:rsidRPr="00535942" w:rsidRDefault="00313DCB" w:rsidP="00497F28">
            <w:pPr>
              <w:jc w:val="center"/>
              <w:rPr>
                <w:rFonts w:ascii="Arial" w:hAnsi="Arial" w:cs="Arial"/>
                <w:b/>
                <w:color w:val="000000" w:themeColor="text1"/>
              </w:rPr>
            </w:pPr>
            <w:r w:rsidRPr="00535942">
              <w:rPr>
                <w:rFonts w:ascii="Arial" w:hAnsi="Arial" w:cs="Arial"/>
                <w:b/>
                <w:color w:val="000000" w:themeColor="text1"/>
              </w:rPr>
              <w:t>STATEMENT OF ETHICAL INVESTMENT POLICY</w:t>
            </w:r>
          </w:p>
        </w:tc>
        <w:tc>
          <w:tcPr>
            <w:tcW w:w="3411"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EF1834E" w14:textId="77777777" w:rsidR="00313DCB" w:rsidRPr="00535942" w:rsidRDefault="00313DCB" w:rsidP="00497F28">
            <w:pPr>
              <w:jc w:val="center"/>
              <w:rPr>
                <w:rFonts w:ascii="Arial" w:hAnsi="Arial" w:cs="Arial"/>
              </w:rPr>
            </w:pPr>
            <w:r w:rsidRPr="00535942">
              <w:rPr>
                <w:rFonts w:ascii="Arial" w:hAnsi="Arial" w:cs="Arial"/>
              </w:rPr>
              <w:t xml:space="preserve">External Auditor Independence </w:t>
            </w:r>
          </w:p>
          <w:p w14:paraId="024726B9" w14:textId="77777777" w:rsidR="00313DCB" w:rsidRPr="00535942" w:rsidRDefault="00313DCB" w:rsidP="00497F28">
            <w:pPr>
              <w:jc w:val="center"/>
              <w:rPr>
                <w:rFonts w:ascii="Arial" w:hAnsi="Arial" w:cs="Arial"/>
              </w:rPr>
            </w:pPr>
            <w:r w:rsidRPr="00535942">
              <w:rPr>
                <w:rFonts w:ascii="Arial" w:hAnsi="Arial" w:cs="Arial"/>
              </w:rPr>
              <w:t>Length of Tenure;</w:t>
            </w:r>
          </w:p>
          <w:p w14:paraId="7EA54372" w14:textId="77777777" w:rsidR="00313DCB" w:rsidRPr="00535942" w:rsidRDefault="00313DCB" w:rsidP="00497F28">
            <w:pPr>
              <w:jc w:val="center"/>
              <w:rPr>
                <w:rFonts w:ascii="Arial" w:hAnsi="Arial" w:cs="Arial"/>
              </w:rPr>
            </w:pPr>
            <w:r w:rsidRPr="00535942">
              <w:rPr>
                <w:rFonts w:ascii="Arial" w:hAnsi="Arial" w:cs="Arial"/>
              </w:rPr>
              <w:t>Size of non-audit fees;</w:t>
            </w:r>
          </w:p>
          <w:p w14:paraId="25196E1F" w14:textId="77777777" w:rsidR="00313DCB" w:rsidRPr="00535942" w:rsidRDefault="00313DCB" w:rsidP="00497F28">
            <w:pPr>
              <w:jc w:val="center"/>
              <w:rPr>
                <w:rFonts w:ascii="Arial" w:hAnsi="Arial" w:cs="Arial"/>
              </w:rPr>
            </w:pPr>
            <w:r w:rsidRPr="00535942">
              <w:rPr>
                <w:rFonts w:ascii="Arial" w:hAnsi="Arial" w:cs="Arial"/>
              </w:rPr>
              <w:t xml:space="preserve">Other concerns over independence of external or internal audit </w:t>
            </w:r>
          </w:p>
          <w:p w14:paraId="5BA24F7C" w14:textId="77777777" w:rsidR="00313DCB" w:rsidRPr="00535942" w:rsidRDefault="00313DCB" w:rsidP="00497F28">
            <w:pPr>
              <w:jc w:val="center"/>
              <w:rPr>
                <w:rFonts w:ascii="Arial" w:hAnsi="Arial" w:cs="Arial"/>
              </w:rPr>
            </w:pPr>
          </w:p>
        </w:tc>
        <w:tc>
          <w:tcPr>
            <w:tcW w:w="3272"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CD03909" w14:textId="77777777" w:rsidR="00313DCB" w:rsidRPr="00535942" w:rsidRDefault="00313DCB" w:rsidP="00497F28">
            <w:pPr>
              <w:jc w:val="center"/>
              <w:rPr>
                <w:rFonts w:ascii="Arial" w:hAnsi="Arial" w:cs="Arial"/>
              </w:rPr>
            </w:pPr>
          </w:p>
          <w:p w14:paraId="5B290B2C" w14:textId="77777777" w:rsidR="00313DCB" w:rsidRPr="00535942" w:rsidRDefault="00313DCB" w:rsidP="00497F28">
            <w:pPr>
              <w:jc w:val="center"/>
              <w:rPr>
                <w:rFonts w:ascii="Arial" w:hAnsi="Arial" w:cs="Arial"/>
              </w:rPr>
            </w:pPr>
            <w:r w:rsidRPr="00535942">
              <w:rPr>
                <w:rFonts w:ascii="Arial" w:hAnsi="Arial" w:cs="Arial"/>
                <w:b/>
              </w:rPr>
              <w:t>VOTE:</w:t>
            </w:r>
            <w:r w:rsidRPr="00535942">
              <w:rPr>
                <w:rFonts w:ascii="Arial" w:hAnsi="Arial" w:cs="Arial"/>
              </w:rPr>
              <w:t xml:space="preserve"> Against the Re-election of director: Chair of the Audit Committee </w:t>
            </w:r>
            <w:r w:rsidRPr="00535942" w:rsidDel="00C94575">
              <w:rPr>
                <w:rFonts w:ascii="Arial" w:hAnsi="Arial" w:cs="Arial"/>
              </w:rPr>
              <w:t xml:space="preserve"> </w:t>
            </w:r>
            <w:r w:rsidRPr="00535942">
              <w:rPr>
                <w:rFonts w:ascii="Arial" w:hAnsi="Arial" w:cs="Arial"/>
              </w:rPr>
              <w:t xml:space="preserve">when conditions in the policy are met. </w:t>
            </w:r>
          </w:p>
          <w:p w14:paraId="509E8F65" w14:textId="77777777" w:rsidR="00313DCB" w:rsidRPr="00535942" w:rsidRDefault="00313DCB" w:rsidP="00497F28">
            <w:pPr>
              <w:jc w:val="center"/>
              <w:rPr>
                <w:rFonts w:ascii="Arial" w:hAnsi="Arial" w:cs="Arial"/>
              </w:rPr>
            </w:pPr>
          </w:p>
          <w:p w14:paraId="6DEFEB8F" w14:textId="77777777" w:rsidR="00313DCB" w:rsidRPr="00535942" w:rsidRDefault="00313DCB" w:rsidP="00497F28">
            <w:pPr>
              <w:jc w:val="center"/>
              <w:rPr>
                <w:rFonts w:ascii="Arial" w:hAnsi="Arial" w:cs="Arial"/>
              </w:rPr>
            </w:pPr>
            <w:r w:rsidRPr="00535942">
              <w:rPr>
                <w:rFonts w:ascii="Arial" w:hAnsi="Arial" w:cs="Arial"/>
              </w:rPr>
              <w:t xml:space="preserve">REFER: Re-election of all audit committee members if conditions in the policy are met. </w:t>
            </w:r>
          </w:p>
          <w:p w14:paraId="282CACEF" w14:textId="77777777" w:rsidR="00313DCB" w:rsidRPr="00535942" w:rsidRDefault="00313DCB" w:rsidP="00497F28">
            <w:pPr>
              <w:jc w:val="center"/>
              <w:rPr>
                <w:rFonts w:ascii="Arial" w:hAnsi="Arial" w:cs="Arial"/>
              </w:rPr>
            </w:pPr>
          </w:p>
        </w:tc>
        <w:tc>
          <w:tcPr>
            <w:tcW w:w="2636" w:type="dxa"/>
            <w:vAlign w:val="center"/>
          </w:tcPr>
          <w:p w14:paraId="54F31A86" w14:textId="77777777" w:rsidR="00313DCB" w:rsidRPr="002B0038" w:rsidRDefault="00313DCB" w:rsidP="00497F28">
            <w:pPr>
              <w:rPr>
                <w:rFonts w:ascii="Arial" w:hAnsi="Arial" w:cs="Arial"/>
                <w:color w:val="FFFFFF" w:themeColor="background1"/>
                <w:sz w:val="32"/>
              </w:rPr>
            </w:pPr>
          </w:p>
        </w:tc>
      </w:tr>
      <w:bookmarkEnd w:id="3"/>
      <w:tr w:rsidR="00313DCB" w:rsidRPr="002B0038" w14:paraId="2D27C8D4" w14:textId="77777777" w:rsidTr="000D18B0">
        <w:trPr>
          <w:trHeight w:val="1509"/>
          <w:tblCellSpacing w:w="50" w:type="dxa"/>
        </w:trPr>
        <w:tc>
          <w:tcPr>
            <w:tcW w:w="2265" w:type="dxa"/>
            <w:gridSpan w:val="3"/>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6E90680F" w14:textId="77777777" w:rsidR="00313DCB" w:rsidRPr="00535942" w:rsidRDefault="00313DCB" w:rsidP="00497F28">
            <w:pPr>
              <w:jc w:val="center"/>
              <w:rPr>
                <w:rFonts w:ascii="Arial" w:hAnsi="Arial" w:cs="Arial"/>
                <w:b/>
                <w:color w:val="000000" w:themeColor="text1"/>
              </w:rPr>
            </w:pPr>
            <w:r w:rsidRPr="00535942">
              <w:rPr>
                <w:rFonts w:ascii="Arial" w:hAnsi="Arial" w:cs="Arial"/>
                <w:b/>
                <w:color w:val="000000" w:themeColor="text1"/>
              </w:rPr>
              <w:t>CLIMATE CHANGE POLICY</w:t>
            </w:r>
          </w:p>
        </w:tc>
        <w:tc>
          <w:tcPr>
            <w:tcW w:w="3411"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4F50C13" w14:textId="77777777" w:rsidR="00313DCB" w:rsidRPr="00535942" w:rsidRDefault="00313DCB" w:rsidP="00497F28">
            <w:pPr>
              <w:jc w:val="center"/>
              <w:rPr>
                <w:rFonts w:ascii="Arial" w:hAnsi="Arial" w:cs="Arial"/>
              </w:rPr>
            </w:pPr>
            <w:r w:rsidRPr="00535942">
              <w:rPr>
                <w:rFonts w:ascii="Arial" w:hAnsi="Arial" w:cs="Arial"/>
              </w:rPr>
              <w:t xml:space="preserve">Lack of disclosure against CDP assessment. </w:t>
            </w:r>
          </w:p>
          <w:p w14:paraId="37DCFBDC" w14:textId="77777777" w:rsidR="00313DCB" w:rsidRPr="00535942" w:rsidRDefault="00313DCB" w:rsidP="00497F28">
            <w:pPr>
              <w:jc w:val="center"/>
              <w:rPr>
                <w:rFonts w:ascii="Arial" w:hAnsi="Arial" w:cs="Arial"/>
              </w:rPr>
            </w:pPr>
            <w:r w:rsidRPr="00535942">
              <w:rPr>
                <w:rFonts w:ascii="Arial" w:hAnsi="Arial" w:cs="Arial"/>
              </w:rPr>
              <w:t>(this will be translated into TPI based assessments in coming years)</w:t>
            </w:r>
          </w:p>
        </w:tc>
        <w:tc>
          <w:tcPr>
            <w:tcW w:w="3272"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3B70149" w14:textId="77777777" w:rsidR="00313DCB" w:rsidRPr="00535942" w:rsidRDefault="00313DCB" w:rsidP="00497F28">
            <w:pPr>
              <w:jc w:val="center"/>
              <w:rPr>
                <w:rFonts w:ascii="Arial" w:hAnsi="Arial" w:cs="Arial"/>
              </w:rPr>
            </w:pPr>
          </w:p>
          <w:p w14:paraId="0EB9299C" w14:textId="77777777" w:rsidR="00313DCB" w:rsidRPr="00535942" w:rsidRDefault="00313DCB" w:rsidP="00497F28">
            <w:pPr>
              <w:jc w:val="center"/>
              <w:rPr>
                <w:rFonts w:ascii="Arial" w:hAnsi="Arial" w:cs="Arial"/>
              </w:rPr>
            </w:pPr>
            <w:r w:rsidRPr="00535942">
              <w:rPr>
                <w:rFonts w:ascii="Arial" w:hAnsi="Arial" w:cs="Arial"/>
                <w:b/>
              </w:rPr>
              <w:t>ABSTAIN</w:t>
            </w:r>
            <w:r w:rsidRPr="00535942">
              <w:rPr>
                <w:rFonts w:ascii="Arial" w:hAnsi="Arial" w:cs="Arial"/>
              </w:rPr>
              <w:t xml:space="preserve"> the Report and Accounts where the Church Investors Group considers a FTSE350 constituent company to be a CDP laggard</w:t>
            </w:r>
          </w:p>
        </w:tc>
        <w:tc>
          <w:tcPr>
            <w:tcW w:w="2636" w:type="dxa"/>
            <w:vAlign w:val="center"/>
          </w:tcPr>
          <w:p w14:paraId="707E0236" w14:textId="77777777" w:rsidR="00313DCB" w:rsidRPr="002B0038" w:rsidRDefault="00313DCB" w:rsidP="00497F28">
            <w:pPr>
              <w:rPr>
                <w:rFonts w:ascii="Arial" w:hAnsi="Arial" w:cs="Arial"/>
                <w:color w:val="FFFFFF" w:themeColor="background1"/>
                <w:sz w:val="32"/>
              </w:rPr>
            </w:pPr>
          </w:p>
        </w:tc>
      </w:tr>
      <w:tr w:rsidR="00313DCB" w:rsidRPr="002B0038" w14:paraId="5FF75620" w14:textId="77777777" w:rsidTr="000D18B0">
        <w:trPr>
          <w:trHeight w:val="1784"/>
          <w:tblCellSpacing w:w="50" w:type="dxa"/>
        </w:trPr>
        <w:tc>
          <w:tcPr>
            <w:tcW w:w="2265" w:type="dxa"/>
            <w:gridSpan w:val="3"/>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6A50468D" w14:textId="77777777" w:rsidR="00313DCB" w:rsidRPr="00535942" w:rsidRDefault="00313DCB" w:rsidP="00497F28">
            <w:pPr>
              <w:jc w:val="center"/>
              <w:rPr>
                <w:rFonts w:ascii="Arial" w:hAnsi="Arial" w:cs="Arial"/>
                <w:b/>
                <w:color w:val="000000" w:themeColor="text1"/>
              </w:rPr>
            </w:pPr>
            <w:r w:rsidRPr="00535942">
              <w:rPr>
                <w:rFonts w:ascii="Arial" w:hAnsi="Arial" w:cs="Arial"/>
                <w:b/>
                <w:color w:val="000000" w:themeColor="text1"/>
              </w:rPr>
              <w:t>EXECUTIVE REMUNERATION POLICY</w:t>
            </w:r>
          </w:p>
        </w:tc>
        <w:tc>
          <w:tcPr>
            <w:tcW w:w="3411"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4AF91C0" w14:textId="77777777" w:rsidR="00313DCB" w:rsidRPr="00535942" w:rsidRDefault="00313DCB" w:rsidP="00497F28">
            <w:pPr>
              <w:spacing w:line="276" w:lineRule="auto"/>
              <w:jc w:val="center"/>
              <w:rPr>
                <w:rFonts w:ascii="Arial" w:hAnsi="Arial" w:cs="Arial"/>
              </w:rPr>
            </w:pPr>
            <w:r w:rsidRPr="00535942">
              <w:rPr>
                <w:rFonts w:ascii="Arial" w:hAnsi="Arial" w:cs="Arial"/>
              </w:rPr>
              <w:t>Living Wage</w:t>
            </w:r>
          </w:p>
          <w:p w14:paraId="7E773642" w14:textId="77777777" w:rsidR="00313DCB" w:rsidRPr="00535942" w:rsidRDefault="00313DCB" w:rsidP="00497F28">
            <w:pPr>
              <w:spacing w:line="276" w:lineRule="auto"/>
              <w:jc w:val="center"/>
              <w:rPr>
                <w:rFonts w:ascii="Arial" w:hAnsi="Arial" w:cs="Arial"/>
              </w:rPr>
            </w:pPr>
            <w:r w:rsidRPr="00535942">
              <w:rPr>
                <w:rFonts w:ascii="Arial" w:hAnsi="Arial" w:cs="Arial"/>
              </w:rPr>
              <w:t>(UK only)</w:t>
            </w:r>
          </w:p>
        </w:tc>
        <w:tc>
          <w:tcPr>
            <w:tcW w:w="3272"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E697511" w14:textId="77777777" w:rsidR="00313DCB" w:rsidRPr="00535942" w:rsidRDefault="00313DCB" w:rsidP="00497F28">
            <w:pPr>
              <w:jc w:val="center"/>
              <w:rPr>
                <w:rFonts w:ascii="Arial" w:hAnsi="Arial" w:cs="Arial"/>
              </w:rPr>
            </w:pPr>
            <w:r w:rsidRPr="00535942">
              <w:rPr>
                <w:rFonts w:ascii="Arial" w:hAnsi="Arial" w:cs="Arial"/>
                <w:b/>
              </w:rPr>
              <w:t xml:space="preserve">AGAINST </w:t>
            </w:r>
            <w:r w:rsidRPr="00535942">
              <w:rPr>
                <w:rFonts w:ascii="Arial" w:hAnsi="Arial" w:cs="Arial"/>
              </w:rPr>
              <w:t>FTSE 100 constituent in either the Financial Services or Pharmaceuticals sector where the company is not a Living Wage accredited employer or met Church CIG’s engagement standard</w:t>
            </w:r>
          </w:p>
        </w:tc>
        <w:tc>
          <w:tcPr>
            <w:tcW w:w="2636" w:type="dxa"/>
            <w:vAlign w:val="center"/>
          </w:tcPr>
          <w:p w14:paraId="6EBCE703" w14:textId="77777777" w:rsidR="00313DCB" w:rsidRPr="002B0038" w:rsidRDefault="00313DCB" w:rsidP="00497F28">
            <w:pPr>
              <w:rPr>
                <w:rFonts w:ascii="Arial" w:hAnsi="Arial" w:cs="Arial"/>
                <w:color w:val="FFFFFF" w:themeColor="background1"/>
                <w:sz w:val="32"/>
              </w:rPr>
            </w:pPr>
          </w:p>
        </w:tc>
      </w:tr>
      <w:tr w:rsidR="000D18B0" w:rsidRPr="00DB798C" w14:paraId="43FA65D8" w14:textId="77777777" w:rsidTr="000D18B0">
        <w:tblPrEx>
          <w:tblCellSpacing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8" w:type="dxa"/>
            <w:right w:w="108" w:type="dxa"/>
          </w:tblCellMar>
        </w:tblPrEx>
        <w:trPr>
          <w:gridBefore w:val="1"/>
          <w:gridAfter w:val="2"/>
          <w:wBefore w:w="319" w:type="dxa"/>
          <w:wAfter w:w="2830" w:type="dxa"/>
        </w:trPr>
        <w:tc>
          <w:tcPr>
            <w:tcW w:w="8535" w:type="dxa"/>
            <w:gridSpan w:val="6"/>
            <w:shd w:val="clear" w:color="auto" w:fill="D9E2F3" w:themeFill="accent1" w:themeFillTint="33"/>
            <w:vAlign w:val="center"/>
          </w:tcPr>
          <w:p w14:paraId="5B00AD04" w14:textId="77777777" w:rsidR="000D18B0" w:rsidRPr="00535942" w:rsidRDefault="000D18B0" w:rsidP="00483A39">
            <w:pPr>
              <w:jc w:val="center"/>
              <w:rPr>
                <w:rFonts w:ascii="Arial" w:hAnsi="Arial" w:cs="Arial"/>
                <w:b/>
                <w:color w:val="000000" w:themeColor="text1"/>
              </w:rPr>
            </w:pPr>
            <w:r w:rsidRPr="0025470F">
              <w:rPr>
                <w:rFonts w:ascii="Arial" w:eastAsia="Calibri" w:hAnsi="Arial" w:cs="Arial"/>
                <w:b/>
                <w:sz w:val="24"/>
                <w:szCs w:val="24"/>
              </w:rPr>
              <w:lastRenderedPageBreak/>
              <w:t>2017 Voting Activities</w:t>
            </w:r>
          </w:p>
        </w:tc>
      </w:tr>
      <w:tr w:rsidR="000D18B0" w:rsidRPr="00DB798C" w14:paraId="5ECE813E" w14:textId="77777777" w:rsidTr="000D18B0">
        <w:tblPrEx>
          <w:tblCellSpacing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8" w:type="dxa"/>
            <w:right w:w="108" w:type="dxa"/>
          </w:tblCellMar>
        </w:tblPrEx>
        <w:trPr>
          <w:gridBefore w:val="1"/>
          <w:gridAfter w:val="2"/>
          <w:wBefore w:w="319" w:type="dxa"/>
          <w:wAfter w:w="2830" w:type="dxa"/>
        </w:trPr>
        <w:tc>
          <w:tcPr>
            <w:tcW w:w="1705" w:type="dxa"/>
            <w:shd w:val="clear" w:color="auto" w:fill="D9E2F3" w:themeFill="accent1" w:themeFillTint="33"/>
            <w:vAlign w:val="center"/>
          </w:tcPr>
          <w:p w14:paraId="7821DED1" w14:textId="77777777" w:rsidR="000D18B0" w:rsidRPr="00535942" w:rsidRDefault="000D18B0" w:rsidP="00483A39">
            <w:pPr>
              <w:jc w:val="center"/>
              <w:rPr>
                <w:rFonts w:ascii="Arial" w:eastAsiaTheme="minorHAnsi" w:hAnsi="Arial" w:cs="Arial"/>
                <w:b/>
                <w:color w:val="000000" w:themeColor="text1"/>
                <w:sz w:val="24"/>
                <w:szCs w:val="24"/>
                <w:lang w:eastAsia="en-US"/>
              </w:rPr>
            </w:pPr>
            <w:r w:rsidRPr="00535942">
              <w:rPr>
                <w:rFonts w:ascii="Arial" w:eastAsiaTheme="minorHAnsi" w:hAnsi="Arial" w:cs="Arial"/>
                <w:b/>
                <w:color w:val="000000" w:themeColor="text1"/>
                <w:sz w:val="24"/>
                <w:szCs w:val="24"/>
                <w:lang w:eastAsia="en-US"/>
              </w:rPr>
              <w:t>ALL Resolutions</w:t>
            </w:r>
          </w:p>
        </w:tc>
        <w:tc>
          <w:tcPr>
            <w:tcW w:w="2371" w:type="dxa"/>
            <w:gridSpan w:val="2"/>
            <w:shd w:val="clear" w:color="auto" w:fill="D9E2F3" w:themeFill="accent1" w:themeFillTint="33"/>
            <w:vAlign w:val="center"/>
          </w:tcPr>
          <w:p w14:paraId="466DDF7A" w14:textId="77777777" w:rsidR="000D18B0" w:rsidRPr="00535942" w:rsidRDefault="000D18B0" w:rsidP="00483A39">
            <w:pPr>
              <w:jc w:val="center"/>
              <w:rPr>
                <w:rFonts w:ascii="Arial" w:eastAsiaTheme="minorHAnsi" w:hAnsi="Arial" w:cs="Arial"/>
                <w:b/>
                <w:color w:val="000000" w:themeColor="text1"/>
                <w:sz w:val="24"/>
                <w:szCs w:val="24"/>
                <w:lang w:eastAsia="en-US"/>
              </w:rPr>
            </w:pPr>
            <w:r w:rsidRPr="00535942">
              <w:rPr>
                <w:rFonts w:ascii="Arial" w:eastAsiaTheme="minorHAnsi" w:hAnsi="Arial" w:cs="Arial"/>
                <w:b/>
                <w:color w:val="000000" w:themeColor="text1"/>
                <w:sz w:val="24"/>
                <w:szCs w:val="24"/>
                <w:lang w:eastAsia="en-US"/>
              </w:rPr>
              <w:t>ISS Recommendations</w:t>
            </w:r>
          </w:p>
        </w:tc>
        <w:tc>
          <w:tcPr>
            <w:tcW w:w="2370" w:type="dxa"/>
            <w:gridSpan w:val="2"/>
            <w:shd w:val="clear" w:color="auto" w:fill="D9E2F3" w:themeFill="accent1" w:themeFillTint="33"/>
            <w:vAlign w:val="center"/>
          </w:tcPr>
          <w:p w14:paraId="0023265D" w14:textId="77777777" w:rsidR="000D18B0" w:rsidRPr="00535942" w:rsidRDefault="000D18B0" w:rsidP="00483A39">
            <w:pPr>
              <w:jc w:val="center"/>
              <w:rPr>
                <w:rFonts w:ascii="Arial" w:eastAsiaTheme="minorHAnsi" w:hAnsi="Arial" w:cs="Arial"/>
                <w:b/>
                <w:color w:val="000000" w:themeColor="text1"/>
                <w:sz w:val="24"/>
                <w:szCs w:val="24"/>
                <w:lang w:eastAsia="en-US"/>
              </w:rPr>
            </w:pPr>
            <w:r w:rsidRPr="00535942">
              <w:rPr>
                <w:rFonts w:ascii="Arial" w:eastAsiaTheme="minorHAnsi" w:hAnsi="Arial" w:cs="Arial"/>
                <w:b/>
                <w:color w:val="000000" w:themeColor="text1"/>
                <w:sz w:val="24"/>
                <w:szCs w:val="24"/>
                <w:lang w:eastAsia="en-US"/>
              </w:rPr>
              <w:t>Church Template</w:t>
            </w:r>
          </w:p>
          <w:p w14:paraId="5F83657F" w14:textId="77777777" w:rsidR="000D18B0" w:rsidRPr="00535942" w:rsidRDefault="000D18B0" w:rsidP="00483A39">
            <w:pPr>
              <w:jc w:val="center"/>
              <w:rPr>
                <w:rFonts w:ascii="Arial" w:eastAsiaTheme="minorHAnsi" w:hAnsi="Arial" w:cs="Arial"/>
                <w:b/>
                <w:color w:val="000000" w:themeColor="text1"/>
                <w:sz w:val="24"/>
                <w:szCs w:val="24"/>
                <w:lang w:eastAsia="en-US"/>
              </w:rPr>
            </w:pPr>
            <w:r w:rsidRPr="00535942">
              <w:rPr>
                <w:rFonts w:ascii="Arial" w:eastAsiaTheme="minorHAnsi" w:hAnsi="Arial" w:cs="Arial"/>
                <w:b/>
                <w:color w:val="000000" w:themeColor="text1"/>
                <w:sz w:val="24"/>
                <w:szCs w:val="24"/>
                <w:lang w:eastAsia="en-US"/>
              </w:rPr>
              <w:t>Recommendations</w:t>
            </w:r>
          </w:p>
        </w:tc>
        <w:tc>
          <w:tcPr>
            <w:tcW w:w="1789" w:type="dxa"/>
            <w:shd w:val="clear" w:color="auto" w:fill="D9E2F3" w:themeFill="accent1" w:themeFillTint="33"/>
            <w:vAlign w:val="center"/>
          </w:tcPr>
          <w:p w14:paraId="4ED99D51" w14:textId="77777777" w:rsidR="000D18B0" w:rsidRPr="00535942" w:rsidRDefault="000D18B0" w:rsidP="00483A39">
            <w:pPr>
              <w:jc w:val="center"/>
              <w:rPr>
                <w:rFonts w:ascii="Arial" w:eastAsiaTheme="minorHAnsi" w:hAnsi="Arial" w:cs="Arial"/>
                <w:b/>
                <w:color w:val="000000" w:themeColor="text1"/>
                <w:sz w:val="24"/>
                <w:szCs w:val="24"/>
                <w:lang w:eastAsia="en-US"/>
              </w:rPr>
            </w:pPr>
            <w:r w:rsidRPr="00535942">
              <w:rPr>
                <w:rFonts w:ascii="Arial" w:eastAsiaTheme="minorHAnsi" w:hAnsi="Arial" w:cs="Arial"/>
                <w:b/>
                <w:color w:val="000000" w:themeColor="text1"/>
                <w:sz w:val="24"/>
                <w:szCs w:val="24"/>
                <w:lang w:eastAsia="en-US"/>
              </w:rPr>
              <w:t>Actual</w:t>
            </w:r>
          </w:p>
          <w:p w14:paraId="0D750F09" w14:textId="77777777" w:rsidR="000D18B0" w:rsidRPr="00535942" w:rsidRDefault="000D18B0" w:rsidP="00483A39">
            <w:pPr>
              <w:jc w:val="center"/>
              <w:rPr>
                <w:rFonts w:ascii="Arial" w:eastAsiaTheme="minorHAnsi" w:hAnsi="Arial" w:cs="Arial"/>
                <w:b/>
                <w:color w:val="000000" w:themeColor="text1"/>
                <w:sz w:val="24"/>
                <w:szCs w:val="24"/>
                <w:lang w:eastAsia="en-US"/>
              </w:rPr>
            </w:pPr>
            <w:r w:rsidRPr="00535942">
              <w:rPr>
                <w:rFonts w:ascii="Arial" w:eastAsiaTheme="minorHAnsi" w:hAnsi="Arial" w:cs="Arial"/>
                <w:b/>
                <w:color w:val="000000" w:themeColor="text1"/>
                <w:sz w:val="24"/>
                <w:szCs w:val="24"/>
                <w:lang w:eastAsia="en-US"/>
              </w:rPr>
              <w:t>Votes</w:t>
            </w:r>
          </w:p>
        </w:tc>
      </w:tr>
      <w:tr w:rsidR="000D18B0" w:rsidRPr="00DB798C" w14:paraId="4327B6F5" w14:textId="77777777" w:rsidTr="000D18B0">
        <w:tblPrEx>
          <w:tblCellSpacing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8" w:type="dxa"/>
            <w:right w:w="108" w:type="dxa"/>
          </w:tblCellMar>
        </w:tblPrEx>
        <w:trPr>
          <w:gridBefore w:val="1"/>
          <w:gridAfter w:val="2"/>
          <w:wBefore w:w="319" w:type="dxa"/>
          <w:wAfter w:w="2830" w:type="dxa"/>
        </w:trPr>
        <w:tc>
          <w:tcPr>
            <w:tcW w:w="1705" w:type="dxa"/>
            <w:vAlign w:val="center"/>
          </w:tcPr>
          <w:p w14:paraId="33411179" w14:textId="77777777" w:rsidR="000D18B0" w:rsidRPr="00DB798C" w:rsidRDefault="000D18B0" w:rsidP="000D18B0">
            <w:pPr>
              <w:rPr>
                <w:rFonts w:ascii="Arial" w:eastAsiaTheme="minorHAnsi" w:hAnsi="Arial" w:cs="Arial"/>
                <w:b/>
                <w:sz w:val="24"/>
                <w:szCs w:val="24"/>
                <w:lang w:eastAsia="en-US"/>
              </w:rPr>
            </w:pPr>
            <w:r w:rsidRPr="00DB798C">
              <w:rPr>
                <w:rFonts w:ascii="Arial" w:eastAsiaTheme="minorHAnsi" w:hAnsi="Arial" w:cs="Arial"/>
                <w:b/>
                <w:sz w:val="24"/>
                <w:szCs w:val="24"/>
                <w:lang w:eastAsia="en-US"/>
              </w:rPr>
              <w:t>FOR</w:t>
            </w:r>
          </w:p>
        </w:tc>
        <w:tc>
          <w:tcPr>
            <w:tcW w:w="2371" w:type="dxa"/>
            <w:gridSpan w:val="2"/>
            <w:vAlign w:val="center"/>
          </w:tcPr>
          <w:p w14:paraId="624822A6" w14:textId="457251A1" w:rsidR="000D18B0" w:rsidRPr="00DB798C" w:rsidRDefault="000D18B0" w:rsidP="000D18B0">
            <w:pPr>
              <w:jc w:val="center"/>
              <w:rPr>
                <w:rFonts w:ascii="Arial" w:eastAsiaTheme="minorHAnsi" w:hAnsi="Arial" w:cs="Arial"/>
                <w:sz w:val="24"/>
                <w:szCs w:val="24"/>
                <w:lang w:eastAsia="en-US"/>
              </w:rPr>
            </w:pPr>
            <w:r>
              <w:rPr>
                <w:rFonts w:ascii="Arial" w:eastAsiaTheme="minorHAnsi" w:hAnsi="Arial" w:cs="Arial"/>
                <w:sz w:val="24"/>
                <w:szCs w:val="24"/>
                <w:lang w:eastAsia="en-US"/>
              </w:rPr>
              <w:t>88.</w:t>
            </w:r>
            <w:r w:rsidR="00194DF7">
              <w:rPr>
                <w:rFonts w:ascii="Arial" w:eastAsiaTheme="minorHAnsi" w:hAnsi="Arial" w:cs="Arial"/>
                <w:sz w:val="24"/>
                <w:szCs w:val="24"/>
                <w:lang w:eastAsia="en-US"/>
              </w:rPr>
              <w:t>7</w:t>
            </w:r>
            <w:r>
              <w:rPr>
                <w:rFonts w:ascii="Arial" w:eastAsiaTheme="minorHAnsi" w:hAnsi="Arial" w:cs="Arial"/>
                <w:sz w:val="24"/>
                <w:szCs w:val="24"/>
                <w:lang w:eastAsia="en-US"/>
              </w:rPr>
              <w:t>%</w:t>
            </w:r>
          </w:p>
        </w:tc>
        <w:tc>
          <w:tcPr>
            <w:tcW w:w="2370" w:type="dxa"/>
            <w:gridSpan w:val="2"/>
            <w:vAlign w:val="center"/>
          </w:tcPr>
          <w:p w14:paraId="04663664" w14:textId="5168EEF6" w:rsidR="000D18B0" w:rsidRPr="00DB798C" w:rsidRDefault="00194DF7" w:rsidP="000D18B0">
            <w:pPr>
              <w:jc w:val="center"/>
              <w:rPr>
                <w:rFonts w:ascii="Arial" w:eastAsiaTheme="minorHAnsi" w:hAnsi="Arial" w:cs="Arial"/>
                <w:sz w:val="24"/>
                <w:szCs w:val="24"/>
                <w:lang w:eastAsia="en-US"/>
              </w:rPr>
            </w:pPr>
            <w:r>
              <w:rPr>
                <w:rFonts w:ascii="Arial" w:eastAsiaTheme="minorHAnsi" w:hAnsi="Arial" w:cs="Arial"/>
                <w:sz w:val="24"/>
                <w:szCs w:val="24"/>
                <w:lang w:eastAsia="en-US"/>
              </w:rPr>
              <w:t>79.2%</w:t>
            </w:r>
          </w:p>
        </w:tc>
        <w:tc>
          <w:tcPr>
            <w:tcW w:w="1789" w:type="dxa"/>
            <w:vAlign w:val="center"/>
          </w:tcPr>
          <w:p w14:paraId="60414602" w14:textId="61E308A7" w:rsidR="000D18B0" w:rsidRPr="00DB798C" w:rsidRDefault="000D18B0" w:rsidP="000D18B0">
            <w:pPr>
              <w:jc w:val="center"/>
              <w:rPr>
                <w:rFonts w:ascii="Arial" w:eastAsiaTheme="minorHAnsi" w:hAnsi="Arial" w:cs="Arial"/>
                <w:sz w:val="24"/>
                <w:szCs w:val="24"/>
                <w:lang w:eastAsia="en-US"/>
              </w:rPr>
            </w:pPr>
            <w:r>
              <w:rPr>
                <w:rFonts w:ascii="Arial" w:eastAsiaTheme="minorHAnsi" w:hAnsi="Arial" w:cs="Arial"/>
                <w:sz w:val="24"/>
                <w:szCs w:val="24"/>
                <w:lang w:eastAsia="en-US"/>
              </w:rPr>
              <w:t>81.2%</w:t>
            </w:r>
          </w:p>
        </w:tc>
      </w:tr>
      <w:tr w:rsidR="000D18B0" w:rsidRPr="00DB798C" w14:paraId="3502F14D" w14:textId="77777777" w:rsidTr="000D18B0">
        <w:tblPrEx>
          <w:tblCellSpacing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8" w:type="dxa"/>
            <w:right w:w="108" w:type="dxa"/>
          </w:tblCellMar>
        </w:tblPrEx>
        <w:trPr>
          <w:gridBefore w:val="1"/>
          <w:gridAfter w:val="2"/>
          <w:wBefore w:w="319" w:type="dxa"/>
          <w:wAfter w:w="2830" w:type="dxa"/>
        </w:trPr>
        <w:tc>
          <w:tcPr>
            <w:tcW w:w="1705" w:type="dxa"/>
            <w:vAlign w:val="center"/>
          </w:tcPr>
          <w:p w14:paraId="65A2B4FC" w14:textId="77777777" w:rsidR="000D18B0" w:rsidRPr="00DB798C" w:rsidRDefault="000D18B0" w:rsidP="000D18B0">
            <w:pPr>
              <w:rPr>
                <w:rFonts w:ascii="Arial" w:eastAsiaTheme="minorHAnsi" w:hAnsi="Arial" w:cs="Arial"/>
                <w:b/>
                <w:sz w:val="24"/>
                <w:szCs w:val="24"/>
                <w:lang w:eastAsia="en-US"/>
              </w:rPr>
            </w:pPr>
            <w:r w:rsidRPr="00DB798C">
              <w:rPr>
                <w:rFonts w:ascii="Arial" w:eastAsiaTheme="minorHAnsi" w:hAnsi="Arial" w:cs="Arial"/>
                <w:b/>
                <w:sz w:val="24"/>
                <w:szCs w:val="24"/>
                <w:lang w:eastAsia="en-US"/>
              </w:rPr>
              <w:t>AGAINST (includ</w:t>
            </w:r>
            <w:r>
              <w:rPr>
                <w:rFonts w:ascii="Arial" w:eastAsiaTheme="minorHAnsi" w:hAnsi="Arial" w:cs="Arial"/>
                <w:b/>
                <w:sz w:val="24"/>
                <w:szCs w:val="24"/>
                <w:lang w:eastAsia="en-US"/>
              </w:rPr>
              <w:t xml:space="preserve">ing </w:t>
            </w:r>
            <w:r w:rsidRPr="00DB798C">
              <w:rPr>
                <w:rFonts w:ascii="Arial" w:eastAsiaTheme="minorHAnsi" w:hAnsi="Arial" w:cs="Arial"/>
                <w:b/>
                <w:sz w:val="24"/>
                <w:szCs w:val="24"/>
                <w:lang w:eastAsia="en-US"/>
              </w:rPr>
              <w:t>WITHHOLD</w:t>
            </w:r>
          </w:p>
        </w:tc>
        <w:tc>
          <w:tcPr>
            <w:tcW w:w="2371" w:type="dxa"/>
            <w:gridSpan w:val="2"/>
            <w:vAlign w:val="center"/>
          </w:tcPr>
          <w:p w14:paraId="2E061B8A" w14:textId="1825466C" w:rsidR="000D18B0" w:rsidRPr="00DB798C" w:rsidRDefault="000D18B0" w:rsidP="000D18B0">
            <w:pPr>
              <w:jc w:val="center"/>
              <w:rPr>
                <w:rFonts w:ascii="Arial" w:eastAsiaTheme="minorHAnsi" w:hAnsi="Arial" w:cs="Arial"/>
                <w:sz w:val="24"/>
                <w:szCs w:val="24"/>
                <w:lang w:eastAsia="en-US"/>
              </w:rPr>
            </w:pPr>
            <w:r>
              <w:rPr>
                <w:rFonts w:ascii="Arial" w:eastAsiaTheme="minorHAnsi" w:hAnsi="Arial" w:cs="Arial"/>
                <w:sz w:val="24"/>
                <w:szCs w:val="24"/>
                <w:lang w:eastAsia="en-US"/>
              </w:rPr>
              <w:t>8.</w:t>
            </w:r>
            <w:r w:rsidR="00194DF7">
              <w:rPr>
                <w:rFonts w:ascii="Arial" w:eastAsiaTheme="minorHAnsi" w:hAnsi="Arial" w:cs="Arial"/>
                <w:sz w:val="24"/>
                <w:szCs w:val="24"/>
                <w:lang w:eastAsia="en-US"/>
              </w:rPr>
              <w:t>4</w:t>
            </w:r>
            <w:r>
              <w:rPr>
                <w:rFonts w:ascii="Arial" w:eastAsiaTheme="minorHAnsi" w:hAnsi="Arial" w:cs="Arial"/>
                <w:sz w:val="24"/>
                <w:szCs w:val="24"/>
                <w:lang w:eastAsia="en-US"/>
              </w:rPr>
              <w:t>%</w:t>
            </w:r>
          </w:p>
        </w:tc>
        <w:tc>
          <w:tcPr>
            <w:tcW w:w="2370" w:type="dxa"/>
            <w:gridSpan w:val="2"/>
            <w:vAlign w:val="center"/>
          </w:tcPr>
          <w:p w14:paraId="3B5B3781" w14:textId="59363518" w:rsidR="000D18B0" w:rsidRPr="00DB798C" w:rsidRDefault="00194DF7" w:rsidP="000D18B0">
            <w:pPr>
              <w:jc w:val="center"/>
              <w:rPr>
                <w:rFonts w:ascii="Arial" w:eastAsiaTheme="minorHAnsi" w:hAnsi="Arial" w:cs="Arial"/>
                <w:sz w:val="24"/>
                <w:szCs w:val="24"/>
                <w:lang w:eastAsia="en-US"/>
              </w:rPr>
            </w:pPr>
            <w:r>
              <w:rPr>
                <w:rFonts w:ascii="Arial" w:eastAsiaTheme="minorHAnsi" w:hAnsi="Arial" w:cs="Arial"/>
                <w:sz w:val="24"/>
                <w:szCs w:val="24"/>
                <w:lang w:eastAsia="en-US"/>
              </w:rPr>
              <w:t>14.5%</w:t>
            </w:r>
            <w:r w:rsidR="000D18B0">
              <w:rPr>
                <w:rFonts w:ascii="Arial" w:eastAsiaTheme="minorHAnsi" w:hAnsi="Arial" w:cs="Arial"/>
                <w:sz w:val="24"/>
                <w:szCs w:val="24"/>
                <w:lang w:eastAsia="en-US"/>
              </w:rPr>
              <w:t>%</w:t>
            </w:r>
          </w:p>
        </w:tc>
        <w:tc>
          <w:tcPr>
            <w:tcW w:w="1789" w:type="dxa"/>
            <w:vAlign w:val="center"/>
          </w:tcPr>
          <w:p w14:paraId="356D1672" w14:textId="5CFDE9C7" w:rsidR="000D18B0" w:rsidRPr="00DB798C" w:rsidRDefault="000D18B0" w:rsidP="000D18B0">
            <w:pPr>
              <w:jc w:val="center"/>
              <w:rPr>
                <w:rFonts w:ascii="Arial" w:eastAsiaTheme="minorHAnsi" w:hAnsi="Arial" w:cs="Arial"/>
                <w:sz w:val="24"/>
                <w:szCs w:val="24"/>
                <w:lang w:eastAsia="en-US"/>
              </w:rPr>
            </w:pPr>
            <w:r>
              <w:rPr>
                <w:rFonts w:ascii="Arial" w:eastAsiaTheme="minorHAnsi" w:hAnsi="Arial" w:cs="Arial"/>
                <w:sz w:val="24"/>
                <w:szCs w:val="24"/>
                <w:lang w:eastAsia="en-US"/>
              </w:rPr>
              <w:t>15.8%</w:t>
            </w:r>
          </w:p>
        </w:tc>
      </w:tr>
      <w:tr w:rsidR="000D18B0" w:rsidRPr="00DB798C" w14:paraId="200D7335" w14:textId="77777777" w:rsidTr="000D18B0">
        <w:tblPrEx>
          <w:tblCellSpacing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8" w:type="dxa"/>
            <w:right w:w="108" w:type="dxa"/>
          </w:tblCellMar>
        </w:tblPrEx>
        <w:trPr>
          <w:gridBefore w:val="1"/>
          <w:gridAfter w:val="2"/>
          <w:wBefore w:w="319" w:type="dxa"/>
          <w:wAfter w:w="2830" w:type="dxa"/>
        </w:trPr>
        <w:tc>
          <w:tcPr>
            <w:tcW w:w="1705" w:type="dxa"/>
            <w:vAlign w:val="center"/>
          </w:tcPr>
          <w:p w14:paraId="4CEFE14D" w14:textId="77777777" w:rsidR="000D18B0" w:rsidRPr="00DB798C" w:rsidRDefault="000D18B0" w:rsidP="000D18B0">
            <w:pPr>
              <w:rPr>
                <w:rFonts w:ascii="Arial" w:eastAsiaTheme="minorHAnsi" w:hAnsi="Arial" w:cs="Arial"/>
                <w:b/>
                <w:sz w:val="24"/>
                <w:szCs w:val="24"/>
                <w:lang w:eastAsia="en-US"/>
              </w:rPr>
            </w:pPr>
            <w:r w:rsidRPr="00DB798C">
              <w:rPr>
                <w:rFonts w:ascii="Arial" w:eastAsiaTheme="minorHAnsi" w:hAnsi="Arial" w:cs="Arial"/>
                <w:b/>
                <w:sz w:val="24"/>
                <w:szCs w:val="24"/>
                <w:lang w:eastAsia="en-US"/>
              </w:rPr>
              <w:t xml:space="preserve">ABSTAIN </w:t>
            </w:r>
          </w:p>
        </w:tc>
        <w:tc>
          <w:tcPr>
            <w:tcW w:w="2371" w:type="dxa"/>
            <w:gridSpan w:val="2"/>
            <w:vAlign w:val="center"/>
          </w:tcPr>
          <w:p w14:paraId="29A32802" w14:textId="2149F6B2" w:rsidR="000D18B0" w:rsidRPr="00DB798C" w:rsidRDefault="000D18B0" w:rsidP="000D18B0">
            <w:pPr>
              <w:jc w:val="center"/>
              <w:rPr>
                <w:rFonts w:ascii="Arial" w:eastAsiaTheme="minorHAnsi" w:hAnsi="Arial" w:cs="Arial"/>
                <w:sz w:val="24"/>
                <w:szCs w:val="24"/>
                <w:lang w:eastAsia="en-US"/>
              </w:rPr>
            </w:pPr>
            <w:r>
              <w:rPr>
                <w:rFonts w:ascii="Arial" w:eastAsiaTheme="minorHAnsi" w:hAnsi="Arial" w:cs="Arial"/>
                <w:sz w:val="24"/>
                <w:szCs w:val="24"/>
                <w:lang w:eastAsia="en-US"/>
              </w:rPr>
              <w:t>0.2%</w:t>
            </w:r>
          </w:p>
        </w:tc>
        <w:tc>
          <w:tcPr>
            <w:tcW w:w="2370" w:type="dxa"/>
            <w:gridSpan w:val="2"/>
            <w:vAlign w:val="center"/>
          </w:tcPr>
          <w:p w14:paraId="734290D1" w14:textId="1913B3F5" w:rsidR="000D18B0" w:rsidRPr="00DB798C" w:rsidRDefault="000D18B0" w:rsidP="000D18B0">
            <w:pPr>
              <w:jc w:val="center"/>
              <w:rPr>
                <w:rFonts w:ascii="Arial" w:eastAsiaTheme="minorHAnsi" w:hAnsi="Arial" w:cs="Arial"/>
                <w:sz w:val="24"/>
                <w:szCs w:val="24"/>
                <w:lang w:eastAsia="en-US"/>
              </w:rPr>
            </w:pPr>
            <w:r>
              <w:rPr>
                <w:rFonts w:ascii="Arial" w:eastAsiaTheme="minorHAnsi" w:hAnsi="Arial" w:cs="Arial"/>
                <w:sz w:val="24"/>
                <w:szCs w:val="24"/>
                <w:lang w:eastAsia="en-US"/>
              </w:rPr>
              <w:t>0.3%</w:t>
            </w:r>
          </w:p>
        </w:tc>
        <w:tc>
          <w:tcPr>
            <w:tcW w:w="1789" w:type="dxa"/>
            <w:vAlign w:val="center"/>
          </w:tcPr>
          <w:p w14:paraId="5BBA95B0" w14:textId="1E5B6018" w:rsidR="000D18B0" w:rsidRPr="00DB798C" w:rsidRDefault="000D18B0" w:rsidP="000D18B0">
            <w:pPr>
              <w:jc w:val="center"/>
              <w:rPr>
                <w:rFonts w:ascii="Arial" w:eastAsiaTheme="minorHAnsi" w:hAnsi="Arial" w:cs="Arial"/>
                <w:sz w:val="24"/>
                <w:szCs w:val="24"/>
                <w:lang w:eastAsia="en-US"/>
              </w:rPr>
            </w:pPr>
            <w:r>
              <w:rPr>
                <w:rFonts w:ascii="Arial" w:eastAsiaTheme="minorHAnsi" w:hAnsi="Arial" w:cs="Arial"/>
                <w:sz w:val="24"/>
                <w:szCs w:val="24"/>
                <w:lang w:eastAsia="en-US"/>
              </w:rPr>
              <w:t>0.4%</w:t>
            </w:r>
          </w:p>
        </w:tc>
      </w:tr>
      <w:tr w:rsidR="000D18B0" w:rsidRPr="00DB798C" w14:paraId="44DE56BC" w14:textId="77777777" w:rsidTr="000D18B0">
        <w:tblPrEx>
          <w:tblCellSpacing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8" w:type="dxa"/>
            <w:right w:w="108" w:type="dxa"/>
          </w:tblCellMar>
        </w:tblPrEx>
        <w:trPr>
          <w:gridBefore w:val="1"/>
          <w:gridAfter w:val="2"/>
          <w:wBefore w:w="319" w:type="dxa"/>
          <w:wAfter w:w="2830" w:type="dxa"/>
          <w:trHeight w:val="106"/>
        </w:trPr>
        <w:tc>
          <w:tcPr>
            <w:tcW w:w="1705" w:type="dxa"/>
            <w:vAlign w:val="center"/>
          </w:tcPr>
          <w:p w14:paraId="3F096BCE" w14:textId="77777777" w:rsidR="000D18B0" w:rsidRPr="00DB798C" w:rsidDel="006220D3" w:rsidRDefault="000D18B0" w:rsidP="000D18B0">
            <w:pPr>
              <w:rPr>
                <w:rFonts w:ascii="Arial" w:eastAsiaTheme="minorHAnsi" w:hAnsi="Arial" w:cs="Arial"/>
                <w:b/>
                <w:sz w:val="24"/>
                <w:szCs w:val="24"/>
                <w:lang w:eastAsia="en-US"/>
              </w:rPr>
            </w:pPr>
            <w:r w:rsidRPr="00DB798C">
              <w:rPr>
                <w:rFonts w:ascii="Arial" w:eastAsiaTheme="minorHAnsi" w:hAnsi="Arial" w:cs="Arial"/>
                <w:b/>
                <w:sz w:val="24"/>
                <w:szCs w:val="24"/>
                <w:lang w:eastAsia="en-US"/>
              </w:rPr>
              <w:t>REFERS</w:t>
            </w:r>
          </w:p>
        </w:tc>
        <w:tc>
          <w:tcPr>
            <w:tcW w:w="2371" w:type="dxa"/>
            <w:gridSpan w:val="2"/>
            <w:vAlign w:val="center"/>
          </w:tcPr>
          <w:p w14:paraId="67799679" w14:textId="146E27CE" w:rsidR="000D18B0" w:rsidRPr="00DB798C" w:rsidRDefault="00194DF7" w:rsidP="000D18B0">
            <w:pPr>
              <w:jc w:val="center"/>
              <w:rPr>
                <w:rFonts w:ascii="Arial" w:eastAsiaTheme="minorHAnsi" w:hAnsi="Arial" w:cs="Arial"/>
                <w:sz w:val="24"/>
                <w:szCs w:val="24"/>
                <w:lang w:eastAsia="en-US"/>
              </w:rPr>
            </w:pPr>
            <w:r>
              <w:rPr>
                <w:rFonts w:ascii="Arial" w:eastAsiaTheme="minorHAnsi" w:hAnsi="Arial" w:cs="Arial"/>
                <w:sz w:val="24"/>
                <w:szCs w:val="24"/>
                <w:lang w:eastAsia="en-US"/>
              </w:rPr>
              <w:t>0.3%</w:t>
            </w:r>
          </w:p>
        </w:tc>
        <w:tc>
          <w:tcPr>
            <w:tcW w:w="2370" w:type="dxa"/>
            <w:gridSpan w:val="2"/>
            <w:vAlign w:val="center"/>
          </w:tcPr>
          <w:p w14:paraId="3E8E9B97" w14:textId="3628B762" w:rsidR="000D18B0" w:rsidRPr="00DB798C" w:rsidRDefault="00194DF7" w:rsidP="000D18B0">
            <w:pPr>
              <w:jc w:val="center"/>
              <w:rPr>
                <w:rFonts w:ascii="Arial" w:eastAsiaTheme="minorHAnsi" w:hAnsi="Arial" w:cs="Arial"/>
                <w:sz w:val="24"/>
                <w:szCs w:val="24"/>
                <w:lang w:eastAsia="en-US"/>
              </w:rPr>
            </w:pPr>
            <w:r>
              <w:rPr>
                <w:rFonts w:ascii="Arial" w:eastAsiaTheme="minorHAnsi" w:hAnsi="Arial" w:cs="Arial"/>
                <w:sz w:val="24"/>
                <w:szCs w:val="24"/>
                <w:lang w:eastAsia="en-US"/>
              </w:rPr>
              <w:t>3.9</w:t>
            </w:r>
            <w:r w:rsidR="000D18B0">
              <w:rPr>
                <w:rFonts w:ascii="Arial" w:eastAsiaTheme="minorHAnsi" w:hAnsi="Arial" w:cs="Arial"/>
                <w:sz w:val="24"/>
                <w:szCs w:val="24"/>
                <w:lang w:eastAsia="en-US"/>
              </w:rPr>
              <w:t>%</w:t>
            </w:r>
          </w:p>
        </w:tc>
        <w:tc>
          <w:tcPr>
            <w:tcW w:w="1789" w:type="dxa"/>
            <w:vAlign w:val="center"/>
          </w:tcPr>
          <w:p w14:paraId="7FF3BE74" w14:textId="3A7189BC" w:rsidR="003E72D3" w:rsidRPr="00DB798C" w:rsidRDefault="003E72D3" w:rsidP="003E72D3">
            <w:pPr>
              <w:jc w:val="center"/>
              <w:rPr>
                <w:rFonts w:ascii="Arial" w:eastAsiaTheme="minorHAnsi" w:hAnsi="Arial" w:cs="Arial"/>
                <w:sz w:val="24"/>
                <w:szCs w:val="24"/>
                <w:lang w:eastAsia="en-US"/>
              </w:rPr>
            </w:pPr>
            <w:r>
              <w:rPr>
                <w:rFonts w:ascii="Arial" w:eastAsiaTheme="minorHAnsi" w:hAnsi="Arial" w:cs="Arial"/>
                <w:sz w:val="24"/>
                <w:szCs w:val="24"/>
                <w:lang w:eastAsia="en-US"/>
              </w:rPr>
              <w:t>0%</w:t>
            </w:r>
          </w:p>
        </w:tc>
      </w:tr>
      <w:tr w:rsidR="000D18B0" w:rsidRPr="00DB798C" w14:paraId="41D6A355" w14:textId="77777777" w:rsidTr="000D18B0">
        <w:tblPrEx>
          <w:tblCellSpacing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8" w:type="dxa"/>
            <w:right w:w="108" w:type="dxa"/>
          </w:tblCellMar>
        </w:tblPrEx>
        <w:trPr>
          <w:gridBefore w:val="1"/>
          <w:gridAfter w:val="2"/>
          <w:wBefore w:w="319" w:type="dxa"/>
          <w:wAfter w:w="2830" w:type="dxa"/>
          <w:trHeight w:val="162"/>
        </w:trPr>
        <w:tc>
          <w:tcPr>
            <w:tcW w:w="1705" w:type="dxa"/>
            <w:vAlign w:val="center"/>
          </w:tcPr>
          <w:p w14:paraId="20B24809" w14:textId="77777777" w:rsidR="000D18B0" w:rsidRPr="00DB798C" w:rsidRDefault="000D18B0" w:rsidP="000D18B0">
            <w:pPr>
              <w:rPr>
                <w:rFonts w:ascii="Arial" w:eastAsiaTheme="minorHAnsi" w:hAnsi="Arial" w:cs="Arial"/>
                <w:b/>
                <w:sz w:val="24"/>
                <w:szCs w:val="24"/>
                <w:lang w:eastAsia="en-US"/>
              </w:rPr>
            </w:pPr>
            <w:r w:rsidRPr="00DB798C">
              <w:rPr>
                <w:rFonts w:ascii="Arial" w:eastAsiaTheme="minorHAnsi" w:hAnsi="Arial" w:cs="Arial"/>
                <w:b/>
                <w:sz w:val="24"/>
                <w:szCs w:val="24"/>
                <w:lang w:eastAsia="en-US"/>
              </w:rPr>
              <w:t>Other</w:t>
            </w:r>
            <w:r w:rsidRPr="00DB798C">
              <w:rPr>
                <w:rFonts w:ascii="Arial" w:eastAsiaTheme="minorHAnsi" w:hAnsi="Arial" w:cs="Arial"/>
                <w:b/>
                <w:sz w:val="24"/>
                <w:szCs w:val="24"/>
                <w:lang w:eastAsia="en-US"/>
              </w:rPr>
              <w:tab/>
            </w:r>
            <w:r>
              <w:rPr>
                <w:rStyle w:val="FootnoteReference"/>
                <w:rFonts w:ascii="Arial" w:eastAsiaTheme="minorHAnsi" w:hAnsi="Arial" w:cs="Arial"/>
                <w:b/>
                <w:sz w:val="24"/>
                <w:szCs w:val="24"/>
                <w:lang w:eastAsia="en-US"/>
              </w:rPr>
              <w:footnoteReference w:id="1"/>
            </w:r>
          </w:p>
        </w:tc>
        <w:tc>
          <w:tcPr>
            <w:tcW w:w="2371" w:type="dxa"/>
            <w:gridSpan w:val="2"/>
            <w:vAlign w:val="center"/>
          </w:tcPr>
          <w:p w14:paraId="72823DA9" w14:textId="255F3575" w:rsidR="000D18B0" w:rsidRPr="00DB798C" w:rsidRDefault="00194DF7" w:rsidP="000D18B0">
            <w:pPr>
              <w:jc w:val="center"/>
              <w:rPr>
                <w:rFonts w:ascii="Arial" w:eastAsiaTheme="minorHAnsi" w:hAnsi="Arial" w:cs="Arial"/>
                <w:sz w:val="24"/>
                <w:szCs w:val="24"/>
                <w:lang w:eastAsia="en-US"/>
              </w:rPr>
            </w:pPr>
            <w:r>
              <w:rPr>
                <w:rFonts w:ascii="Arial" w:eastAsiaTheme="minorHAnsi" w:hAnsi="Arial" w:cs="Arial"/>
                <w:sz w:val="24"/>
                <w:szCs w:val="24"/>
                <w:lang w:eastAsia="en-US"/>
              </w:rPr>
              <w:t xml:space="preserve">2.4 </w:t>
            </w:r>
            <w:r w:rsidR="000D18B0">
              <w:rPr>
                <w:rFonts w:ascii="Arial" w:eastAsiaTheme="minorHAnsi" w:hAnsi="Arial" w:cs="Arial"/>
                <w:sz w:val="24"/>
                <w:szCs w:val="24"/>
                <w:lang w:eastAsia="en-US"/>
              </w:rPr>
              <w:t>%</w:t>
            </w:r>
          </w:p>
        </w:tc>
        <w:tc>
          <w:tcPr>
            <w:tcW w:w="2370" w:type="dxa"/>
            <w:gridSpan w:val="2"/>
            <w:vAlign w:val="center"/>
          </w:tcPr>
          <w:p w14:paraId="098465AC" w14:textId="5349582C" w:rsidR="000D18B0" w:rsidRPr="00DB798C" w:rsidRDefault="000D18B0" w:rsidP="000D18B0">
            <w:pPr>
              <w:jc w:val="center"/>
              <w:rPr>
                <w:rFonts w:ascii="Arial" w:eastAsiaTheme="minorHAnsi" w:hAnsi="Arial" w:cs="Arial"/>
                <w:sz w:val="24"/>
                <w:szCs w:val="24"/>
                <w:lang w:eastAsia="en-US"/>
              </w:rPr>
            </w:pPr>
            <w:r>
              <w:rPr>
                <w:rFonts w:ascii="Arial" w:eastAsiaTheme="minorHAnsi" w:hAnsi="Arial" w:cs="Arial"/>
                <w:sz w:val="24"/>
                <w:szCs w:val="24"/>
                <w:lang w:eastAsia="en-US"/>
              </w:rPr>
              <w:t>2.1%</w:t>
            </w:r>
          </w:p>
        </w:tc>
        <w:tc>
          <w:tcPr>
            <w:tcW w:w="1789" w:type="dxa"/>
            <w:vAlign w:val="center"/>
          </w:tcPr>
          <w:p w14:paraId="373D32E7" w14:textId="06B313C7" w:rsidR="000D18B0" w:rsidRPr="00DB798C" w:rsidRDefault="000D18B0" w:rsidP="000D18B0">
            <w:pPr>
              <w:jc w:val="center"/>
              <w:rPr>
                <w:rFonts w:ascii="Arial" w:eastAsiaTheme="minorHAnsi" w:hAnsi="Arial" w:cs="Arial"/>
                <w:sz w:val="24"/>
                <w:szCs w:val="24"/>
                <w:lang w:eastAsia="en-US"/>
              </w:rPr>
            </w:pPr>
            <w:r>
              <w:rPr>
                <w:rFonts w:ascii="Arial" w:eastAsiaTheme="minorHAnsi" w:hAnsi="Arial" w:cs="Arial"/>
                <w:sz w:val="24"/>
                <w:szCs w:val="24"/>
                <w:lang w:eastAsia="en-US"/>
              </w:rPr>
              <w:t>2.6%</w:t>
            </w:r>
          </w:p>
        </w:tc>
      </w:tr>
    </w:tbl>
    <w:p w14:paraId="31916B80" w14:textId="5DEF3D8C" w:rsidR="004242D0" w:rsidRPr="00DB798C" w:rsidRDefault="004242D0" w:rsidP="004242D0">
      <w:pPr>
        <w:rPr>
          <w:rFonts w:ascii="Arial" w:eastAsia="Calibri" w:hAnsi="Arial" w:cs="Arial"/>
        </w:rPr>
      </w:pPr>
    </w:p>
    <w:p w14:paraId="422DAE33" w14:textId="7151745C" w:rsidR="004242D0" w:rsidRPr="00DB798C" w:rsidRDefault="004242D0" w:rsidP="004242D0">
      <w:pPr>
        <w:rPr>
          <w:rFonts w:ascii="Arial" w:hAnsi="Arial" w:cs="Arial"/>
          <w:b/>
        </w:rPr>
      </w:pPr>
    </w:p>
    <w:p w14:paraId="7FDEB16F" w14:textId="0782076F" w:rsidR="004242D0" w:rsidRPr="002A210F" w:rsidRDefault="004242D0" w:rsidP="002A210F">
      <w:pPr>
        <w:pStyle w:val="ListParagraph"/>
        <w:numPr>
          <w:ilvl w:val="0"/>
          <w:numId w:val="28"/>
        </w:numPr>
        <w:ind w:left="709" w:hanging="425"/>
        <w:rPr>
          <w:rFonts w:ascii="Arial" w:hAnsi="Arial" w:cs="Arial"/>
          <w:b/>
        </w:rPr>
      </w:pPr>
      <w:r w:rsidRPr="002A210F">
        <w:rPr>
          <w:rFonts w:ascii="Arial" w:hAnsi="Arial" w:cs="Arial"/>
          <w:b/>
        </w:rPr>
        <w:t>P</w:t>
      </w:r>
      <w:r w:rsidR="00497F28" w:rsidRPr="002A210F">
        <w:rPr>
          <w:rFonts w:ascii="Arial" w:hAnsi="Arial" w:cs="Arial"/>
          <w:b/>
        </w:rPr>
        <w:t xml:space="preserve">articular highlights from </w:t>
      </w:r>
      <w:r w:rsidR="005718EC" w:rsidRPr="002A210F">
        <w:rPr>
          <w:rFonts w:ascii="Arial" w:hAnsi="Arial" w:cs="Arial"/>
          <w:b/>
        </w:rPr>
        <w:t>2017</w:t>
      </w:r>
      <w:r w:rsidR="00B664AA" w:rsidRPr="002A210F">
        <w:rPr>
          <w:rFonts w:ascii="Arial" w:hAnsi="Arial" w:cs="Arial"/>
          <w:b/>
        </w:rPr>
        <w:t xml:space="preserve"> are</w:t>
      </w:r>
      <w:r w:rsidRPr="002A210F">
        <w:rPr>
          <w:rFonts w:ascii="Arial" w:hAnsi="Arial" w:cs="Arial"/>
          <w:b/>
        </w:rPr>
        <w:t>:</w:t>
      </w:r>
    </w:p>
    <w:p w14:paraId="4F98D93E" w14:textId="77777777" w:rsidR="00706B22" w:rsidRDefault="00706B22" w:rsidP="00E73833">
      <w:pPr>
        <w:pStyle w:val="ListParagraph"/>
        <w:ind w:left="1560"/>
        <w:rPr>
          <w:rFonts w:ascii="Arial" w:hAnsi="Arial" w:cs="Arial"/>
        </w:rPr>
      </w:pPr>
    </w:p>
    <w:p w14:paraId="2AEB8AA4" w14:textId="69C2526C" w:rsidR="00706B22" w:rsidRDefault="00706B22" w:rsidP="007767BB">
      <w:pPr>
        <w:pStyle w:val="ListParagraph"/>
        <w:numPr>
          <w:ilvl w:val="3"/>
          <w:numId w:val="37"/>
        </w:numPr>
        <w:ind w:left="1560" w:hanging="426"/>
        <w:rPr>
          <w:rFonts w:ascii="Arial" w:hAnsi="Arial" w:cs="Arial"/>
        </w:rPr>
      </w:pPr>
      <w:r>
        <w:rPr>
          <w:rFonts w:ascii="Arial" w:hAnsi="Arial" w:cs="Arial"/>
        </w:rPr>
        <w:t xml:space="preserve">The </w:t>
      </w:r>
      <w:r w:rsidR="00465661">
        <w:rPr>
          <w:rFonts w:ascii="Arial" w:hAnsi="Arial" w:cs="Arial"/>
        </w:rPr>
        <w:t>Pensions Board</w:t>
      </w:r>
      <w:r>
        <w:rPr>
          <w:rFonts w:ascii="Arial" w:hAnsi="Arial" w:cs="Arial"/>
        </w:rPr>
        <w:t xml:space="preserve"> </w:t>
      </w:r>
      <w:r w:rsidRPr="00775A2E">
        <w:rPr>
          <w:rFonts w:ascii="Arial" w:hAnsi="Arial" w:cs="Arial"/>
        </w:rPr>
        <w:t xml:space="preserve">opposed management on </w:t>
      </w:r>
      <w:r w:rsidR="00194DF7">
        <w:rPr>
          <w:rFonts w:ascii="Arial" w:hAnsi="Arial" w:cs="Arial"/>
        </w:rPr>
        <w:t>15.8</w:t>
      </w:r>
      <w:r w:rsidRPr="00775A2E">
        <w:rPr>
          <w:rFonts w:ascii="Arial" w:hAnsi="Arial" w:cs="Arial"/>
        </w:rPr>
        <w:t xml:space="preserve">% of resolutions </w:t>
      </w:r>
      <w:r w:rsidRPr="00D954C3">
        <w:rPr>
          <w:rFonts w:ascii="Arial" w:hAnsi="Arial" w:cs="Arial"/>
        </w:rPr>
        <w:t xml:space="preserve">for </w:t>
      </w:r>
      <w:r w:rsidR="004D7000" w:rsidRPr="00D954C3">
        <w:rPr>
          <w:rFonts w:ascii="Arial" w:hAnsi="Arial" w:cs="Arial"/>
        </w:rPr>
        <w:t xml:space="preserve">both </w:t>
      </w:r>
      <w:r w:rsidRPr="00D954C3">
        <w:rPr>
          <w:rFonts w:ascii="Arial" w:hAnsi="Arial" w:cs="Arial"/>
        </w:rPr>
        <w:t>the UK and the Global market</w:t>
      </w:r>
      <w:r w:rsidR="004D7000">
        <w:rPr>
          <w:rFonts w:ascii="Arial" w:hAnsi="Arial" w:cs="Arial"/>
        </w:rPr>
        <w:t>.</w:t>
      </w:r>
    </w:p>
    <w:p w14:paraId="4F4BD1E2" w14:textId="77777777" w:rsidR="00497F28" w:rsidRDefault="00497F28" w:rsidP="00497F28">
      <w:pPr>
        <w:pStyle w:val="ListParagraph"/>
        <w:ind w:left="1560"/>
        <w:rPr>
          <w:rFonts w:ascii="Arial" w:hAnsi="Arial" w:cs="Arial"/>
        </w:rPr>
      </w:pPr>
    </w:p>
    <w:p w14:paraId="0E01CC9A" w14:textId="0238939A" w:rsidR="004242D0" w:rsidRPr="00F75C5B" w:rsidRDefault="004242D0" w:rsidP="007767BB">
      <w:pPr>
        <w:pStyle w:val="ListParagraph"/>
        <w:numPr>
          <w:ilvl w:val="3"/>
          <w:numId w:val="37"/>
        </w:numPr>
        <w:ind w:left="1560" w:hanging="426"/>
        <w:rPr>
          <w:rFonts w:ascii="Arial" w:hAnsi="Arial" w:cs="Arial"/>
        </w:rPr>
      </w:pPr>
      <w:r>
        <w:rPr>
          <w:rFonts w:ascii="Arial" w:hAnsi="Arial" w:cs="Arial"/>
        </w:rPr>
        <w:t>Votes that were referred for consideration</w:t>
      </w:r>
      <w:r w:rsidRPr="00D954C3">
        <w:rPr>
          <w:rFonts w:ascii="Arial" w:hAnsi="Arial" w:cs="Arial"/>
        </w:rPr>
        <w:t xml:space="preserve">: (Management proposals only) </w:t>
      </w:r>
      <w:r w:rsidR="000E56BE">
        <w:rPr>
          <w:rFonts w:ascii="Arial" w:hAnsi="Arial" w:cs="Arial"/>
        </w:rPr>
        <w:br/>
      </w:r>
      <w:r w:rsidR="000E56BE">
        <w:rPr>
          <w:rFonts w:ascii="Arial" w:hAnsi="Arial" w:cs="Arial"/>
        </w:rPr>
        <w:br/>
      </w:r>
      <w:r w:rsidRPr="00F75C5B">
        <w:rPr>
          <w:rFonts w:ascii="Arial" w:hAnsi="Arial" w:cs="Arial"/>
          <w:b/>
        </w:rPr>
        <w:t xml:space="preserve">UK: </w:t>
      </w:r>
      <w:r w:rsidR="00F75C5B" w:rsidRPr="00F75C5B">
        <w:rPr>
          <w:rFonts w:ascii="Arial" w:hAnsi="Arial" w:cs="Arial"/>
          <w:b/>
        </w:rPr>
        <w:t>115</w:t>
      </w:r>
      <w:r w:rsidR="000D18B0" w:rsidRPr="00F75C5B">
        <w:rPr>
          <w:rFonts w:ascii="Arial" w:hAnsi="Arial" w:cs="Arial"/>
          <w:b/>
        </w:rPr>
        <w:t xml:space="preserve"> Refers (</w:t>
      </w:r>
      <w:r w:rsidR="00F75C5B" w:rsidRPr="00F75C5B">
        <w:rPr>
          <w:rFonts w:ascii="Arial" w:hAnsi="Arial" w:cs="Arial"/>
          <w:b/>
        </w:rPr>
        <w:t>3.5</w:t>
      </w:r>
      <w:r w:rsidR="000D18B0" w:rsidRPr="00F75C5B">
        <w:rPr>
          <w:rFonts w:ascii="Arial" w:hAnsi="Arial" w:cs="Arial"/>
          <w:b/>
        </w:rPr>
        <w:t xml:space="preserve">% of UK votes) </w:t>
      </w:r>
      <w:r w:rsidR="00C41366" w:rsidRPr="00F75C5B">
        <w:rPr>
          <w:rFonts w:ascii="Arial" w:hAnsi="Arial" w:cs="Arial"/>
          <w:b/>
        </w:rPr>
        <w:t>resulting in:</w:t>
      </w:r>
    </w:p>
    <w:p w14:paraId="3C063AB2" w14:textId="7E959B9F" w:rsidR="000D18B0" w:rsidRPr="00F75C5B" w:rsidRDefault="000D18B0" w:rsidP="000D18B0">
      <w:pPr>
        <w:pStyle w:val="ListParagraph"/>
        <w:numPr>
          <w:ilvl w:val="0"/>
          <w:numId w:val="39"/>
        </w:numPr>
        <w:rPr>
          <w:rFonts w:ascii="Arial" w:hAnsi="Arial" w:cs="Arial"/>
        </w:rPr>
      </w:pPr>
      <w:r w:rsidRPr="00F75C5B">
        <w:rPr>
          <w:rFonts w:ascii="Arial" w:hAnsi="Arial" w:cs="Arial"/>
        </w:rPr>
        <w:t xml:space="preserve">Abstain: </w:t>
      </w:r>
      <w:r w:rsidR="00194DF7" w:rsidRPr="00F75C5B">
        <w:rPr>
          <w:rFonts w:ascii="Arial" w:hAnsi="Arial" w:cs="Arial"/>
        </w:rPr>
        <w:t>1</w:t>
      </w:r>
      <w:r w:rsidRPr="00F75C5B">
        <w:rPr>
          <w:rFonts w:ascii="Arial" w:hAnsi="Arial" w:cs="Arial"/>
        </w:rPr>
        <w:t xml:space="preserve">.7% </w:t>
      </w:r>
    </w:p>
    <w:p w14:paraId="56069B20" w14:textId="6586B496" w:rsidR="000D18B0" w:rsidRPr="00F75C5B" w:rsidRDefault="000D18B0" w:rsidP="000D18B0">
      <w:pPr>
        <w:pStyle w:val="ListParagraph"/>
        <w:numPr>
          <w:ilvl w:val="0"/>
          <w:numId w:val="39"/>
        </w:numPr>
        <w:rPr>
          <w:rFonts w:ascii="Arial" w:hAnsi="Arial" w:cs="Arial"/>
        </w:rPr>
      </w:pPr>
      <w:r w:rsidRPr="00F75C5B">
        <w:rPr>
          <w:rFonts w:ascii="Arial" w:hAnsi="Arial" w:cs="Arial"/>
        </w:rPr>
        <w:t xml:space="preserve">Against: </w:t>
      </w:r>
      <w:r w:rsidR="00194DF7" w:rsidRPr="00F75C5B">
        <w:rPr>
          <w:rFonts w:ascii="Arial" w:hAnsi="Arial" w:cs="Arial"/>
        </w:rPr>
        <w:t>33.0</w:t>
      </w:r>
      <w:r w:rsidRPr="00F75C5B">
        <w:rPr>
          <w:rFonts w:ascii="Arial" w:hAnsi="Arial" w:cs="Arial"/>
        </w:rPr>
        <w:t xml:space="preserve">% </w:t>
      </w:r>
    </w:p>
    <w:p w14:paraId="5679FA02" w14:textId="252E356E" w:rsidR="000D18B0" w:rsidRPr="00F75C5B" w:rsidRDefault="000D18B0" w:rsidP="000D18B0">
      <w:pPr>
        <w:pStyle w:val="ListParagraph"/>
        <w:numPr>
          <w:ilvl w:val="0"/>
          <w:numId w:val="39"/>
        </w:numPr>
        <w:rPr>
          <w:rFonts w:ascii="Arial" w:hAnsi="Arial" w:cs="Arial"/>
        </w:rPr>
      </w:pPr>
      <w:r w:rsidRPr="00F75C5B">
        <w:rPr>
          <w:rFonts w:ascii="Arial" w:hAnsi="Arial" w:cs="Arial"/>
        </w:rPr>
        <w:t xml:space="preserve">For: </w:t>
      </w:r>
      <w:r w:rsidR="00194DF7" w:rsidRPr="00F75C5B">
        <w:rPr>
          <w:rFonts w:ascii="Arial" w:hAnsi="Arial" w:cs="Arial"/>
        </w:rPr>
        <w:t>65.2</w:t>
      </w:r>
      <w:r w:rsidRPr="00F75C5B">
        <w:rPr>
          <w:rFonts w:ascii="Arial" w:hAnsi="Arial" w:cs="Arial"/>
        </w:rPr>
        <w:t>%</w:t>
      </w:r>
    </w:p>
    <w:p w14:paraId="492E8EE6" w14:textId="217B7B0E" w:rsidR="00497F28" w:rsidRPr="00F75C5B" w:rsidRDefault="00C41366" w:rsidP="00C41366">
      <w:pPr>
        <w:ind w:left="1440"/>
        <w:rPr>
          <w:rFonts w:ascii="Arial" w:hAnsi="Arial" w:cs="Arial"/>
          <w:b/>
        </w:rPr>
      </w:pPr>
      <w:r w:rsidRPr="00F75C5B">
        <w:rPr>
          <w:rFonts w:ascii="Arial" w:hAnsi="Arial" w:cs="Arial"/>
        </w:rPr>
        <w:t xml:space="preserve"> </w:t>
      </w:r>
      <w:r w:rsidRPr="00F75C5B">
        <w:rPr>
          <w:rFonts w:ascii="Arial" w:hAnsi="Arial" w:cs="Arial"/>
          <w:b/>
        </w:rPr>
        <w:t xml:space="preserve"> Globally: </w:t>
      </w:r>
      <w:r w:rsidR="00F75C5B" w:rsidRPr="00F75C5B">
        <w:rPr>
          <w:rFonts w:ascii="Arial" w:hAnsi="Arial" w:cs="Arial"/>
          <w:b/>
        </w:rPr>
        <w:t>943</w:t>
      </w:r>
      <w:r w:rsidR="00C8147B" w:rsidRPr="00F75C5B">
        <w:rPr>
          <w:rFonts w:ascii="Arial" w:hAnsi="Arial" w:cs="Arial"/>
          <w:b/>
        </w:rPr>
        <w:t xml:space="preserve"> </w:t>
      </w:r>
      <w:r w:rsidR="004242D0" w:rsidRPr="00F75C5B">
        <w:rPr>
          <w:rFonts w:ascii="Arial" w:hAnsi="Arial" w:cs="Arial"/>
          <w:b/>
        </w:rPr>
        <w:t>referrals (</w:t>
      </w:r>
      <w:r w:rsidR="00F75C5B" w:rsidRPr="00F75C5B">
        <w:rPr>
          <w:rFonts w:ascii="Arial" w:hAnsi="Arial" w:cs="Arial"/>
          <w:b/>
        </w:rPr>
        <w:t>3.7</w:t>
      </w:r>
      <w:r w:rsidR="004242D0" w:rsidRPr="00F75C5B">
        <w:rPr>
          <w:rFonts w:ascii="Arial" w:hAnsi="Arial" w:cs="Arial"/>
          <w:b/>
        </w:rPr>
        <w:t xml:space="preserve">% of </w:t>
      </w:r>
      <w:r w:rsidR="003C169F" w:rsidRPr="00F75C5B">
        <w:rPr>
          <w:rFonts w:ascii="Arial" w:hAnsi="Arial" w:cs="Arial"/>
          <w:b/>
        </w:rPr>
        <w:t>Global vote</w:t>
      </w:r>
      <w:r w:rsidR="00C8147B" w:rsidRPr="00F75C5B">
        <w:rPr>
          <w:rFonts w:ascii="Arial" w:hAnsi="Arial" w:cs="Arial"/>
          <w:b/>
        </w:rPr>
        <w:t>s</w:t>
      </w:r>
      <w:r w:rsidRPr="00F75C5B">
        <w:rPr>
          <w:rFonts w:ascii="Arial" w:hAnsi="Arial" w:cs="Arial"/>
          <w:b/>
        </w:rPr>
        <w:t>) resulting</w:t>
      </w:r>
      <w:r w:rsidR="00497F28" w:rsidRPr="00F75C5B">
        <w:rPr>
          <w:rFonts w:ascii="Arial" w:hAnsi="Arial" w:cs="Arial"/>
          <w:b/>
        </w:rPr>
        <w:t xml:space="preserve"> in:</w:t>
      </w:r>
    </w:p>
    <w:p w14:paraId="49FC4F96" w14:textId="6D7B268C" w:rsidR="000D18B0" w:rsidRPr="00F75C5B" w:rsidRDefault="000D18B0" w:rsidP="000D18B0">
      <w:pPr>
        <w:pStyle w:val="ListParagraph"/>
        <w:numPr>
          <w:ilvl w:val="2"/>
          <w:numId w:val="20"/>
        </w:numPr>
        <w:rPr>
          <w:rFonts w:ascii="Arial" w:hAnsi="Arial" w:cs="Arial"/>
        </w:rPr>
      </w:pPr>
      <w:r w:rsidRPr="00F75C5B">
        <w:rPr>
          <w:rFonts w:ascii="Arial" w:hAnsi="Arial" w:cs="Arial"/>
        </w:rPr>
        <w:t>Abstain: 3.</w:t>
      </w:r>
      <w:r w:rsidR="00194DF7" w:rsidRPr="00F75C5B">
        <w:rPr>
          <w:rFonts w:ascii="Arial" w:hAnsi="Arial" w:cs="Arial"/>
        </w:rPr>
        <w:t>9</w:t>
      </w:r>
      <w:r w:rsidRPr="00F75C5B">
        <w:rPr>
          <w:rFonts w:ascii="Arial" w:hAnsi="Arial" w:cs="Arial"/>
        </w:rPr>
        <w:t xml:space="preserve">% </w:t>
      </w:r>
    </w:p>
    <w:p w14:paraId="6F8617F6" w14:textId="6DC5670A" w:rsidR="000D18B0" w:rsidRPr="00F75C5B" w:rsidRDefault="000D18B0" w:rsidP="000D18B0">
      <w:pPr>
        <w:pStyle w:val="ListParagraph"/>
        <w:numPr>
          <w:ilvl w:val="2"/>
          <w:numId w:val="20"/>
        </w:numPr>
        <w:rPr>
          <w:rFonts w:ascii="Arial" w:hAnsi="Arial" w:cs="Arial"/>
        </w:rPr>
      </w:pPr>
      <w:r w:rsidRPr="00F75C5B">
        <w:rPr>
          <w:rFonts w:ascii="Arial" w:hAnsi="Arial" w:cs="Arial"/>
        </w:rPr>
        <w:t>Against (plus Withhold): 40</w:t>
      </w:r>
      <w:r w:rsidR="00194DF7" w:rsidRPr="00F75C5B">
        <w:rPr>
          <w:rFonts w:ascii="Arial" w:hAnsi="Arial" w:cs="Arial"/>
        </w:rPr>
        <w:t>.1</w:t>
      </w:r>
      <w:r w:rsidRPr="00F75C5B">
        <w:rPr>
          <w:rFonts w:ascii="Arial" w:hAnsi="Arial" w:cs="Arial"/>
        </w:rPr>
        <w:t>%</w:t>
      </w:r>
    </w:p>
    <w:p w14:paraId="06523CD8" w14:textId="77777777" w:rsidR="000D18B0" w:rsidRDefault="000D18B0" w:rsidP="000D18B0">
      <w:pPr>
        <w:pStyle w:val="ListParagraph"/>
        <w:numPr>
          <w:ilvl w:val="2"/>
          <w:numId w:val="20"/>
        </w:numPr>
        <w:rPr>
          <w:rFonts w:ascii="Arial" w:hAnsi="Arial" w:cs="Arial"/>
        </w:rPr>
      </w:pPr>
      <w:r w:rsidRPr="00F75C5B">
        <w:rPr>
          <w:rFonts w:ascii="Arial" w:hAnsi="Arial" w:cs="Arial"/>
        </w:rPr>
        <w:t>For: 48.3</w:t>
      </w:r>
      <w:r w:rsidRPr="00497F28">
        <w:rPr>
          <w:rFonts w:ascii="Arial" w:hAnsi="Arial" w:cs="Arial"/>
        </w:rPr>
        <w:t>%.</w:t>
      </w:r>
    </w:p>
    <w:p w14:paraId="2B14AA72" w14:textId="77777777" w:rsidR="00497F28" w:rsidRPr="00497F28" w:rsidRDefault="00497F28" w:rsidP="00497F28">
      <w:pPr>
        <w:pStyle w:val="ListParagraph"/>
        <w:ind w:left="2160"/>
        <w:rPr>
          <w:rFonts w:ascii="Arial" w:hAnsi="Arial" w:cs="Arial"/>
        </w:rPr>
      </w:pPr>
    </w:p>
    <w:p w14:paraId="5E38533D" w14:textId="3845FD07" w:rsidR="004242D0" w:rsidRDefault="004242D0" w:rsidP="007767BB">
      <w:pPr>
        <w:pStyle w:val="ListParagraph"/>
        <w:numPr>
          <w:ilvl w:val="3"/>
          <w:numId w:val="37"/>
        </w:numPr>
        <w:ind w:left="1560" w:hanging="426"/>
        <w:rPr>
          <w:rFonts w:ascii="Arial" w:hAnsi="Arial" w:cs="Arial"/>
        </w:rPr>
      </w:pPr>
      <w:r w:rsidRPr="00D954C3">
        <w:rPr>
          <w:rFonts w:ascii="Arial" w:hAnsi="Arial" w:cs="Arial"/>
        </w:rPr>
        <w:t xml:space="preserve">Discretion was used </w:t>
      </w:r>
      <w:r w:rsidR="00194DF7">
        <w:rPr>
          <w:rFonts w:ascii="Arial" w:hAnsi="Arial" w:cs="Arial"/>
        </w:rPr>
        <w:t>254</w:t>
      </w:r>
      <w:r w:rsidR="00E07FD1" w:rsidRPr="00D954C3">
        <w:rPr>
          <w:rFonts w:ascii="Arial" w:hAnsi="Arial" w:cs="Arial"/>
        </w:rPr>
        <w:t xml:space="preserve"> </w:t>
      </w:r>
      <w:r w:rsidRPr="00D954C3">
        <w:rPr>
          <w:rFonts w:ascii="Arial" w:hAnsi="Arial" w:cs="Arial"/>
        </w:rPr>
        <w:t>times to deviate from standard voting outcome</w:t>
      </w:r>
      <w:r w:rsidR="00C41366">
        <w:rPr>
          <w:rFonts w:ascii="Arial" w:hAnsi="Arial" w:cs="Arial"/>
        </w:rPr>
        <w:t>s</w:t>
      </w:r>
      <w:r w:rsidRPr="00D954C3">
        <w:rPr>
          <w:rFonts w:ascii="Arial" w:hAnsi="Arial" w:cs="Arial"/>
        </w:rPr>
        <w:t xml:space="preserve"> under </w:t>
      </w:r>
      <w:r>
        <w:rPr>
          <w:rFonts w:ascii="Arial" w:hAnsi="Arial" w:cs="Arial"/>
        </w:rPr>
        <w:t xml:space="preserve">the </w:t>
      </w:r>
      <w:r w:rsidR="00C41366">
        <w:rPr>
          <w:rFonts w:ascii="Arial" w:hAnsi="Arial" w:cs="Arial"/>
        </w:rPr>
        <w:t>CIG Template. Examples include</w:t>
      </w:r>
      <w:r w:rsidRPr="00D954C3">
        <w:rPr>
          <w:rFonts w:ascii="Arial" w:hAnsi="Arial" w:cs="Arial"/>
        </w:rPr>
        <w:t>: InterContinental Hotels Group plc (Remuneration Report), Reckitt Benckiser Group plc (</w:t>
      </w:r>
      <w:r>
        <w:rPr>
          <w:rFonts w:ascii="Arial" w:hAnsi="Arial" w:cs="Arial"/>
        </w:rPr>
        <w:t>voted against the r</w:t>
      </w:r>
      <w:r w:rsidRPr="00D954C3">
        <w:rPr>
          <w:rFonts w:ascii="Arial" w:hAnsi="Arial" w:cs="Arial"/>
        </w:rPr>
        <w:t>e-elect</w:t>
      </w:r>
      <w:r>
        <w:rPr>
          <w:rFonts w:ascii="Arial" w:hAnsi="Arial" w:cs="Arial"/>
        </w:rPr>
        <w:t xml:space="preserve">ion of </w:t>
      </w:r>
      <w:r w:rsidRPr="00D954C3">
        <w:rPr>
          <w:rFonts w:ascii="Arial" w:hAnsi="Arial" w:cs="Arial"/>
        </w:rPr>
        <w:t>Non-Executive Chairman Adrian Bellamy)</w:t>
      </w:r>
      <w:r>
        <w:rPr>
          <w:rFonts w:ascii="Arial" w:hAnsi="Arial" w:cs="Arial"/>
        </w:rPr>
        <w:t>.</w:t>
      </w:r>
    </w:p>
    <w:p w14:paraId="40D91847" w14:textId="77777777" w:rsidR="00E72197" w:rsidRDefault="00E72197" w:rsidP="00C41366">
      <w:pPr>
        <w:pStyle w:val="ListParagraph"/>
        <w:ind w:left="1560"/>
        <w:rPr>
          <w:rFonts w:ascii="Arial" w:hAnsi="Arial" w:cs="Arial"/>
        </w:rPr>
      </w:pPr>
    </w:p>
    <w:p w14:paraId="1F309CA8" w14:textId="29F8EB15" w:rsidR="00E72197" w:rsidRDefault="00E72197" w:rsidP="007767BB">
      <w:pPr>
        <w:pStyle w:val="ListParagraph"/>
        <w:numPr>
          <w:ilvl w:val="3"/>
          <w:numId w:val="37"/>
        </w:numPr>
        <w:ind w:left="1560" w:hanging="426"/>
        <w:rPr>
          <w:rFonts w:ascii="Arial" w:hAnsi="Arial" w:cs="Arial"/>
        </w:rPr>
      </w:pPr>
      <w:r w:rsidRPr="00A17A10">
        <w:rPr>
          <w:rFonts w:ascii="Arial" w:hAnsi="Arial" w:cs="Arial"/>
        </w:rPr>
        <w:t xml:space="preserve">There has been a continuing increase in the number of climate change shareholder proposals in the US (Exxon, Occidental Petroleum) and also in Q3 in Australia, as well as shareholder proposals on nuclear power generation at Japanese utilities. </w:t>
      </w:r>
      <w:r>
        <w:rPr>
          <w:rFonts w:ascii="Arial" w:hAnsi="Arial" w:cs="Arial"/>
        </w:rPr>
        <w:t>Potentially s</w:t>
      </w:r>
      <w:r w:rsidRPr="00E72197">
        <w:rPr>
          <w:rFonts w:ascii="Arial" w:hAnsi="Arial" w:cs="Arial"/>
        </w:rPr>
        <w:t>ecti</w:t>
      </w:r>
      <w:r w:rsidR="00F70771">
        <w:rPr>
          <w:rFonts w:ascii="Arial" w:hAnsi="Arial" w:cs="Arial"/>
        </w:rPr>
        <w:t>on 844 of the Financial Choice</w:t>
      </w:r>
      <w:r w:rsidRPr="00A17A10">
        <w:rPr>
          <w:rFonts w:ascii="Arial" w:hAnsi="Arial" w:cs="Arial"/>
        </w:rPr>
        <w:t xml:space="preserve"> Act would alter the rules governing the inclusion of shareholder proposals in company proxy statements</w:t>
      </w:r>
      <w:r>
        <w:rPr>
          <w:rFonts w:ascii="Arial" w:hAnsi="Arial" w:cs="Arial"/>
        </w:rPr>
        <w:t>; these include potential requisitionists having to hold at least 1% of the company’s shares for a l</w:t>
      </w:r>
      <w:r w:rsidR="00C41366">
        <w:rPr>
          <w:rFonts w:ascii="Arial" w:hAnsi="Arial" w:cs="Arial"/>
        </w:rPr>
        <w:t>east three years, raise of resub</w:t>
      </w:r>
      <w:r>
        <w:rPr>
          <w:rFonts w:ascii="Arial" w:hAnsi="Arial" w:cs="Arial"/>
        </w:rPr>
        <w:t xml:space="preserve">mission </w:t>
      </w:r>
      <w:r w:rsidR="00A858BE">
        <w:rPr>
          <w:rFonts w:ascii="Arial" w:hAnsi="Arial" w:cs="Arial"/>
        </w:rPr>
        <w:t>thresholds</w:t>
      </w:r>
      <w:r>
        <w:rPr>
          <w:rFonts w:ascii="Arial" w:hAnsi="Arial" w:cs="Arial"/>
        </w:rPr>
        <w:t xml:space="preserve">, and prohibition of shareholder proposals by proxy. </w:t>
      </w:r>
      <w:r w:rsidRPr="00F75C5B">
        <w:rPr>
          <w:rFonts w:ascii="Arial" w:hAnsi="Arial" w:cs="Arial"/>
        </w:rPr>
        <w:t>The bill passed the House on June 8</w:t>
      </w:r>
      <w:r w:rsidRPr="00F75C5B">
        <w:rPr>
          <w:rFonts w:ascii="Arial" w:hAnsi="Arial" w:cs="Arial"/>
          <w:vertAlign w:val="superscript"/>
        </w:rPr>
        <w:t xml:space="preserve">, </w:t>
      </w:r>
      <w:r w:rsidRPr="00F75C5B">
        <w:rPr>
          <w:rFonts w:ascii="Arial" w:hAnsi="Arial" w:cs="Arial"/>
        </w:rPr>
        <w:t xml:space="preserve">2017 and </w:t>
      </w:r>
      <w:r w:rsidR="00C41366" w:rsidRPr="00F75C5B">
        <w:rPr>
          <w:rFonts w:ascii="Arial" w:hAnsi="Arial" w:cs="Arial"/>
        </w:rPr>
        <w:t>now passes to the US</w:t>
      </w:r>
      <w:r w:rsidRPr="00F75C5B">
        <w:rPr>
          <w:rFonts w:ascii="Arial" w:hAnsi="Arial" w:cs="Arial"/>
        </w:rPr>
        <w:t xml:space="preserve"> Senate.</w:t>
      </w:r>
      <w:r>
        <w:rPr>
          <w:rFonts w:ascii="Arial" w:hAnsi="Arial" w:cs="Arial"/>
        </w:rPr>
        <w:t xml:space="preserve"> </w:t>
      </w:r>
    </w:p>
    <w:p w14:paraId="0F0C6F81" w14:textId="719AAB7A" w:rsidR="00497F28" w:rsidRPr="00E72197" w:rsidRDefault="00497F28" w:rsidP="00F028EE">
      <w:pPr>
        <w:rPr>
          <w:rFonts w:ascii="Arial" w:hAnsi="Arial" w:cs="Arial"/>
        </w:rPr>
      </w:pPr>
    </w:p>
    <w:p w14:paraId="3216047C" w14:textId="05B0E5D1" w:rsidR="004242D0" w:rsidRDefault="004242D0" w:rsidP="007767BB">
      <w:pPr>
        <w:pStyle w:val="ListParagraph"/>
        <w:numPr>
          <w:ilvl w:val="3"/>
          <w:numId w:val="37"/>
        </w:numPr>
        <w:ind w:left="1560" w:hanging="426"/>
        <w:rPr>
          <w:rFonts w:ascii="Arial" w:hAnsi="Arial" w:cs="Arial"/>
        </w:rPr>
      </w:pPr>
      <w:bookmarkStart w:id="4" w:name="_Hlk503340207"/>
      <w:r>
        <w:rPr>
          <w:rFonts w:ascii="Arial" w:hAnsi="Arial" w:cs="Arial"/>
        </w:rPr>
        <w:lastRenderedPageBreak/>
        <w:t xml:space="preserve">We supported the </w:t>
      </w:r>
      <w:r w:rsidRPr="00D954C3">
        <w:rPr>
          <w:rFonts w:ascii="Arial" w:hAnsi="Arial" w:cs="Arial"/>
        </w:rPr>
        <w:t xml:space="preserve">“Follow This” resolution </w:t>
      </w:r>
      <w:r>
        <w:rPr>
          <w:rFonts w:ascii="Arial" w:hAnsi="Arial" w:cs="Arial"/>
        </w:rPr>
        <w:t>on climate change at Shell along wit</w:t>
      </w:r>
      <w:r w:rsidR="00C41366">
        <w:rPr>
          <w:rFonts w:ascii="Arial" w:hAnsi="Arial" w:cs="Arial"/>
        </w:rPr>
        <w:t>h major Dutch Asset Owners.  We also made our position on the vote public ahead of the AGM which was reported in various media. The resolution r</w:t>
      </w:r>
      <w:r>
        <w:rPr>
          <w:rFonts w:ascii="Arial" w:hAnsi="Arial" w:cs="Arial"/>
        </w:rPr>
        <w:t xml:space="preserve">eceived 6.3% of support which </w:t>
      </w:r>
      <w:r w:rsidR="00C41366">
        <w:rPr>
          <w:rFonts w:ascii="Arial" w:hAnsi="Arial" w:cs="Arial"/>
        </w:rPr>
        <w:t>was</w:t>
      </w:r>
      <w:r w:rsidR="004D7000">
        <w:rPr>
          <w:rFonts w:ascii="Arial" w:hAnsi="Arial" w:cs="Arial"/>
        </w:rPr>
        <w:t xml:space="preserve"> a considerable </w:t>
      </w:r>
      <w:r>
        <w:rPr>
          <w:rFonts w:ascii="Arial" w:hAnsi="Arial" w:cs="Arial"/>
        </w:rPr>
        <w:t xml:space="preserve">increase on the previous year when we abstained. </w:t>
      </w:r>
      <w:r w:rsidR="00C41366">
        <w:rPr>
          <w:rFonts w:ascii="Arial" w:hAnsi="Arial" w:cs="Arial"/>
        </w:rPr>
        <w:t>The resolution was the cause of some debate amongst investors and in December Shell responded by being the first O&amp;G company to produce scope 3 aspirations</w:t>
      </w:r>
      <w:r w:rsidR="00A858BE">
        <w:rPr>
          <w:rFonts w:ascii="Arial" w:hAnsi="Arial" w:cs="Arial"/>
        </w:rPr>
        <w:t xml:space="preserve">. </w:t>
      </w:r>
      <w:r w:rsidR="00C41366">
        <w:rPr>
          <w:rFonts w:ascii="Arial" w:hAnsi="Arial" w:cs="Arial"/>
        </w:rPr>
        <w:t xml:space="preserve">The significance of Shell’s disclosure </w:t>
      </w:r>
      <w:r w:rsidR="00A858BE">
        <w:rPr>
          <w:rFonts w:ascii="Arial" w:hAnsi="Arial" w:cs="Arial"/>
        </w:rPr>
        <w:t>means that for the first time we should be able to</w:t>
      </w:r>
      <w:r w:rsidR="00C41366">
        <w:rPr>
          <w:rFonts w:ascii="Arial" w:hAnsi="Arial" w:cs="Arial"/>
        </w:rPr>
        <w:t xml:space="preserve"> assess an O&amp;G company against the TPI performance metric.</w:t>
      </w:r>
    </w:p>
    <w:bookmarkEnd w:id="4"/>
    <w:p w14:paraId="0E25DC29" w14:textId="6BC26540" w:rsidR="00497F28" w:rsidRPr="00497F28" w:rsidRDefault="00497F28" w:rsidP="00497F28">
      <w:pPr>
        <w:rPr>
          <w:rFonts w:ascii="Arial" w:hAnsi="Arial" w:cs="Arial"/>
        </w:rPr>
      </w:pPr>
    </w:p>
    <w:p w14:paraId="11B6CF68" w14:textId="3D50184A" w:rsidR="004242D0" w:rsidRPr="00D954C3" w:rsidRDefault="004242D0" w:rsidP="007767BB">
      <w:pPr>
        <w:pStyle w:val="ListParagraph"/>
        <w:numPr>
          <w:ilvl w:val="3"/>
          <w:numId w:val="37"/>
        </w:numPr>
        <w:ind w:left="1560" w:hanging="426"/>
        <w:rPr>
          <w:rFonts w:ascii="Arial" w:hAnsi="Arial" w:cs="Arial"/>
        </w:rPr>
      </w:pPr>
      <w:r w:rsidRPr="00D954C3">
        <w:rPr>
          <w:rFonts w:ascii="Arial" w:hAnsi="Arial" w:cs="Arial"/>
        </w:rPr>
        <w:t>Vote Counting to Exclude Abstentions (</w:t>
      </w:r>
      <w:r w:rsidR="007E4719">
        <w:rPr>
          <w:rFonts w:ascii="Arial" w:hAnsi="Arial" w:cs="Arial"/>
        </w:rPr>
        <w:t>the Procter &amp; Gamble, Tohuko Electric Power, and Kansai Electric Power</w:t>
      </w:r>
      <w:r w:rsidRPr="00D954C3">
        <w:rPr>
          <w:rFonts w:ascii="Arial" w:hAnsi="Arial" w:cs="Arial"/>
        </w:rPr>
        <w:t xml:space="preserve">.): </w:t>
      </w:r>
      <w:r w:rsidR="00465661">
        <w:rPr>
          <w:rFonts w:ascii="Arial" w:hAnsi="Arial" w:cs="Arial"/>
        </w:rPr>
        <w:t>Pensions Board</w:t>
      </w:r>
      <w:r w:rsidRPr="00D954C3">
        <w:rPr>
          <w:rFonts w:ascii="Arial" w:hAnsi="Arial" w:cs="Arial"/>
        </w:rPr>
        <w:t xml:space="preserve"> opted to withdraw support for these shareholder proposals as these companies consistently adopted a vote threshold for both management and shareholder proposals which counted abstentions</w:t>
      </w:r>
      <w:r w:rsidR="00F70771">
        <w:rPr>
          <w:rFonts w:ascii="Arial" w:hAnsi="Arial" w:cs="Arial"/>
        </w:rPr>
        <w:t xml:space="preserve"> as ‘For’ votes</w:t>
      </w:r>
      <w:r w:rsidRPr="00D954C3">
        <w:rPr>
          <w:rFonts w:ascii="Arial" w:hAnsi="Arial" w:cs="Arial"/>
        </w:rPr>
        <w:t xml:space="preserve">. </w:t>
      </w:r>
    </w:p>
    <w:p w14:paraId="01198D29" w14:textId="2661ECDD" w:rsidR="00D954C3" w:rsidRDefault="00D954C3" w:rsidP="004559AA">
      <w:pPr>
        <w:rPr>
          <w:rFonts w:ascii="Arial" w:hAnsi="Arial" w:cs="Arial"/>
          <w:b/>
        </w:rPr>
      </w:pPr>
    </w:p>
    <w:p w14:paraId="66BDA9E2" w14:textId="3724BD44" w:rsidR="004559AA" w:rsidRPr="002A210F" w:rsidRDefault="00D954C3" w:rsidP="002A210F">
      <w:pPr>
        <w:pStyle w:val="ListParagraph"/>
        <w:numPr>
          <w:ilvl w:val="0"/>
          <w:numId w:val="28"/>
        </w:numPr>
        <w:ind w:left="709" w:hanging="425"/>
        <w:rPr>
          <w:rFonts w:ascii="Arial" w:hAnsi="Arial" w:cs="Arial"/>
          <w:b/>
        </w:rPr>
      </w:pPr>
      <w:r w:rsidRPr="002A210F">
        <w:rPr>
          <w:rFonts w:ascii="Arial" w:hAnsi="Arial" w:cs="Arial"/>
          <w:b/>
        </w:rPr>
        <w:t xml:space="preserve">Detailed </w:t>
      </w:r>
      <w:r w:rsidR="00B664AA" w:rsidRPr="002A210F">
        <w:rPr>
          <w:rFonts w:ascii="Arial" w:hAnsi="Arial" w:cs="Arial"/>
          <w:b/>
        </w:rPr>
        <w:t xml:space="preserve">Voting </w:t>
      </w:r>
      <w:r w:rsidRPr="002A210F">
        <w:rPr>
          <w:rFonts w:ascii="Arial" w:hAnsi="Arial" w:cs="Arial"/>
          <w:b/>
        </w:rPr>
        <w:t>Report</w:t>
      </w:r>
    </w:p>
    <w:p w14:paraId="152B2FE6" w14:textId="77777777" w:rsidR="004559AA" w:rsidRPr="00DB798C" w:rsidRDefault="004559AA" w:rsidP="004559AA">
      <w:pPr>
        <w:rPr>
          <w:rFonts w:ascii="Arial" w:hAnsi="Arial" w:cs="Arial"/>
        </w:rPr>
      </w:pPr>
    </w:p>
    <w:p w14:paraId="34D95A81" w14:textId="7CCFC603" w:rsidR="004559AA" w:rsidRPr="00DB798C" w:rsidRDefault="004559AA" w:rsidP="002D7197">
      <w:pPr>
        <w:ind w:left="720"/>
        <w:rPr>
          <w:rFonts w:ascii="Arial" w:hAnsi="Arial" w:cs="Arial"/>
        </w:rPr>
      </w:pPr>
      <w:r w:rsidRPr="00DB798C">
        <w:rPr>
          <w:rFonts w:ascii="Arial" w:hAnsi="Arial" w:cs="Arial"/>
        </w:rPr>
        <w:t xml:space="preserve">The </w:t>
      </w:r>
      <w:r w:rsidR="002D7197">
        <w:rPr>
          <w:rFonts w:ascii="Arial" w:hAnsi="Arial" w:cs="Arial"/>
        </w:rPr>
        <w:t xml:space="preserve">detailed voting </w:t>
      </w:r>
      <w:r w:rsidR="007D69F7">
        <w:rPr>
          <w:rFonts w:ascii="Arial" w:hAnsi="Arial" w:cs="Arial"/>
        </w:rPr>
        <w:t>report is split into two parts: A and B</w:t>
      </w:r>
      <w:r w:rsidRPr="00DB798C">
        <w:rPr>
          <w:rFonts w:ascii="Arial" w:hAnsi="Arial" w:cs="Arial"/>
        </w:rPr>
        <w:t xml:space="preserve"> covering respectively the </w:t>
      </w:r>
      <w:r w:rsidRPr="00DB798C">
        <w:rPr>
          <w:rFonts w:ascii="Arial" w:hAnsi="Arial" w:cs="Arial"/>
          <w:i/>
        </w:rPr>
        <w:t>UK</w:t>
      </w:r>
      <w:r w:rsidRPr="00DB798C">
        <w:rPr>
          <w:rFonts w:ascii="Arial" w:hAnsi="Arial" w:cs="Arial"/>
          <w:vertAlign w:val="superscript"/>
        </w:rPr>
        <w:footnoteReference w:id="2"/>
      </w:r>
      <w:r w:rsidRPr="00DB798C">
        <w:rPr>
          <w:rFonts w:ascii="Arial" w:hAnsi="Arial" w:cs="Arial"/>
        </w:rPr>
        <w:t xml:space="preserve"> and </w:t>
      </w:r>
      <w:r w:rsidRPr="00DB798C">
        <w:rPr>
          <w:rFonts w:ascii="Arial" w:hAnsi="Arial" w:cs="Arial"/>
          <w:i/>
        </w:rPr>
        <w:t>Rest of the World</w:t>
      </w:r>
      <w:r w:rsidRPr="00DB798C">
        <w:rPr>
          <w:rFonts w:ascii="Arial" w:hAnsi="Arial" w:cs="Arial"/>
        </w:rPr>
        <w:t xml:space="preserve"> (with the exclusion of </w:t>
      </w:r>
      <w:r w:rsidR="00D954C3" w:rsidRPr="00DB798C">
        <w:rPr>
          <w:rFonts w:ascii="Arial" w:hAnsi="Arial" w:cs="Arial"/>
        </w:rPr>
        <w:t>share blocking</w:t>
      </w:r>
      <w:r w:rsidRPr="00DB798C">
        <w:rPr>
          <w:rFonts w:ascii="Arial" w:hAnsi="Arial" w:cs="Arial"/>
        </w:rPr>
        <w:t xml:space="preserve"> markets)</w:t>
      </w:r>
      <w:r w:rsidRPr="00DB798C">
        <w:rPr>
          <w:rFonts w:ascii="Arial" w:hAnsi="Arial" w:cs="Arial"/>
          <w:vertAlign w:val="superscript"/>
        </w:rPr>
        <w:footnoteReference w:id="3"/>
      </w:r>
      <w:r w:rsidRPr="00DB798C">
        <w:rPr>
          <w:rFonts w:ascii="Arial" w:hAnsi="Arial" w:cs="Arial"/>
        </w:rPr>
        <w:t>.</w:t>
      </w:r>
    </w:p>
    <w:p w14:paraId="1171D970" w14:textId="77777777" w:rsidR="004559AA" w:rsidRPr="00DB798C" w:rsidRDefault="004559AA" w:rsidP="004559AA">
      <w:pPr>
        <w:rPr>
          <w:rFonts w:ascii="Arial" w:hAnsi="Arial" w:cs="Arial"/>
        </w:rPr>
      </w:pPr>
    </w:p>
    <w:p w14:paraId="57AF579B" w14:textId="1D827590" w:rsidR="004559AA" w:rsidRPr="00DB798C" w:rsidRDefault="004559AA" w:rsidP="002D7197">
      <w:pPr>
        <w:ind w:left="720"/>
        <w:rPr>
          <w:rFonts w:ascii="Arial" w:hAnsi="Arial" w:cs="Arial"/>
        </w:rPr>
      </w:pPr>
      <w:r w:rsidRPr="00DB798C">
        <w:rPr>
          <w:rFonts w:ascii="Arial" w:hAnsi="Arial" w:cs="Arial"/>
        </w:rPr>
        <w:t>Advice was prepared and voting enacted by the Commissioners</w:t>
      </w:r>
      <w:r w:rsidR="002B0038">
        <w:rPr>
          <w:rFonts w:ascii="Arial" w:hAnsi="Arial" w:cs="Arial"/>
        </w:rPr>
        <w:t>’</w:t>
      </w:r>
      <w:r w:rsidRPr="00DB798C">
        <w:rPr>
          <w:rFonts w:ascii="Arial" w:hAnsi="Arial" w:cs="Arial"/>
        </w:rPr>
        <w:t xml:space="preserve"> and Pensions Board</w:t>
      </w:r>
      <w:r w:rsidR="002B0038">
        <w:rPr>
          <w:rFonts w:ascii="Arial" w:hAnsi="Arial" w:cs="Arial"/>
        </w:rPr>
        <w:t>’s</w:t>
      </w:r>
      <w:r w:rsidRPr="00DB798C">
        <w:rPr>
          <w:rFonts w:ascii="Arial" w:hAnsi="Arial" w:cs="Arial"/>
        </w:rPr>
        <w:t xml:space="preserve"> specialist proxy voting firm ISS Europe Ltd (“ISS”) in line with an agreed bespoke policy template. Whilst the majority of votes cast were as generated under the approach set out in the template, on occasion discretion was exercised to cast a different vote</w:t>
      </w:r>
      <w:r w:rsidR="007D69F7">
        <w:rPr>
          <w:rFonts w:ascii="Arial" w:hAnsi="Arial" w:cs="Arial"/>
        </w:rPr>
        <w:t xml:space="preserve">.  </w:t>
      </w:r>
      <w:r w:rsidRPr="00DB798C">
        <w:rPr>
          <w:rFonts w:ascii="Arial" w:hAnsi="Arial" w:cs="Arial"/>
        </w:rPr>
        <w:t xml:space="preserve">Discretion is applied whenever the vote generated under the template does not </w:t>
      </w:r>
      <w:r w:rsidR="00170171">
        <w:rPr>
          <w:rFonts w:ascii="Arial" w:hAnsi="Arial" w:cs="Arial"/>
        </w:rPr>
        <w:t>reflect</w:t>
      </w:r>
      <w:r w:rsidR="00170171" w:rsidRPr="00DB798C">
        <w:rPr>
          <w:rFonts w:ascii="Arial" w:hAnsi="Arial" w:cs="Arial"/>
        </w:rPr>
        <w:t xml:space="preserve"> </w:t>
      </w:r>
      <w:r w:rsidRPr="00DB798C">
        <w:rPr>
          <w:rFonts w:ascii="Arial" w:hAnsi="Arial" w:cs="Arial"/>
        </w:rPr>
        <w:t xml:space="preserve">the </w:t>
      </w:r>
      <w:r w:rsidR="00465661">
        <w:rPr>
          <w:rFonts w:ascii="Arial" w:hAnsi="Arial" w:cs="Arial"/>
        </w:rPr>
        <w:t>Pensions Board</w:t>
      </w:r>
      <w:r w:rsidRPr="00DB798C">
        <w:rPr>
          <w:rFonts w:ascii="Arial" w:hAnsi="Arial" w:cs="Arial"/>
        </w:rPr>
        <w:t>’ ethical investment objectives. In these instances, the explicit consent of investment staff is first</w:t>
      </w:r>
      <w:r w:rsidR="002B0038">
        <w:rPr>
          <w:rFonts w:ascii="Arial" w:hAnsi="Arial" w:cs="Arial"/>
        </w:rPr>
        <w:t xml:space="preserve"> obtained before votes are cast in alignment with the agreed procedures.</w:t>
      </w:r>
    </w:p>
    <w:p w14:paraId="7CC0BECE" w14:textId="77777777" w:rsidR="004559AA" w:rsidRPr="00DB798C" w:rsidRDefault="004559AA" w:rsidP="004559AA">
      <w:pPr>
        <w:rPr>
          <w:rFonts w:ascii="Arial" w:hAnsi="Arial" w:cs="Arial"/>
        </w:rPr>
      </w:pPr>
    </w:p>
    <w:p w14:paraId="682C29C4" w14:textId="6199E086" w:rsidR="00706B22" w:rsidRPr="00DB798C" w:rsidRDefault="00706B22" w:rsidP="00706B22">
      <w:pPr>
        <w:ind w:left="720"/>
        <w:rPr>
          <w:rFonts w:ascii="Arial" w:hAnsi="Arial" w:cs="Arial"/>
        </w:rPr>
      </w:pPr>
      <w:bookmarkStart w:id="5" w:name="_Hlk503340249"/>
      <w:r w:rsidRPr="00DB798C">
        <w:rPr>
          <w:rFonts w:ascii="Arial" w:hAnsi="Arial" w:cs="Arial"/>
        </w:rPr>
        <w:t xml:space="preserve">All voting activity was overseen by </w:t>
      </w:r>
      <w:r>
        <w:rPr>
          <w:rFonts w:ascii="Arial" w:hAnsi="Arial" w:cs="Arial"/>
        </w:rPr>
        <w:t xml:space="preserve">the </w:t>
      </w:r>
      <w:r w:rsidRPr="00DB798C">
        <w:rPr>
          <w:rFonts w:ascii="Arial" w:hAnsi="Arial" w:cs="Arial"/>
        </w:rPr>
        <w:t>Engagement Team, principally by the Voting &amp; Screening Manager.</w:t>
      </w:r>
      <w:r>
        <w:rPr>
          <w:rFonts w:ascii="Arial" w:hAnsi="Arial" w:cs="Arial"/>
        </w:rPr>
        <w:t xml:space="preserve"> The team is responsible for the voting activities of </w:t>
      </w:r>
      <w:r w:rsidRPr="00DB798C">
        <w:rPr>
          <w:rFonts w:ascii="Arial" w:hAnsi="Arial" w:cs="Arial"/>
        </w:rPr>
        <w:t>the Church Commissioners and Pensions Board</w:t>
      </w:r>
      <w:r>
        <w:rPr>
          <w:rFonts w:ascii="Arial" w:hAnsi="Arial" w:cs="Arial"/>
        </w:rPr>
        <w:t>.</w:t>
      </w:r>
    </w:p>
    <w:p w14:paraId="7D4392EE" w14:textId="5A27CC26" w:rsidR="004559AA" w:rsidRPr="00DB798C" w:rsidRDefault="004559AA" w:rsidP="004559AA">
      <w:pPr>
        <w:rPr>
          <w:rFonts w:ascii="Arial" w:hAnsi="Arial" w:cs="Arial"/>
        </w:rPr>
      </w:pPr>
    </w:p>
    <w:p w14:paraId="50901585" w14:textId="2C69BBFB" w:rsidR="001A0617" w:rsidRDefault="001A0617" w:rsidP="001A0617">
      <w:pPr>
        <w:ind w:left="720"/>
        <w:rPr>
          <w:rFonts w:ascii="Arial" w:hAnsi="Arial" w:cs="Arial"/>
        </w:rPr>
      </w:pPr>
      <w:r w:rsidRPr="00DB798C">
        <w:rPr>
          <w:rFonts w:ascii="Arial" w:hAnsi="Arial" w:cs="Arial"/>
        </w:rPr>
        <w:t>The tables in th</w:t>
      </w:r>
      <w:r>
        <w:rPr>
          <w:rFonts w:ascii="Arial" w:hAnsi="Arial" w:cs="Arial"/>
        </w:rPr>
        <w:t xml:space="preserve">e following sections </w:t>
      </w:r>
      <w:r w:rsidRPr="00DB798C">
        <w:rPr>
          <w:rFonts w:ascii="Arial" w:hAnsi="Arial" w:cs="Arial"/>
        </w:rPr>
        <w:t xml:space="preserve">have been augmented with arrows to reflect </w:t>
      </w:r>
      <w:r w:rsidR="00E2458D">
        <w:rPr>
          <w:rFonts w:ascii="Arial" w:hAnsi="Arial" w:cs="Arial"/>
        </w:rPr>
        <w:t xml:space="preserve">trends in votes with regard to </w:t>
      </w:r>
      <w:r w:rsidR="00C80F37">
        <w:rPr>
          <w:rFonts w:ascii="Arial" w:hAnsi="Arial" w:cs="Arial"/>
        </w:rPr>
        <w:t xml:space="preserve">annual volumes for </w:t>
      </w:r>
      <w:r w:rsidRPr="00DB798C">
        <w:rPr>
          <w:rFonts w:ascii="Arial" w:hAnsi="Arial" w:cs="Arial"/>
        </w:rPr>
        <w:t>2016. Where there is no arrow there is no change or the change is immaterial.</w:t>
      </w:r>
    </w:p>
    <w:bookmarkEnd w:id="5"/>
    <w:p w14:paraId="17C1E8D4" w14:textId="5718FECF" w:rsidR="006967FC" w:rsidRDefault="006967FC">
      <w:pPr>
        <w:rPr>
          <w:rFonts w:ascii="Arial" w:hAnsi="Arial" w:cs="Arial"/>
        </w:rPr>
      </w:pPr>
      <w:r>
        <w:rPr>
          <w:rFonts w:ascii="Arial" w:hAnsi="Arial" w:cs="Arial"/>
        </w:rPr>
        <w:br w:type="page"/>
      </w:r>
    </w:p>
    <w:p w14:paraId="6969CADB" w14:textId="0290222C" w:rsidR="00AE6F67" w:rsidRPr="004606D8" w:rsidRDefault="00932EA8" w:rsidP="00AE6F67">
      <w:pPr>
        <w:pBdr>
          <w:bottom w:val="single" w:sz="12" w:space="1" w:color="4E3F83"/>
        </w:pBdr>
        <w:outlineLvl w:val="0"/>
        <w:rPr>
          <w:rFonts w:ascii="Georgia" w:hAnsi="Georgia" w:cs="Arial"/>
          <w:bCs/>
          <w:color w:val="2F5496" w:themeColor="accent1" w:themeShade="BF"/>
          <w:sz w:val="52"/>
          <w:szCs w:val="60"/>
        </w:rPr>
      </w:pPr>
      <w:r>
        <w:rPr>
          <w:rFonts w:ascii="Georgia" w:eastAsia="Calibri" w:hAnsi="Georgia" w:cs="Arial"/>
          <w:bCs/>
          <w:color w:val="2F5496" w:themeColor="accent1" w:themeShade="BF"/>
          <w:sz w:val="52"/>
          <w:szCs w:val="60"/>
        </w:rPr>
        <w:lastRenderedPageBreak/>
        <w:t>Section 4</w:t>
      </w:r>
      <w:r w:rsidR="007D69F7">
        <w:rPr>
          <w:rFonts w:ascii="Georgia" w:eastAsia="Calibri" w:hAnsi="Georgia" w:cs="Arial"/>
          <w:bCs/>
          <w:color w:val="2F5496" w:themeColor="accent1" w:themeShade="BF"/>
          <w:sz w:val="52"/>
          <w:szCs w:val="60"/>
        </w:rPr>
        <w:t xml:space="preserve">.A: </w:t>
      </w:r>
      <w:r w:rsidR="00DB798C" w:rsidRPr="004606D8">
        <w:rPr>
          <w:rFonts w:ascii="Georgia" w:eastAsia="Calibri" w:hAnsi="Georgia" w:cs="Arial"/>
          <w:bCs/>
          <w:color w:val="2F5496" w:themeColor="accent1" w:themeShade="BF"/>
          <w:sz w:val="52"/>
          <w:szCs w:val="60"/>
        </w:rPr>
        <w:t xml:space="preserve">Voting </w:t>
      </w:r>
      <w:r w:rsidR="0066078A" w:rsidRPr="004606D8">
        <w:rPr>
          <w:rFonts w:ascii="Georgia" w:eastAsia="Calibri" w:hAnsi="Georgia" w:cs="Arial"/>
          <w:bCs/>
          <w:color w:val="2F5496" w:themeColor="accent1" w:themeShade="BF"/>
          <w:sz w:val="52"/>
          <w:szCs w:val="60"/>
        </w:rPr>
        <w:t>Overview</w:t>
      </w:r>
      <w:r w:rsidR="006617EE">
        <w:rPr>
          <w:rFonts w:ascii="Georgia" w:eastAsia="Calibri" w:hAnsi="Georgia" w:cs="Arial"/>
          <w:bCs/>
          <w:color w:val="2F5496" w:themeColor="accent1" w:themeShade="BF"/>
          <w:sz w:val="52"/>
          <w:szCs w:val="60"/>
        </w:rPr>
        <w:t xml:space="preserve"> – UK</w:t>
      </w:r>
    </w:p>
    <w:p w14:paraId="1A98278D" w14:textId="137EFD1B" w:rsidR="00AE6F67" w:rsidRPr="00DB798C" w:rsidRDefault="00AE6F67" w:rsidP="00AE6F67">
      <w:pPr>
        <w:rPr>
          <w:rFonts w:ascii="Arial" w:hAnsi="Arial" w:cs="Arial"/>
          <w:b/>
          <w:sz w:val="28"/>
        </w:rPr>
      </w:pPr>
    </w:p>
    <w:p w14:paraId="7B31A092" w14:textId="77777777" w:rsidR="00497F28" w:rsidRPr="00497F28" w:rsidRDefault="00497F28" w:rsidP="00497F28">
      <w:pPr>
        <w:rPr>
          <w:rFonts w:ascii="Arial" w:eastAsia="Calibri" w:hAnsi="Arial" w:cs="Arial"/>
          <w:b/>
        </w:rPr>
      </w:pPr>
      <w:r w:rsidRPr="00497F28">
        <w:rPr>
          <w:rFonts w:ascii="Arial" w:eastAsia="Calibri" w:hAnsi="Arial" w:cs="Arial"/>
          <w:b/>
        </w:rPr>
        <w:t>Management Resolutions</w:t>
      </w:r>
    </w:p>
    <w:p w14:paraId="39E9E811" w14:textId="7640C4EF" w:rsidR="00497F28" w:rsidRDefault="00497F28" w:rsidP="00497F28">
      <w:pPr>
        <w:rPr>
          <w:rFonts w:ascii="Arial" w:eastAsia="Calibri" w:hAnsi="Arial" w:cs="Arial"/>
        </w:rPr>
      </w:pPr>
    </w:p>
    <w:p w14:paraId="67DCE1B1" w14:textId="27C62EDF" w:rsidR="000D18B0" w:rsidRDefault="000D18B0" w:rsidP="000D18B0">
      <w:pPr>
        <w:rPr>
          <w:rFonts w:ascii="Arial" w:eastAsia="Calibri" w:hAnsi="Arial" w:cs="Arial"/>
        </w:rPr>
      </w:pPr>
      <w:bookmarkStart w:id="6" w:name="_Hlk503340329"/>
      <w:r>
        <w:rPr>
          <w:rFonts w:ascii="Arial" w:eastAsia="Calibri" w:hAnsi="Arial" w:cs="Arial"/>
          <w:noProof/>
        </w:rPr>
        <w:drawing>
          <wp:anchor distT="0" distB="0" distL="114300" distR="114300" simplePos="0" relativeHeight="251742208" behindDoc="1" locked="0" layoutInCell="1" allowOverlap="1" wp14:anchorId="69155D90" wp14:editId="54B645B0">
            <wp:simplePos x="0" y="0"/>
            <wp:positionH relativeFrom="column">
              <wp:posOffset>4067175</wp:posOffset>
            </wp:positionH>
            <wp:positionV relativeFrom="paragraph">
              <wp:posOffset>31115</wp:posOffset>
            </wp:positionV>
            <wp:extent cx="2436495" cy="2095500"/>
            <wp:effectExtent l="0" t="0" r="1905" b="0"/>
            <wp:wrapTight wrapText="bothSides">
              <wp:wrapPolygon edited="0">
                <wp:start x="0" y="0"/>
                <wp:lineTo x="0" y="21404"/>
                <wp:lineTo x="21448" y="21404"/>
                <wp:lineTo x="21448" y="0"/>
                <wp:lineTo x="0" y="0"/>
              </wp:wrapPolygon>
            </wp:wrapTight>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14:sizeRelH relativeFrom="margin">
              <wp14:pctWidth>0</wp14:pctWidth>
            </wp14:sizeRelH>
            <wp14:sizeRelV relativeFrom="margin">
              <wp14:pctHeight>0</wp14:pctHeight>
            </wp14:sizeRelV>
          </wp:anchor>
        </w:drawing>
      </w:r>
      <w:r w:rsidRPr="00891CF2">
        <w:rPr>
          <w:rFonts w:ascii="Arial" w:eastAsia="Calibri" w:hAnsi="Arial" w:cs="Arial"/>
        </w:rPr>
        <w:t xml:space="preserve">During the </w:t>
      </w:r>
      <w:r>
        <w:rPr>
          <w:rFonts w:ascii="Arial" w:eastAsia="Calibri" w:hAnsi="Arial" w:cs="Arial"/>
        </w:rPr>
        <w:t>year 2017</w:t>
      </w:r>
      <w:r w:rsidRPr="00891CF2">
        <w:rPr>
          <w:rFonts w:ascii="Arial" w:eastAsia="Calibri" w:hAnsi="Arial" w:cs="Arial"/>
        </w:rPr>
        <w:t xml:space="preserve">, </w:t>
      </w:r>
      <w:r>
        <w:rPr>
          <w:rFonts w:ascii="Arial" w:eastAsia="Calibri" w:hAnsi="Arial" w:cs="Arial"/>
        </w:rPr>
        <w:t>the Pensions Board</w:t>
      </w:r>
      <w:r w:rsidRPr="00891CF2">
        <w:rPr>
          <w:rFonts w:ascii="Arial" w:eastAsia="Calibri" w:hAnsi="Arial" w:cs="Arial"/>
        </w:rPr>
        <w:t xml:space="preserve"> voted </w:t>
      </w:r>
      <w:r w:rsidRPr="00A27DD6">
        <w:rPr>
          <w:rFonts w:ascii="Arial" w:eastAsia="Calibri" w:hAnsi="Arial" w:cs="Arial"/>
        </w:rPr>
        <w:t>on 3,</w:t>
      </w:r>
      <w:r w:rsidR="00A27DD6" w:rsidRPr="00A27DD6">
        <w:rPr>
          <w:rFonts w:ascii="Arial" w:eastAsia="Calibri" w:hAnsi="Arial" w:cs="Arial"/>
        </w:rPr>
        <w:t>244</w:t>
      </w:r>
      <w:r w:rsidRPr="00891CF2">
        <w:rPr>
          <w:rFonts w:ascii="Arial" w:eastAsia="Calibri" w:hAnsi="Arial" w:cs="Arial"/>
        </w:rPr>
        <w:t xml:space="preserve"> </w:t>
      </w:r>
      <w:r>
        <w:rPr>
          <w:rFonts w:ascii="Arial" w:eastAsia="Calibri" w:hAnsi="Arial" w:cs="Arial"/>
        </w:rPr>
        <w:t>management resolutions of which we</w:t>
      </w:r>
      <w:r w:rsidRPr="00D951F9">
        <w:rPr>
          <w:rFonts w:ascii="Arial" w:eastAsia="Calibri" w:hAnsi="Arial" w:cs="Arial"/>
        </w:rPr>
        <w:t xml:space="preserve"> opposed management on </w:t>
      </w:r>
      <w:r>
        <w:rPr>
          <w:rFonts w:ascii="Arial" w:eastAsia="Calibri" w:hAnsi="Arial" w:cs="Arial"/>
        </w:rPr>
        <w:t>1</w:t>
      </w:r>
      <w:r w:rsidR="0007793A">
        <w:rPr>
          <w:rFonts w:ascii="Arial" w:eastAsia="Calibri" w:hAnsi="Arial" w:cs="Arial"/>
        </w:rPr>
        <w:t>3</w:t>
      </w:r>
      <w:r>
        <w:rPr>
          <w:rFonts w:ascii="Arial" w:eastAsia="Calibri" w:hAnsi="Arial" w:cs="Arial"/>
        </w:rPr>
        <w:t>.6</w:t>
      </w:r>
      <w:r w:rsidRPr="00D951F9">
        <w:rPr>
          <w:rFonts w:ascii="Arial" w:eastAsia="Calibri" w:hAnsi="Arial" w:cs="Arial"/>
        </w:rPr>
        <w:t xml:space="preserve">% of resolutions </w:t>
      </w:r>
      <w:r>
        <w:rPr>
          <w:rFonts w:ascii="Arial" w:eastAsia="Calibri" w:hAnsi="Arial" w:cs="Arial"/>
        </w:rPr>
        <w:t xml:space="preserve">in UK meetings. </w:t>
      </w:r>
    </w:p>
    <w:p w14:paraId="1FCB35CB" w14:textId="77777777" w:rsidR="000D18B0" w:rsidRDefault="000D18B0" w:rsidP="000D18B0">
      <w:pPr>
        <w:rPr>
          <w:rFonts w:ascii="Arial" w:eastAsia="Calibri" w:hAnsi="Arial" w:cs="Arial"/>
        </w:rPr>
      </w:pPr>
    </w:p>
    <w:p w14:paraId="51DB7533" w14:textId="77777777" w:rsidR="000D18B0" w:rsidRDefault="000D18B0" w:rsidP="000D18B0">
      <w:pPr>
        <w:rPr>
          <w:rFonts w:ascii="Arial" w:eastAsia="Calibri" w:hAnsi="Arial" w:cs="Arial"/>
        </w:rPr>
      </w:pPr>
      <w:r>
        <w:rPr>
          <w:rFonts w:ascii="Arial" w:eastAsia="Calibri" w:hAnsi="Arial" w:cs="Arial"/>
        </w:rPr>
        <w:t xml:space="preserve">The majority of resolutions opposed were related to remuneration related matters , political donations and director elections. </w:t>
      </w:r>
    </w:p>
    <w:p w14:paraId="6B2C182A" w14:textId="77777777" w:rsidR="000D18B0" w:rsidRPr="00497F28" w:rsidRDefault="000D18B0" w:rsidP="000D18B0">
      <w:pPr>
        <w:rPr>
          <w:rFonts w:ascii="Arial" w:eastAsia="Calibri" w:hAnsi="Arial" w:cs="Arial"/>
        </w:rPr>
      </w:pPr>
    </w:p>
    <w:p w14:paraId="15A80004" w14:textId="4A9AEBD9" w:rsidR="000D18B0" w:rsidRPr="00497F28" w:rsidRDefault="000D18B0" w:rsidP="000D18B0">
      <w:pPr>
        <w:rPr>
          <w:rFonts w:ascii="Arial" w:eastAsia="Calibri" w:hAnsi="Arial" w:cs="Arial"/>
        </w:rPr>
      </w:pPr>
      <w:r w:rsidRPr="00497F28">
        <w:rPr>
          <w:rFonts w:ascii="Arial" w:eastAsia="Calibri" w:hAnsi="Arial" w:cs="Arial"/>
        </w:rPr>
        <w:t xml:space="preserve">The percentage of votes aligned with our voting advisor remains high </w:t>
      </w:r>
      <w:r w:rsidRPr="00B37D4E">
        <w:rPr>
          <w:rFonts w:ascii="Arial" w:eastAsia="Calibri" w:hAnsi="Arial" w:cs="Arial"/>
        </w:rPr>
        <w:t>at 87.</w:t>
      </w:r>
      <w:r w:rsidR="00A27DD6">
        <w:rPr>
          <w:rFonts w:ascii="Arial" w:eastAsia="Calibri" w:hAnsi="Arial" w:cs="Arial"/>
        </w:rPr>
        <w:t>5</w:t>
      </w:r>
      <w:r w:rsidRPr="00B37D4E">
        <w:rPr>
          <w:rFonts w:ascii="Arial" w:eastAsia="Calibri" w:hAnsi="Arial" w:cs="Arial"/>
        </w:rPr>
        <w:t>%.</w:t>
      </w:r>
      <w:r w:rsidRPr="00497F28">
        <w:rPr>
          <w:rFonts w:ascii="Arial" w:eastAsia="Calibri" w:hAnsi="Arial" w:cs="Arial"/>
        </w:rPr>
        <w:t xml:space="preserve"> There has been a slight increase in the number of times the CIG Template vote outcomes differed from ISS standard vote recommendation. This can be explained by the fact that H1 2017 saw the second round of remuneration policies, which is a type of proposal where we typically vote differently from ISS.</w:t>
      </w:r>
    </w:p>
    <w:bookmarkEnd w:id="6"/>
    <w:p w14:paraId="2DD00D0C" w14:textId="77777777" w:rsidR="000D18B0" w:rsidRDefault="000D18B0" w:rsidP="00497F28">
      <w:pPr>
        <w:rPr>
          <w:rFonts w:ascii="Arial" w:eastAsia="Calibri" w:hAnsi="Arial" w:cs="Arial"/>
        </w:rPr>
      </w:pPr>
    </w:p>
    <w:p w14:paraId="1392C4A4" w14:textId="0F60D8F3" w:rsidR="00497F28" w:rsidRPr="00497F28" w:rsidRDefault="00497F28" w:rsidP="00497F28">
      <w:pPr>
        <w:rPr>
          <w:rFonts w:ascii="Arial" w:eastAsia="Calibri" w:hAnsi="Arial" w:cs="Arial"/>
          <w:b/>
        </w:rPr>
      </w:pPr>
    </w:p>
    <w:p w14:paraId="008E88EB" w14:textId="51ADEF36" w:rsidR="00497F28" w:rsidRDefault="00497F28" w:rsidP="00497F28">
      <w:pPr>
        <w:rPr>
          <w:rFonts w:ascii="Arial" w:eastAsia="Calibri" w:hAnsi="Arial" w:cs="Arial"/>
          <w:b/>
        </w:rPr>
      </w:pPr>
      <w:r w:rsidRPr="00497F28">
        <w:rPr>
          <w:rFonts w:ascii="Arial" w:eastAsia="Calibri" w:hAnsi="Arial" w:cs="Arial"/>
          <w:b/>
        </w:rPr>
        <w:t>Alignment with ISS Policy and Church Investors Group (CIG) Voting Template</w:t>
      </w:r>
    </w:p>
    <w:p w14:paraId="18BEC356" w14:textId="7108122D" w:rsidR="005B05E2" w:rsidRDefault="005B05E2" w:rsidP="00497F28">
      <w:pPr>
        <w:rPr>
          <w:rFonts w:ascii="Arial" w:eastAsia="Calibri" w:hAnsi="Arial" w:cs="Arial"/>
          <w:b/>
        </w:rPr>
      </w:pPr>
    </w:p>
    <w:p w14:paraId="5DAE4900" w14:textId="0FA2F08D" w:rsidR="005B05E2" w:rsidRPr="00497F28" w:rsidRDefault="005B05E2" w:rsidP="00497F28">
      <w:pPr>
        <w:rPr>
          <w:rFonts w:ascii="Arial" w:eastAsia="Calibri" w:hAnsi="Arial" w:cs="Arial"/>
          <w:b/>
        </w:rPr>
      </w:pPr>
      <w:r>
        <w:rPr>
          <w:rFonts w:ascii="Arial" w:eastAsia="Calibri" w:hAnsi="Arial" w:cs="Arial"/>
          <w:b/>
        </w:rPr>
        <w:t>Management Resolutions</w:t>
      </w:r>
    </w:p>
    <w:p w14:paraId="772761D4" w14:textId="2799C97B" w:rsidR="00497F28" w:rsidRDefault="00497F28" w:rsidP="00497F28">
      <w:pPr>
        <w:rPr>
          <w:rFonts w:ascii="Arial" w:eastAsia="Calibri" w:hAnsi="Arial" w:cs="Arial"/>
        </w:rPr>
      </w:pPr>
    </w:p>
    <w:tbl>
      <w:tblPr>
        <w:tblW w:w="9270" w:type="dxa"/>
        <w:tblInd w:w="-5" w:type="dxa"/>
        <w:tblBorders>
          <w:top w:val="nil"/>
          <w:left w:val="nil"/>
          <w:right w:val="nil"/>
        </w:tblBorders>
        <w:tblLayout w:type="fixed"/>
        <w:tblLook w:val="0000" w:firstRow="0" w:lastRow="0" w:firstColumn="0" w:lastColumn="0" w:noHBand="0" w:noVBand="0"/>
      </w:tblPr>
      <w:tblGrid>
        <w:gridCol w:w="2865"/>
        <w:gridCol w:w="1593"/>
        <w:gridCol w:w="1593"/>
        <w:gridCol w:w="1599"/>
        <w:gridCol w:w="1620"/>
      </w:tblGrid>
      <w:tr w:rsidR="000D18B0" w:rsidRPr="00497F28" w14:paraId="7CB5C270" w14:textId="77777777" w:rsidTr="00483A39">
        <w:tc>
          <w:tcPr>
            <w:tcW w:w="2865" w:type="dxa"/>
            <w:tcBorders>
              <w:top w:val="single" w:sz="4" w:space="0" w:color="000000"/>
              <w:left w:val="single" w:sz="4" w:space="0" w:color="000000"/>
              <w:bottom w:val="single" w:sz="4" w:space="0" w:color="000000"/>
              <w:right w:val="single" w:sz="4" w:space="0" w:color="000000"/>
            </w:tcBorders>
            <w:shd w:val="clear" w:color="auto" w:fill="D9E2F3" w:themeFill="accent1" w:themeFillTint="33"/>
            <w:tcMar>
              <w:top w:w="76" w:type="nil"/>
              <w:left w:w="76" w:type="nil"/>
              <w:bottom w:w="76" w:type="nil"/>
              <w:right w:w="76" w:type="nil"/>
            </w:tcMar>
            <w:vAlign w:val="center"/>
          </w:tcPr>
          <w:p w14:paraId="3C998FCD" w14:textId="77777777" w:rsidR="000D18B0" w:rsidRPr="00F028EE" w:rsidRDefault="000D18B0" w:rsidP="00483A39">
            <w:pPr>
              <w:widowControl w:val="0"/>
              <w:autoSpaceDE w:val="0"/>
              <w:autoSpaceDN w:val="0"/>
              <w:adjustRightInd w:val="0"/>
              <w:spacing w:line="380" w:lineRule="atLeast"/>
              <w:rPr>
                <w:rFonts w:ascii="Arial" w:hAnsi="Arial" w:cs="Arial"/>
                <w:b/>
              </w:rPr>
            </w:pPr>
            <w:bookmarkStart w:id="7" w:name="_Hlk497054842"/>
            <w:r w:rsidRPr="00F028EE">
              <w:rPr>
                <w:rFonts w:ascii="Arial" w:hAnsi="Arial" w:cs="Arial"/>
                <w:b/>
              </w:rPr>
              <w:t>Votes</w:t>
            </w:r>
          </w:p>
        </w:tc>
        <w:tc>
          <w:tcPr>
            <w:tcW w:w="1593" w:type="dxa"/>
            <w:tcBorders>
              <w:top w:val="single" w:sz="4" w:space="0" w:color="000000"/>
              <w:left w:val="single" w:sz="4" w:space="0" w:color="000000"/>
              <w:bottom w:val="single" w:sz="4" w:space="0" w:color="000000"/>
              <w:right w:val="single" w:sz="4" w:space="0" w:color="000000"/>
            </w:tcBorders>
            <w:shd w:val="clear" w:color="auto" w:fill="D9E2F3" w:themeFill="accent1" w:themeFillTint="33"/>
            <w:tcMar>
              <w:top w:w="76" w:type="nil"/>
              <w:left w:w="76" w:type="nil"/>
              <w:bottom w:w="76" w:type="nil"/>
              <w:right w:w="76" w:type="nil"/>
            </w:tcMar>
            <w:vAlign w:val="center"/>
          </w:tcPr>
          <w:p w14:paraId="6A2E7FEA" w14:textId="77777777" w:rsidR="000D18B0" w:rsidRPr="00750783" w:rsidRDefault="000D18B0" w:rsidP="00483A39">
            <w:pPr>
              <w:widowControl w:val="0"/>
              <w:autoSpaceDE w:val="0"/>
              <w:autoSpaceDN w:val="0"/>
              <w:adjustRightInd w:val="0"/>
              <w:spacing w:line="380" w:lineRule="atLeast"/>
              <w:jc w:val="center"/>
              <w:rPr>
                <w:rFonts w:ascii="Arial" w:hAnsi="Arial" w:cs="Arial"/>
              </w:rPr>
            </w:pPr>
            <w:r w:rsidRPr="00750783">
              <w:rPr>
                <w:rFonts w:ascii="Arial" w:hAnsi="Arial" w:cs="Arial"/>
                <w:b/>
                <w:bCs/>
              </w:rPr>
              <w:t>For</w:t>
            </w:r>
          </w:p>
        </w:tc>
        <w:tc>
          <w:tcPr>
            <w:tcW w:w="1593" w:type="dxa"/>
            <w:tcBorders>
              <w:top w:val="single" w:sz="4" w:space="0" w:color="000000"/>
              <w:left w:val="single" w:sz="4" w:space="0" w:color="000000"/>
              <w:bottom w:val="single" w:sz="4" w:space="0" w:color="000000"/>
              <w:right w:val="single" w:sz="4" w:space="0" w:color="000000"/>
            </w:tcBorders>
            <w:shd w:val="clear" w:color="auto" w:fill="D9E2F3" w:themeFill="accent1" w:themeFillTint="33"/>
            <w:tcMar>
              <w:top w:w="76" w:type="nil"/>
              <w:left w:w="76" w:type="nil"/>
              <w:bottom w:w="76" w:type="nil"/>
              <w:right w:w="76" w:type="nil"/>
            </w:tcMar>
            <w:vAlign w:val="center"/>
          </w:tcPr>
          <w:p w14:paraId="14EE290C" w14:textId="77777777" w:rsidR="000D18B0" w:rsidRPr="00750783" w:rsidRDefault="000D18B0" w:rsidP="00483A39">
            <w:pPr>
              <w:widowControl w:val="0"/>
              <w:autoSpaceDE w:val="0"/>
              <w:autoSpaceDN w:val="0"/>
              <w:adjustRightInd w:val="0"/>
              <w:spacing w:line="380" w:lineRule="atLeast"/>
              <w:jc w:val="center"/>
              <w:rPr>
                <w:rFonts w:ascii="Arial" w:hAnsi="Arial" w:cs="Arial"/>
              </w:rPr>
            </w:pPr>
            <w:r w:rsidRPr="00750783">
              <w:rPr>
                <w:rFonts w:ascii="Arial" w:hAnsi="Arial" w:cs="Arial"/>
                <w:b/>
                <w:bCs/>
              </w:rPr>
              <w:t>Oppose</w:t>
            </w:r>
          </w:p>
        </w:tc>
        <w:tc>
          <w:tcPr>
            <w:tcW w:w="1599" w:type="dxa"/>
            <w:tcBorders>
              <w:top w:val="single" w:sz="4" w:space="0" w:color="000000"/>
              <w:left w:val="single" w:sz="4" w:space="0" w:color="000000"/>
              <w:bottom w:val="single" w:sz="4" w:space="0" w:color="000000"/>
              <w:right w:val="single" w:sz="4" w:space="0" w:color="000000"/>
            </w:tcBorders>
            <w:shd w:val="clear" w:color="auto" w:fill="D9E2F3" w:themeFill="accent1" w:themeFillTint="33"/>
            <w:tcMar>
              <w:top w:w="76" w:type="nil"/>
              <w:left w:w="76" w:type="nil"/>
              <w:bottom w:w="76" w:type="nil"/>
              <w:right w:w="76" w:type="nil"/>
            </w:tcMar>
            <w:vAlign w:val="center"/>
          </w:tcPr>
          <w:p w14:paraId="0FA98090" w14:textId="77777777" w:rsidR="000D18B0" w:rsidRPr="00750783" w:rsidRDefault="000D18B0" w:rsidP="00483A39">
            <w:pPr>
              <w:widowControl w:val="0"/>
              <w:autoSpaceDE w:val="0"/>
              <w:autoSpaceDN w:val="0"/>
              <w:adjustRightInd w:val="0"/>
              <w:spacing w:line="380" w:lineRule="atLeast"/>
              <w:jc w:val="center"/>
              <w:rPr>
                <w:rFonts w:ascii="Arial" w:hAnsi="Arial" w:cs="Arial"/>
              </w:rPr>
            </w:pPr>
            <w:r w:rsidRPr="00750783">
              <w:rPr>
                <w:rFonts w:ascii="Arial" w:hAnsi="Arial" w:cs="Arial"/>
                <w:b/>
                <w:bCs/>
              </w:rPr>
              <w:t>Abstain</w:t>
            </w:r>
          </w:p>
        </w:tc>
        <w:tc>
          <w:tcPr>
            <w:tcW w:w="1620" w:type="dxa"/>
            <w:tcBorders>
              <w:top w:val="single" w:sz="4" w:space="0" w:color="000000"/>
              <w:left w:val="single" w:sz="4" w:space="0" w:color="000000"/>
              <w:bottom w:val="single" w:sz="4" w:space="0" w:color="000000"/>
              <w:right w:val="single" w:sz="4" w:space="0" w:color="000000"/>
            </w:tcBorders>
            <w:shd w:val="clear" w:color="auto" w:fill="D9E2F3" w:themeFill="accent1" w:themeFillTint="33"/>
            <w:tcMar>
              <w:top w:w="76" w:type="nil"/>
              <w:left w:w="76" w:type="nil"/>
              <w:bottom w:w="76" w:type="nil"/>
              <w:right w:w="76" w:type="nil"/>
            </w:tcMar>
            <w:vAlign w:val="center"/>
          </w:tcPr>
          <w:p w14:paraId="74B5C790" w14:textId="77777777" w:rsidR="000D18B0" w:rsidRPr="00750783" w:rsidRDefault="000D18B0" w:rsidP="00483A39">
            <w:pPr>
              <w:widowControl w:val="0"/>
              <w:autoSpaceDE w:val="0"/>
              <w:autoSpaceDN w:val="0"/>
              <w:adjustRightInd w:val="0"/>
              <w:spacing w:line="380" w:lineRule="atLeast"/>
              <w:jc w:val="center"/>
              <w:rPr>
                <w:rFonts w:ascii="Arial" w:hAnsi="Arial" w:cs="Arial"/>
              </w:rPr>
            </w:pPr>
            <w:r w:rsidRPr="00750783">
              <w:rPr>
                <w:rFonts w:ascii="Arial" w:hAnsi="Arial" w:cs="Arial"/>
                <w:b/>
                <w:bCs/>
              </w:rPr>
              <w:t>% of Total</w:t>
            </w:r>
          </w:p>
        </w:tc>
      </w:tr>
      <w:tr w:rsidR="000D18B0" w:rsidRPr="00497F28" w14:paraId="3258FA7C" w14:textId="77777777" w:rsidTr="00483A39">
        <w:tblPrEx>
          <w:tblBorders>
            <w:top w:val="none" w:sz="0" w:space="0" w:color="auto"/>
          </w:tblBorders>
        </w:tblPrEx>
        <w:tc>
          <w:tcPr>
            <w:tcW w:w="2865" w:type="dxa"/>
            <w:tcBorders>
              <w:top w:val="single" w:sz="4" w:space="0" w:color="000000"/>
              <w:left w:val="single" w:sz="4" w:space="0" w:color="000000"/>
              <w:bottom w:val="single" w:sz="8" w:space="0" w:color="000000"/>
              <w:right w:val="single" w:sz="4" w:space="0" w:color="000000"/>
            </w:tcBorders>
            <w:tcMar>
              <w:top w:w="76" w:type="nil"/>
              <w:left w:w="76" w:type="nil"/>
              <w:bottom w:w="76" w:type="nil"/>
              <w:right w:w="76" w:type="nil"/>
            </w:tcMar>
            <w:vAlign w:val="center"/>
          </w:tcPr>
          <w:p w14:paraId="63F14EE0" w14:textId="77777777" w:rsidR="000D18B0" w:rsidRPr="00497F28" w:rsidRDefault="000D18B0" w:rsidP="00483A39">
            <w:pPr>
              <w:widowControl w:val="0"/>
              <w:autoSpaceDE w:val="0"/>
              <w:autoSpaceDN w:val="0"/>
              <w:adjustRightInd w:val="0"/>
              <w:spacing w:line="380" w:lineRule="atLeast"/>
              <w:rPr>
                <w:rFonts w:ascii="Arial" w:hAnsi="Arial" w:cs="Arial"/>
                <w:color w:val="000000"/>
              </w:rPr>
            </w:pPr>
            <w:r w:rsidRPr="00497F28">
              <w:rPr>
                <w:rFonts w:ascii="Arial" w:hAnsi="Arial" w:cs="Arial"/>
                <w:color w:val="000000"/>
              </w:rPr>
              <w:t>Template instructions same as ISS</w:t>
            </w:r>
          </w:p>
        </w:tc>
        <w:tc>
          <w:tcPr>
            <w:tcW w:w="1593" w:type="dxa"/>
            <w:tcBorders>
              <w:top w:val="single" w:sz="4" w:space="0" w:color="000000"/>
              <w:left w:val="single" w:sz="4" w:space="0" w:color="000000"/>
              <w:bottom w:val="single" w:sz="8" w:space="0" w:color="000000"/>
              <w:right w:val="single" w:sz="8" w:space="0" w:color="000000"/>
            </w:tcBorders>
            <w:tcMar>
              <w:top w:w="76" w:type="nil"/>
              <w:left w:w="76" w:type="nil"/>
              <w:bottom w:w="76" w:type="nil"/>
              <w:right w:w="76" w:type="nil"/>
            </w:tcMar>
            <w:vAlign w:val="center"/>
          </w:tcPr>
          <w:p w14:paraId="3B6BE1E2" w14:textId="23C38FFB" w:rsidR="000D18B0" w:rsidRPr="00497F28" w:rsidRDefault="000D18B0" w:rsidP="00483A39">
            <w:pPr>
              <w:widowControl w:val="0"/>
              <w:autoSpaceDE w:val="0"/>
              <w:autoSpaceDN w:val="0"/>
              <w:adjustRightInd w:val="0"/>
              <w:spacing w:line="380" w:lineRule="atLeast"/>
              <w:jc w:val="center"/>
              <w:rPr>
                <w:rFonts w:ascii="Arial" w:hAnsi="Arial" w:cs="Arial"/>
                <w:color w:val="000000"/>
              </w:rPr>
            </w:pPr>
            <w:r>
              <w:rPr>
                <w:rFonts w:ascii="Arial" w:hAnsi="Arial" w:cs="Arial"/>
                <w:bCs/>
                <w:color w:val="000000"/>
              </w:rPr>
              <w:t>2,</w:t>
            </w:r>
            <w:r w:rsidR="00A22B77">
              <w:rPr>
                <w:rFonts w:ascii="Arial" w:hAnsi="Arial" w:cs="Arial"/>
                <w:bCs/>
                <w:color w:val="000000"/>
              </w:rPr>
              <w:t>732</w:t>
            </w:r>
          </w:p>
        </w:tc>
        <w:tc>
          <w:tcPr>
            <w:tcW w:w="1593" w:type="dxa"/>
            <w:tcBorders>
              <w:top w:val="single" w:sz="4" w:space="0" w:color="000000"/>
              <w:bottom w:val="single" w:sz="8" w:space="0" w:color="000000"/>
              <w:right w:val="single" w:sz="8" w:space="0" w:color="000000"/>
            </w:tcBorders>
            <w:tcMar>
              <w:top w:w="76" w:type="nil"/>
              <w:left w:w="76" w:type="nil"/>
              <w:bottom w:w="76" w:type="nil"/>
              <w:right w:w="76" w:type="nil"/>
            </w:tcMar>
            <w:vAlign w:val="center"/>
          </w:tcPr>
          <w:p w14:paraId="34C57444" w14:textId="327D1023" w:rsidR="000D18B0" w:rsidRPr="00497F28" w:rsidRDefault="00A22B77" w:rsidP="00483A39">
            <w:pPr>
              <w:widowControl w:val="0"/>
              <w:autoSpaceDE w:val="0"/>
              <w:autoSpaceDN w:val="0"/>
              <w:adjustRightInd w:val="0"/>
              <w:spacing w:line="380" w:lineRule="atLeast"/>
              <w:jc w:val="center"/>
              <w:rPr>
                <w:rFonts w:ascii="Arial" w:hAnsi="Arial" w:cs="Arial"/>
                <w:color w:val="000000"/>
              </w:rPr>
            </w:pPr>
            <w:r>
              <w:rPr>
                <w:rFonts w:ascii="Arial" w:hAnsi="Arial" w:cs="Arial"/>
                <w:color w:val="000000"/>
              </w:rPr>
              <w:t>69</w:t>
            </w:r>
          </w:p>
        </w:tc>
        <w:tc>
          <w:tcPr>
            <w:tcW w:w="1599" w:type="dxa"/>
            <w:tcBorders>
              <w:top w:val="single" w:sz="4" w:space="0" w:color="000000"/>
              <w:bottom w:val="single" w:sz="8" w:space="0" w:color="000000"/>
              <w:right w:val="single" w:sz="4" w:space="0" w:color="000000"/>
            </w:tcBorders>
            <w:tcMar>
              <w:top w:w="76" w:type="nil"/>
              <w:left w:w="76" w:type="nil"/>
              <w:bottom w:w="76" w:type="nil"/>
              <w:right w:w="76" w:type="nil"/>
            </w:tcMar>
            <w:vAlign w:val="center"/>
          </w:tcPr>
          <w:p w14:paraId="160A3464" w14:textId="77777777" w:rsidR="000D18B0" w:rsidRPr="00497F28" w:rsidRDefault="000D18B0" w:rsidP="00483A39">
            <w:pPr>
              <w:widowControl w:val="0"/>
              <w:autoSpaceDE w:val="0"/>
              <w:autoSpaceDN w:val="0"/>
              <w:adjustRightInd w:val="0"/>
              <w:spacing w:line="380" w:lineRule="atLeast"/>
              <w:jc w:val="center"/>
              <w:rPr>
                <w:rFonts w:ascii="Arial" w:hAnsi="Arial" w:cs="Arial"/>
                <w:color w:val="000000"/>
              </w:rPr>
            </w:pPr>
            <w:r>
              <w:rPr>
                <w:rFonts w:ascii="Arial" w:hAnsi="Arial" w:cs="Arial"/>
                <w:color w:val="000000"/>
              </w:rPr>
              <w:t>11</w:t>
            </w:r>
          </w:p>
        </w:tc>
        <w:tc>
          <w:tcPr>
            <w:tcW w:w="1620" w:type="dxa"/>
            <w:tcBorders>
              <w:top w:val="single" w:sz="4" w:space="0" w:color="000000"/>
              <w:left w:val="single" w:sz="4" w:space="0" w:color="000000"/>
              <w:bottom w:val="single" w:sz="8" w:space="0" w:color="000000"/>
              <w:right w:val="single" w:sz="4" w:space="0" w:color="000000"/>
            </w:tcBorders>
            <w:tcMar>
              <w:top w:w="76" w:type="nil"/>
              <w:left w:w="76" w:type="nil"/>
              <w:bottom w:w="76" w:type="nil"/>
              <w:right w:w="76" w:type="nil"/>
            </w:tcMar>
            <w:vAlign w:val="center"/>
          </w:tcPr>
          <w:p w14:paraId="20889215" w14:textId="41842774" w:rsidR="000D18B0" w:rsidRPr="00497F28" w:rsidRDefault="00A27DD6" w:rsidP="00483A39">
            <w:pPr>
              <w:widowControl w:val="0"/>
              <w:autoSpaceDE w:val="0"/>
              <w:autoSpaceDN w:val="0"/>
              <w:adjustRightInd w:val="0"/>
              <w:spacing w:line="380" w:lineRule="atLeast"/>
              <w:jc w:val="center"/>
              <w:rPr>
                <w:rFonts w:ascii="Arial" w:hAnsi="Arial" w:cs="Arial"/>
                <w:color w:val="000000"/>
              </w:rPr>
            </w:pPr>
            <w:r>
              <w:rPr>
                <w:rFonts w:ascii="Arial" w:hAnsi="Arial" w:cs="Arial"/>
                <w:color w:val="000000"/>
              </w:rPr>
              <w:t>87.5</w:t>
            </w:r>
          </w:p>
        </w:tc>
      </w:tr>
      <w:tr w:rsidR="000D18B0" w:rsidRPr="00497F28" w14:paraId="51585612" w14:textId="77777777" w:rsidTr="00483A39">
        <w:tblPrEx>
          <w:tblBorders>
            <w:top w:val="none" w:sz="0" w:space="0" w:color="auto"/>
          </w:tblBorders>
        </w:tblPrEx>
        <w:tc>
          <w:tcPr>
            <w:tcW w:w="2865" w:type="dxa"/>
            <w:tcBorders>
              <w:left w:val="single" w:sz="4" w:space="0" w:color="000000"/>
              <w:bottom w:val="single" w:sz="4" w:space="0" w:color="000000"/>
              <w:right w:val="single" w:sz="4" w:space="0" w:color="000000"/>
            </w:tcBorders>
            <w:tcMar>
              <w:top w:w="76" w:type="nil"/>
              <w:left w:w="76" w:type="nil"/>
              <w:bottom w:w="76" w:type="nil"/>
              <w:right w:w="76" w:type="nil"/>
            </w:tcMar>
            <w:vAlign w:val="center"/>
          </w:tcPr>
          <w:p w14:paraId="1A8E2C22" w14:textId="77777777" w:rsidR="000D18B0" w:rsidRPr="00497F28" w:rsidRDefault="000D18B0" w:rsidP="00483A39">
            <w:pPr>
              <w:widowControl w:val="0"/>
              <w:autoSpaceDE w:val="0"/>
              <w:autoSpaceDN w:val="0"/>
              <w:adjustRightInd w:val="0"/>
              <w:spacing w:line="380" w:lineRule="atLeast"/>
              <w:rPr>
                <w:rFonts w:ascii="Arial" w:hAnsi="Arial" w:cs="Arial"/>
                <w:color w:val="000000"/>
              </w:rPr>
            </w:pPr>
            <w:r w:rsidRPr="00497F28">
              <w:rPr>
                <w:rFonts w:ascii="Arial" w:hAnsi="Arial" w:cs="Arial"/>
                <w:color w:val="000000"/>
              </w:rPr>
              <w:t>Template instructions differed from ISS</w:t>
            </w:r>
          </w:p>
        </w:tc>
        <w:tc>
          <w:tcPr>
            <w:tcW w:w="1593" w:type="dxa"/>
            <w:tcBorders>
              <w:left w:val="single" w:sz="4" w:space="0" w:color="000000"/>
              <w:bottom w:val="single" w:sz="8" w:space="0" w:color="000000"/>
              <w:right w:val="single" w:sz="8" w:space="0" w:color="000000"/>
            </w:tcBorders>
            <w:tcMar>
              <w:top w:w="76" w:type="nil"/>
              <w:left w:w="76" w:type="nil"/>
              <w:bottom w:w="76" w:type="nil"/>
              <w:right w:w="76" w:type="nil"/>
            </w:tcMar>
            <w:vAlign w:val="center"/>
          </w:tcPr>
          <w:p w14:paraId="5B3FD9F5" w14:textId="0AC42982" w:rsidR="000D18B0" w:rsidRPr="00497F28" w:rsidRDefault="00A22B77" w:rsidP="00483A39">
            <w:pPr>
              <w:widowControl w:val="0"/>
              <w:autoSpaceDE w:val="0"/>
              <w:autoSpaceDN w:val="0"/>
              <w:adjustRightInd w:val="0"/>
              <w:spacing w:line="380" w:lineRule="atLeast"/>
              <w:jc w:val="center"/>
              <w:rPr>
                <w:rFonts w:ascii="Arial" w:hAnsi="Arial" w:cs="Arial"/>
                <w:color w:val="000000"/>
              </w:rPr>
            </w:pPr>
            <w:r>
              <w:rPr>
                <w:rFonts w:ascii="Arial" w:hAnsi="Arial" w:cs="Arial"/>
                <w:color w:val="000000"/>
              </w:rPr>
              <w:t>94</w:t>
            </w:r>
          </w:p>
        </w:tc>
        <w:tc>
          <w:tcPr>
            <w:tcW w:w="1593" w:type="dxa"/>
            <w:tcBorders>
              <w:bottom w:val="single" w:sz="8" w:space="0" w:color="000000"/>
              <w:right w:val="single" w:sz="8" w:space="0" w:color="000000"/>
            </w:tcBorders>
            <w:tcMar>
              <w:top w:w="76" w:type="nil"/>
              <w:left w:w="76" w:type="nil"/>
              <w:bottom w:w="76" w:type="nil"/>
              <w:right w:w="76" w:type="nil"/>
            </w:tcMar>
            <w:vAlign w:val="center"/>
          </w:tcPr>
          <w:p w14:paraId="3B998264" w14:textId="374A77B0" w:rsidR="000D18B0" w:rsidRPr="00497F28" w:rsidRDefault="00A22B77" w:rsidP="00483A39">
            <w:pPr>
              <w:widowControl w:val="0"/>
              <w:autoSpaceDE w:val="0"/>
              <w:autoSpaceDN w:val="0"/>
              <w:adjustRightInd w:val="0"/>
              <w:spacing w:line="380" w:lineRule="atLeast"/>
              <w:jc w:val="center"/>
              <w:rPr>
                <w:rFonts w:ascii="Arial" w:hAnsi="Arial" w:cs="Arial"/>
                <w:color w:val="000000"/>
              </w:rPr>
            </w:pPr>
            <w:r>
              <w:rPr>
                <w:rFonts w:ascii="Arial" w:hAnsi="Arial" w:cs="Arial"/>
                <w:color w:val="000000"/>
              </w:rPr>
              <w:t>359</w:t>
            </w:r>
          </w:p>
        </w:tc>
        <w:tc>
          <w:tcPr>
            <w:tcW w:w="1599" w:type="dxa"/>
            <w:tcBorders>
              <w:bottom w:val="single" w:sz="8" w:space="0" w:color="000000"/>
              <w:right w:val="single" w:sz="4" w:space="0" w:color="000000"/>
            </w:tcBorders>
            <w:tcMar>
              <w:top w:w="76" w:type="nil"/>
              <w:left w:w="76" w:type="nil"/>
              <w:bottom w:w="76" w:type="nil"/>
              <w:right w:w="76" w:type="nil"/>
            </w:tcMar>
            <w:vAlign w:val="center"/>
          </w:tcPr>
          <w:p w14:paraId="0B2C0FDF" w14:textId="5633EF14" w:rsidR="000D18B0" w:rsidRPr="00497F28" w:rsidRDefault="00A22B77" w:rsidP="00483A39">
            <w:pPr>
              <w:widowControl w:val="0"/>
              <w:autoSpaceDE w:val="0"/>
              <w:autoSpaceDN w:val="0"/>
              <w:adjustRightInd w:val="0"/>
              <w:spacing w:line="380" w:lineRule="atLeast"/>
              <w:jc w:val="center"/>
              <w:rPr>
                <w:rFonts w:ascii="Arial" w:hAnsi="Arial" w:cs="Arial"/>
                <w:color w:val="000000"/>
              </w:rPr>
            </w:pPr>
            <w:r>
              <w:rPr>
                <w:rFonts w:ascii="Arial" w:hAnsi="Arial" w:cs="Arial"/>
                <w:color w:val="000000"/>
              </w:rPr>
              <w:t>25</w:t>
            </w:r>
          </w:p>
        </w:tc>
        <w:tc>
          <w:tcPr>
            <w:tcW w:w="1620" w:type="dxa"/>
            <w:tcBorders>
              <w:left w:val="single" w:sz="4" w:space="0" w:color="000000"/>
              <w:bottom w:val="single" w:sz="8" w:space="0" w:color="000000"/>
              <w:right w:val="single" w:sz="4" w:space="0" w:color="000000"/>
            </w:tcBorders>
            <w:tcMar>
              <w:top w:w="76" w:type="nil"/>
              <w:left w:w="76" w:type="nil"/>
              <w:bottom w:w="76" w:type="nil"/>
              <w:right w:w="76" w:type="nil"/>
            </w:tcMar>
            <w:vAlign w:val="center"/>
          </w:tcPr>
          <w:p w14:paraId="346993D0" w14:textId="0B4E40D6" w:rsidR="000D18B0" w:rsidRPr="00497F28" w:rsidRDefault="00A27DD6" w:rsidP="00483A39">
            <w:pPr>
              <w:widowControl w:val="0"/>
              <w:autoSpaceDE w:val="0"/>
              <w:autoSpaceDN w:val="0"/>
              <w:adjustRightInd w:val="0"/>
              <w:spacing w:line="380" w:lineRule="atLeast"/>
              <w:jc w:val="center"/>
              <w:rPr>
                <w:rFonts w:ascii="Arial" w:hAnsi="Arial" w:cs="Arial"/>
                <w:color w:val="000000"/>
              </w:rPr>
            </w:pPr>
            <w:r>
              <w:rPr>
                <w:rFonts w:ascii="Arial" w:hAnsi="Arial" w:cs="Arial"/>
                <w:color w:val="000000"/>
              </w:rPr>
              <w:t>14.8</w:t>
            </w:r>
          </w:p>
        </w:tc>
      </w:tr>
      <w:tr w:rsidR="000D18B0" w:rsidRPr="00497F28" w14:paraId="18571893" w14:textId="77777777" w:rsidTr="00483A39">
        <w:tc>
          <w:tcPr>
            <w:tcW w:w="2865" w:type="dxa"/>
            <w:tcBorders>
              <w:top w:val="single" w:sz="4" w:space="0" w:color="000000"/>
              <w:left w:val="single" w:sz="4" w:space="0" w:color="000000"/>
              <w:bottom w:val="single" w:sz="4" w:space="0" w:color="000000"/>
              <w:right w:val="single" w:sz="4" w:space="0" w:color="000000"/>
            </w:tcBorders>
            <w:tcMar>
              <w:top w:w="76" w:type="nil"/>
              <w:left w:w="76" w:type="nil"/>
              <w:bottom w:w="76" w:type="nil"/>
              <w:right w:w="76" w:type="nil"/>
            </w:tcMar>
            <w:vAlign w:val="center"/>
          </w:tcPr>
          <w:p w14:paraId="44EAE3A1" w14:textId="77777777" w:rsidR="000D18B0" w:rsidRPr="00497F28" w:rsidRDefault="000D18B0" w:rsidP="00483A39">
            <w:pPr>
              <w:widowControl w:val="0"/>
              <w:autoSpaceDE w:val="0"/>
              <w:autoSpaceDN w:val="0"/>
              <w:adjustRightInd w:val="0"/>
              <w:spacing w:line="380" w:lineRule="atLeast"/>
              <w:rPr>
                <w:rFonts w:ascii="Arial" w:hAnsi="Arial" w:cs="Arial"/>
                <w:color w:val="000000"/>
              </w:rPr>
            </w:pPr>
            <w:r w:rsidRPr="00497F28">
              <w:rPr>
                <w:rFonts w:ascii="Arial" w:hAnsi="Arial" w:cs="Arial"/>
                <w:color w:val="000000"/>
              </w:rPr>
              <w:t xml:space="preserve">Template </w:t>
            </w:r>
            <w:r>
              <w:rPr>
                <w:rFonts w:ascii="Arial" w:hAnsi="Arial" w:cs="Arial"/>
                <w:color w:val="000000"/>
              </w:rPr>
              <w:t xml:space="preserve">instruction </w:t>
            </w:r>
            <w:r w:rsidRPr="00497F28">
              <w:rPr>
                <w:rFonts w:ascii="Arial" w:hAnsi="Arial" w:cs="Arial"/>
                <w:color w:val="000000"/>
              </w:rPr>
              <w:t xml:space="preserve">overridden </w:t>
            </w:r>
          </w:p>
        </w:tc>
        <w:tc>
          <w:tcPr>
            <w:tcW w:w="1593" w:type="dxa"/>
            <w:tcBorders>
              <w:left w:val="single" w:sz="4" w:space="0" w:color="000000"/>
              <w:bottom w:val="single" w:sz="4" w:space="0" w:color="000000"/>
              <w:right w:val="single" w:sz="8" w:space="0" w:color="000000"/>
            </w:tcBorders>
            <w:tcMar>
              <w:top w:w="76" w:type="nil"/>
              <w:left w:w="76" w:type="nil"/>
              <w:bottom w:w="76" w:type="nil"/>
              <w:right w:w="76" w:type="nil"/>
            </w:tcMar>
            <w:vAlign w:val="center"/>
          </w:tcPr>
          <w:p w14:paraId="022B7155" w14:textId="77777777" w:rsidR="000D18B0" w:rsidRPr="00497F28" w:rsidRDefault="000D18B0" w:rsidP="00483A39">
            <w:pPr>
              <w:widowControl w:val="0"/>
              <w:autoSpaceDE w:val="0"/>
              <w:autoSpaceDN w:val="0"/>
              <w:adjustRightInd w:val="0"/>
              <w:spacing w:line="380" w:lineRule="atLeast"/>
              <w:jc w:val="center"/>
              <w:rPr>
                <w:rFonts w:ascii="Arial" w:hAnsi="Arial" w:cs="Arial"/>
                <w:bCs/>
                <w:color w:val="000000"/>
              </w:rPr>
            </w:pPr>
            <w:r>
              <w:rPr>
                <w:rFonts w:ascii="Arial" w:hAnsi="Arial" w:cs="Arial"/>
                <w:color w:val="000000"/>
              </w:rPr>
              <w:t>20</w:t>
            </w:r>
          </w:p>
        </w:tc>
        <w:tc>
          <w:tcPr>
            <w:tcW w:w="1593" w:type="dxa"/>
            <w:tcBorders>
              <w:bottom w:val="single" w:sz="4" w:space="0" w:color="000000"/>
              <w:right w:val="single" w:sz="8" w:space="0" w:color="000000"/>
            </w:tcBorders>
            <w:tcMar>
              <w:top w:w="76" w:type="nil"/>
              <w:left w:w="76" w:type="nil"/>
              <w:bottom w:w="76" w:type="nil"/>
              <w:right w:w="76" w:type="nil"/>
            </w:tcMar>
            <w:vAlign w:val="center"/>
          </w:tcPr>
          <w:p w14:paraId="57A77530" w14:textId="77777777" w:rsidR="000D18B0" w:rsidRPr="00497F28" w:rsidRDefault="000D18B0" w:rsidP="00483A39">
            <w:pPr>
              <w:widowControl w:val="0"/>
              <w:autoSpaceDE w:val="0"/>
              <w:autoSpaceDN w:val="0"/>
              <w:adjustRightInd w:val="0"/>
              <w:spacing w:line="380" w:lineRule="atLeast"/>
              <w:jc w:val="center"/>
              <w:rPr>
                <w:rFonts w:ascii="Arial" w:hAnsi="Arial" w:cs="Arial"/>
                <w:color w:val="000000"/>
              </w:rPr>
            </w:pPr>
            <w:r>
              <w:rPr>
                <w:rFonts w:ascii="Arial" w:hAnsi="Arial" w:cs="Arial"/>
                <w:color w:val="000000"/>
              </w:rPr>
              <w:t>15</w:t>
            </w:r>
          </w:p>
        </w:tc>
        <w:tc>
          <w:tcPr>
            <w:tcW w:w="1599" w:type="dxa"/>
            <w:tcBorders>
              <w:bottom w:val="single" w:sz="4" w:space="0" w:color="000000"/>
              <w:right w:val="single" w:sz="4" w:space="0" w:color="000000"/>
            </w:tcBorders>
            <w:tcMar>
              <w:top w:w="76" w:type="nil"/>
              <w:left w:w="76" w:type="nil"/>
              <w:bottom w:w="76" w:type="nil"/>
              <w:right w:w="76" w:type="nil"/>
            </w:tcMar>
            <w:vAlign w:val="center"/>
          </w:tcPr>
          <w:p w14:paraId="4E478BD4" w14:textId="77777777" w:rsidR="000D18B0" w:rsidRPr="00497F28" w:rsidRDefault="000D18B0" w:rsidP="00483A39">
            <w:pPr>
              <w:widowControl w:val="0"/>
              <w:autoSpaceDE w:val="0"/>
              <w:autoSpaceDN w:val="0"/>
              <w:adjustRightInd w:val="0"/>
              <w:spacing w:line="380" w:lineRule="atLeast"/>
              <w:jc w:val="center"/>
              <w:rPr>
                <w:rFonts w:ascii="Arial" w:hAnsi="Arial" w:cs="Arial"/>
                <w:color w:val="000000"/>
              </w:rPr>
            </w:pPr>
            <w:r>
              <w:rPr>
                <w:rFonts w:ascii="Arial" w:hAnsi="Arial" w:cs="Arial"/>
                <w:color w:val="000000"/>
              </w:rPr>
              <w:t>1</w:t>
            </w:r>
          </w:p>
        </w:tc>
        <w:tc>
          <w:tcPr>
            <w:tcW w:w="1620" w:type="dxa"/>
            <w:tcBorders>
              <w:left w:val="single" w:sz="4" w:space="0" w:color="000000"/>
              <w:bottom w:val="single" w:sz="4" w:space="0" w:color="000000"/>
              <w:right w:val="single" w:sz="4" w:space="0" w:color="000000"/>
            </w:tcBorders>
            <w:tcMar>
              <w:top w:w="76" w:type="nil"/>
              <w:left w:w="76" w:type="nil"/>
              <w:bottom w:w="76" w:type="nil"/>
              <w:right w:w="76" w:type="nil"/>
            </w:tcMar>
            <w:vAlign w:val="center"/>
          </w:tcPr>
          <w:p w14:paraId="29CC293F" w14:textId="368D8A18" w:rsidR="000D18B0" w:rsidRPr="00497F28" w:rsidRDefault="00A27DD6" w:rsidP="00483A39">
            <w:pPr>
              <w:widowControl w:val="0"/>
              <w:autoSpaceDE w:val="0"/>
              <w:autoSpaceDN w:val="0"/>
              <w:adjustRightInd w:val="0"/>
              <w:spacing w:line="380" w:lineRule="atLeast"/>
              <w:jc w:val="center"/>
              <w:rPr>
                <w:rFonts w:ascii="Arial" w:hAnsi="Arial" w:cs="Arial"/>
                <w:bCs/>
                <w:color w:val="000000"/>
              </w:rPr>
            </w:pPr>
            <w:r>
              <w:rPr>
                <w:rFonts w:ascii="Arial" w:hAnsi="Arial" w:cs="Arial"/>
                <w:bCs/>
                <w:color w:val="000000"/>
              </w:rPr>
              <w:t>1.6</w:t>
            </w:r>
          </w:p>
        </w:tc>
      </w:tr>
      <w:tr w:rsidR="000D18B0" w:rsidRPr="00497F28" w14:paraId="005BAB95" w14:textId="77777777" w:rsidTr="00483A39">
        <w:tc>
          <w:tcPr>
            <w:tcW w:w="7650" w:type="dxa"/>
            <w:gridSpan w:val="4"/>
            <w:tcBorders>
              <w:top w:val="single" w:sz="8" w:space="0" w:color="000000"/>
              <w:left w:val="single" w:sz="8" w:space="0" w:color="000000"/>
              <w:bottom w:val="single" w:sz="8" w:space="0" w:color="000000"/>
              <w:right w:val="single" w:sz="8" w:space="0" w:color="000000"/>
            </w:tcBorders>
            <w:tcMar>
              <w:top w:w="76" w:type="nil"/>
              <w:left w:w="76" w:type="nil"/>
              <w:bottom w:w="76" w:type="nil"/>
              <w:right w:w="76" w:type="nil"/>
            </w:tcMar>
            <w:vAlign w:val="center"/>
          </w:tcPr>
          <w:p w14:paraId="60568C34" w14:textId="77777777" w:rsidR="000D18B0" w:rsidRPr="00497F28" w:rsidRDefault="000D18B0" w:rsidP="00483A39">
            <w:pPr>
              <w:widowControl w:val="0"/>
              <w:autoSpaceDE w:val="0"/>
              <w:autoSpaceDN w:val="0"/>
              <w:adjustRightInd w:val="0"/>
              <w:spacing w:line="380" w:lineRule="atLeast"/>
              <w:jc w:val="center"/>
              <w:rPr>
                <w:rFonts w:ascii="Arial" w:hAnsi="Arial" w:cs="Arial"/>
                <w:color w:val="000000"/>
                <w:szCs w:val="32"/>
              </w:rPr>
            </w:pPr>
            <w:r w:rsidRPr="00497F28">
              <w:rPr>
                <w:rFonts w:ascii="Arial" w:hAnsi="Arial" w:cs="Arial"/>
                <w:color w:val="000000"/>
                <w:szCs w:val="32"/>
              </w:rPr>
              <w:t xml:space="preserve">Number of meetings voted during the </w:t>
            </w:r>
            <w:r>
              <w:rPr>
                <w:rFonts w:ascii="Arial" w:hAnsi="Arial" w:cs="Arial"/>
                <w:color w:val="000000"/>
                <w:szCs w:val="32"/>
              </w:rPr>
              <w:t>year</w:t>
            </w:r>
          </w:p>
        </w:tc>
        <w:tc>
          <w:tcPr>
            <w:tcW w:w="1620" w:type="dxa"/>
            <w:tcBorders>
              <w:top w:val="single" w:sz="8" w:space="0" w:color="000000"/>
              <w:bottom w:val="single" w:sz="8" w:space="0" w:color="000000"/>
              <w:right w:val="single" w:sz="8" w:space="0" w:color="000000"/>
            </w:tcBorders>
            <w:tcMar>
              <w:top w:w="76" w:type="nil"/>
              <w:left w:w="76" w:type="nil"/>
              <w:bottom w:w="76" w:type="nil"/>
              <w:right w:w="76" w:type="nil"/>
            </w:tcMar>
            <w:vAlign w:val="center"/>
          </w:tcPr>
          <w:p w14:paraId="734D87B2" w14:textId="409DAB7A" w:rsidR="000D18B0" w:rsidRPr="00497F28" w:rsidRDefault="007062CB" w:rsidP="00483A39">
            <w:pPr>
              <w:widowControl w:val="0"/>
              <w:autoSpaceDE w:val="0"/>
              <w:autoSpaceDN w:val="0"/>
              <w:adjustRightInd w:val="0"/>
              <w:spacing w:line="380" w:lineRule="atLeast"/>
              <w:jc w:val="center"/>
              <w:rPr>
                <w:rFonts w:ascii="Arial" w:hAnsi="Arial" w:cs="Arial"/>
                <w:color w:val="000000"/>
                <w:szCs w:val="32"/>
              </w:rPr>
            </w:pPr>
            <w:r>
              <w:rPr>
                <w:rFonts w:ascii="Arial" w:hAnsi="Arial" w:cs="Arial"/>
                <w:color w:val="000000"/>
                <w:szCs w:val="32"/>
              </w:rPr>
              <w:t>191</w:t>
            </w:r>
          </w:p>
        </w:tc>
      </w:tr>
      <w:tr w:rsidR="000D18B0" w:rsidRPr="00497F28" w14:paraId="44FA59F6" w14:textId="77777777" w:rsidTr="00483A39">
        <w:tc>
          <w:tcPr>
            <w:tcW w:w="7650" w:type="dxa"/>
            <w:gridSpan w:val="4"/>
            <w:tcBorders>
              <w:left w:val="single" w:sz="8" w:space="0" w:color="000000"/>
              <w:bottom w:val="single" w:sz="8" w:space="0" w:color="000000"/>
              <w:right w:val="single" w:sz="8" w:space="0" w:color="000000"/>
            </w:tcBorders>
            <w:tcMar>
              <w:top w:w="76" w:type="nil"/>
              <w:left w:w="76" w:type="nil"/>
              <w:bottom w:w="76" w:type="nil"/>
              <w:right w:w="76" w:type="nil"/>
            </w:tcMar>
            <w:vAlign w:val="center"/>
          </w:tcPr>
          <w:p w14:paraId="57D2269B" w14:textId="77777777" w:rsidR="000D18B0" w:rsidRPr="00497F28" w:rsidRDefault="000D18B0" w:rsidP="00483A39">
            <w:pPr>
              <w:widowControl w:val="0"/>
              <w:autoSpaceDE w:val="0"/>
              <w:autoSpaceDN w:val="0"/>
              <w:adjustRightInd w:val="0"/>
              <w:spacing w:line="380" w:lineRule="atLeast"/>
              <w:jc w:val="center"/>
              <w:rPr>
                <w:rFonts w:ascii="Arial" w:hAnsi="Arial" w:cs="Arial"/>
                <w:color w:val="000000"/>
                <w:szCs w:val="32"/>
              </w:rPr>
            </w:pPr>
            <w:r w:rsidRPr="00497F28">
              <w:rPr>
                <w:rFonts w:ascii="Arial" w:hAnsi="Arial" w:cs="Arial"/>
                <w:color w:val="000000"/>
                <w:szCs w:val="32"/>
              </w:rPr>
              <w:t>Number of companies holding meetings (including investment trusts)</w:t>
            </w:r>
          </w:p>
        </w:tc>
        <w:tc>
          <w:tcPr>
            <w:tcW w:w="1620" w:type="dxa"/>
            <w:tcBorders>
              <w:bottom w:val="single" w:sz="8" w:space="0" w:color="000000"/>
              <w:right w:val="single" w:sz="8" w:space="0" w:color="000000"/>
            </w:tcBorders>
            <w:tcMar>
              <w:top w:w="76" w:type="nil"/>
              <w:left w:w="76" w:type="nil"/>
              <w:bottom w:w="76" w:type="nil"/>
              <w:right w:w="76" w:type="nil"/>
            </w:tcMar>
            <w:vAlign w:val="center"/>
          </w:tcPr>
          <w:p w14:paraId="341FD9FC" w14:textId="02253FC1" w:rsidR="000D18B0" w:rsidRPr="00497F28" w:rsidRDefault="00F75C5B" w:rsidP="00483A39">
            <w:pPr>
              <w:widowControl w:val="0"/>
              <w:autoSpaceDE w:val="0"/>
              <w:autoSpaceDN w:val="0"/>
              <w:adjustRightInd w:val="0"/>
              <w:spacing w:line="380" w:lineRule="atLeast"/>
              <w:jc w:val="center"/>
              <w:rPr>
                <w:rFonts w:ascii="Arial" w:hAnsi="Arial" w:cs="Arial"/>
                <w:color w:val="000000"/>
                <w:szCs w:val="32"/>
              </w:rPr>
            </w:pPr>
            <w:r>
              <w:rPr>
                <w:rFonts w:ascii="Arial" w:hAnsi="Arial" w:cs="Arial"/>
                <w:color w:val="000000"/>
                <w:szCs w:val="32"/>
              </w:rPr>
              <w:t>167</w:t>
            </w:r>
          </w:p>
        </w:tc>
      </w:tr>
      <w:bookmarkEnd w:id="7"/>
    </w:tbl>
    <w:p w14:paraId="51D3408F" w14:textId="77777777" w:rsidR="000D18B0" w:rsidRPr="00497F28" w:rsidRDefault="000D18B0" w:rsidP="00497F28">
      <w:pPr>
        <w:rPr>
          <w:rFonts w:ascii="Arial" w:eastAsia="Calibri" w:hAnsi="Arial" w:cs="Arial"/>
        </w:rPr>
      </w:pPr>
    </w:p>
    <w:p w14:paraId="2B2085A1" w14:textId="17EF27B9" w:rsidR="00497F28" w:rsidRPr="00497F28" w:rsidRDefault="00497F28" w:rsidP="00497F28">
      <w:pPr>
        <w:rPr>
          <w:rFonts w:ascii="Arial" w:eastAsia="Calibri" w:hAnsi="Arial" w:cs="Arial"/>
          <w:b/>
        </w:rPr>
      </w:pPr>
    </w:p>
    <w:p w14:paraId="19B33646" w14:textId="77777777" w:rsidR="00497F28" w:rsidRPr="00497F28" w:rsidRDefault="00497F28" w:rsidP="00497F28">
      <w:pPr>
        <w:rPr>
          <w:rFonts w:ascii="Arial" w:eastAsia="Calibri" w:hAnsi="Arial" w:cs="Arial"/>
          <w:b/>
        </w:rPr>
      </w:pPr>
      <w:r w:rsidRPr="00497F28">
        <w:rPr>
          <w:rFonts w:ascii="Arial" w:eastAsia="Calibri" w:hAnsi="Arial" w:cs="Arial"/>
          <w:b/>
        </w:rPr>
        <w:t>Shareholder Resolutions</w:t>
      </w:r>
    </w:p>
    <w:p w14:paraId="0B35EB88" w14:textId="77777777" w:rsidR="00497F28" w:rsidRPr="00497F28" w:rsidRDefault="00497F28" w:rsidP="00497F28">
      <w:pPr>
        <w:rPr>
          <w:rFonts w:ascii="Arial" w:eastAsia="Calibri" w:hAnsi="Arial" w:cs="Arial"/>
        </w:rPr>
      </w:pPr>
    </w:p>
    <w:tbl>
      <w:tblPr>
        <w:tblW w:w="9270" w:type="dxa"/>
        <w:tblInd w:w="-5" w:type="dxa"/>
        <w:tblBorders>
          <w:top w:val="nil"/>
          <w:left w:val="nil"/>
          <w:right w:val="nil"/>
        </w:tblBorders>
        <w:tblLayout w:type="fixed"/>
        <w:tblLook w:val="0000" w:firstRow="0" w:lastRow="0" w:firstColumn="0" w:lastColumn="0" w:noHBand="0" w:noVBand="0"/>
      </w:tblPr>
      <w:tblGrid>
        <w:gridCol w:w="2865"/>
        <w:gridCol w:w="1593"/>
        <w:gridCol w:w="1593"/>
        <w:gridCol w:w="1599"/>
        <w:gridCol w:w="1620"/>
      </w:tblGrid>
      <w:tr w:rsidR="00497F28" w:rsidRPr="00497F28" w14:paraId="03B257C7" w14:textId="77777777" w:rsidTr="00750783">
        <w:tc>
          <w:tcPr>
            <w:tcW w:w="2865" w:type="dxa"/>
            <w:tcBorders>
              <w:top w:val="single" w:sz="4" w:space="0" w:color="000000"/>
              <w:left w:val="single" w:sz="4" w:space="0" w:color="000000"/>
              <w:bottom w:val="single" w:sz="4" w:space="0" w:color="000000"/>
              <w:right w:val="single" w:sz="4" w:space="0" w:color="000000"/>
            </w:tcBorders>
            <w:shd w:val="clear" w:color="auto" w:fill="D9E2F3" w:themeFill="accent1" w:themeFillTint="33"/>
            <w:tcMar>
              <w:top w:w="76" w:type="nil"/>
              <w:left w:w="76" w:type="nil"/>
              <w:bottom w:w="76" w:type="nil"/>
              <w:right w:w="76" w:type="nil"/>
            </w:tcMar>
            <w:vAlign w:val="center"/>
          </w:tcPr>
          <w:p w14:paraId="2E997A8D" w14:textId="1850BB3D" w:rsidR="00497F28" w:rsidRPr="00750783" w:rsidRDefault="00F77345" w:rsidP="00F028EE">
            <w:pPr>
              <w:widowControl w:val="0"/>
              <w:autoSpaceDE w:val="0"/>
              <w:autoSpaceDN w:val="0"/>
              <w:adjustRightInd w:val="0"/>
              <w:spacing w:line="380" w:lineRule="atLeast"/>
              <w:rPr>
                <w:rFonts w:ascii="Arial" w:hAnsi="Arial" w:cs="Arial"/>
                <w:b/>
              </w:rPr>
            </w:pPr>
            <w:r>
              <w:rPr>
                <w:rFonts w:ascii="Arial" w:hAnsi="Arial" w:cs="Arial"/>
                <w:b/>
              </w:rPr>
              <w:t>Votes</w:t>
            </w:r>
          </w:p>
        </w:tc>
        <w:tc>
          <w:tcPr>
            <w:tcW w:w="1593" w:type="dxa"/>
            <w:tcBorders>
              <w:top w:val="single" w:sz="4" w:space="0" w:color="000000"/>
              <w:left w:val="single" w:sz="4" w:space="0" w:color="000000"/>
              <w:bottom w:val="single" w:sz="4" w:space="0" w:color="000000"/>
              <w:right w:val="single" w:sz="4" w:space="0" w:color="000000"/>
            </w:tcBorders>
            <w:shd w:val="clear" w:color="auto" w:fill="D9E2F3" w:themeFill="accent1" w:themeFillTint="33"/>
            <w:tcMar>
              <w:top w:w="76" w:type="nil"/>
              <w:left w:w="76" w:type="nil"/>
              <w:bottom w:w="76" w:type="nil"/>
              <w:right w:w="76" w:type="nil"/>
            </w:tcMar>
            <w:vAlign w:val="center"/>
          </w:tcPr>
          <w:p w14:paraId="50FF4B43" w14:textId="77777777" w:rsidR="00497F28" w:rsidRPr="00750783" w:rsidRDefault="00497F28" w:rsidP="00497F28">
            <w:pPr>
              <w:widowControl w:val="0"/>
              <w:autoSpaceDE w:val="0"/>
              <w:autoSpaceDN w:val="0"/>
              <w:adjustRightInd w:val="0"/>
              <w:spacing w:line="380" w:lineRule="atLeast"/>
              <w:jc w:val="center"/>
              <w:rPr>
                <w:rFonts w:ascii="Arial" w:hAnsi="Arial" w:cs="Arial"/>
              </w:rPr>
            </w:pPr>
            <w:r w:rsidRPr="00750783">
              <w:rPr>
                <w:rFonts w:ascii="Arial" w:hAnsi="Arial" w:cs="Arial"/>
                <w:b/>
                <w:bCs/>
              </w:rPr>
              <w:t>For</w:t>
            </w:r>
          </w:p>
        </w:tc>
        <w:tc>
          <w:tcPr>
            <w:tcW w:w="1593" w:type="dxa"/>
            <w:tcBorders>
              <w:top w:val="single" w:sz="4" w:space="0" w:color="000000"/>
              <w:left w:val="single" w:sz="4" w:space="0" w:color="000000"/>
              <w:bottom w:val="single" w:sz="4" w:space="0" w:color="000000"/>
              <w:right w:val="single" w:sz="4" w:space="0" w:color="000000"/>
            </w:tcBorders>
            <w:shd w:val="clear" w:color="auto" w:fill="D9E2F3" w:themeFill="accent1" w:themeFillTint="33"/>
            <w:tcMar>
              <w:top w:w="76" w:type="nil"/>
              <w:left w:w="76" w:type="nil"/>
              <w:bottom w:w="76" w:type="nil"/>
              <w:right w:w="76" w:type="nil"/>
            </w:tcMar>
            <w:vAlign w:val="center"/>
          </w:tcPr>
          <w:p w14:paraId="6CF73396" w14:textId="77777777" w:rsidR="00497F28" w:rsidRPr="00750783" w:rsidRDefault="00497F28" w:rsidP="00497F28">
            <w:pPr>
              <w:widowControl w:val="0"/>
              <w:autoSpaceDE w:val="0"/>
              <w:autoSpaceDN w:val="0"/>
              <w:adjustRightInd w:val="0"/>
              <w:spacing w:line="380" w:lineRule="atLeast"/>
              <w:jc w:val="center"/>
              <w:rPr>
                <w:rFonts w:ascii="Arial" w:hAnsi="Arial" w:cs="Arial"/>
              </w:rPr>
            </w:pPr>
            <w:r w:rsidRPr="00750783">
              <w:rPr>
                <w:rFonts w:ascii="Arial" w:hAnsi="Arial" w:cs="Arial"/>
                <w:b/>
                <w:bCs/>
              </w:rPr>
              <w:t>Oppose</w:t>
            </w:r>
          </w:p>
        </w:tc>
        <w:tc>
          <w:tcPr>
            <w:tcW w:w="1599" w:type="dxa"/>
            <w:tcBorders>
              <w:top w:val="single" w:sz="4" w:space="0" w:color="000000"/>
              <w:left w:val="single" w:sz="4" w:space="0" w:color="000000"/>
              <w:bottom w:val="single" w:sz="4" w:space="0" w:color="000000"/>
              <w:right w:val="single" w:sz="4" w:space="0" w:color="000000"/>
            </w:tcBorders>
            <w:shd w:val="clear" w:color="auto" w:fill="D9E2F3" w:themeFill="accent1" w:themeFillTint="33"/>
            <w:tcMar>
              <w:top w:w="76" w:type="nil"/>
              <w:left w:w="76" w:type="nil"/>
              <w:bottom w:w="76" w:type="nil"/>
              <w:right w:w="76" w:type="nil"/>
            </w:tcMar>
            <w:vAlign w:val="center"/>
          </w:tcPr>
          <w:p w14:paraId="6282F10F" w14:textId="77777777" w:rsidR="00497F28" w:rsidRPr="00750783" w:rsidRDefault="00497F28" w:rsidP="00497F28">
            <w:pPr>
              <w:widowControl w:val="0"/>
              <w:autoSpaceDE w:val="0"/>
              <w:autoSpaceDN w:val="0"/>
              <w:adjustRightInd w:val="0"/>
              <w:spacing w:line="380" w:lineRule="atLeast"/>
              <w:jc w:val="center"/>
              <w:rPr>
                <w:rFonts w:ascii="Arial" w:hAnsi="Arial" w:cs="Arial"/>
              </w:rPr>
            </w:pPr>
            <w:r w:rsidRPr="00750783">
              <w:rPr>
                <w:rFonts w:ascii="Arial" w:hAnsi="Arial" w:cs="Arial"/>
                <w:b/>
                <w:bCs/>
              </w:rPr>
              <w:t>Abstain</w:t>
            </w:r>
          </w:p>
        </w:tc>
        <w:tc>
          <w:tcPr>
            <w:tcW w:w="1620" w:type="dxa"/>
            <w:tcBorders>
              <w:top w:val="single" w:sz="4" w:space="0" w:color="000000"/>
              <w:left w:val="single" w:sz="4" w:space="0" w:color="000000"/>
              <w:bottom w:val="single" w:sz="4" w:space="0" w:color="000000"/>
              <w:right w:val="single" w:sz="4" w:space="0" w:color="000000"/>
            </w:tcBorders>
            <w:shd w:val="clear" w:color="auto" w:fill="D9E2F3" w:themeFill="accent1" w:themeFillTint="33"/>
            <w:tcMar>
              <w:top w:w="76" w:type="nil"/>
              <w:left w:w="76" w:type="nil"/>
              <w:bottom w:w="76" w:type="nil"/>
              <w:right w:w="76" w:type="nil"/>
            </w:tcMar>
            <w:vAlign w:val="center"/>
          </w:tcPr>
          <w:p w14:paraId="5466B81F" w14:textId="77777777" w:rsidR="00497F28" w:rsidRPr="00750783" w:rsidRDefault="00497F28" w:rsidP="00497F28">
            <w:pPr>
              <w:widowControl w:val="0"/>
              <w:autoSpaceDE w:val="0"/>
              <w:autoSpaceDN w:val="0"/>
              <w:adjustRightInd w:val="0"/>
              <w:spacing w:line="380" w:lineRule="atLeast"/>
              <w:jc w:val="center"/>
              <w:rPr>
                <w:rFonts w:ascii="Arial" w:hAnsi="Arial" w:cs="Arial"/>
              </w:rPr>
            </w:pPr>
            <w:r w:rsidRPr="00750783">
              <w:rPr>
                <w:rFonts w:ascii="Arial" w:hAnsi="Arial" w:cs="Arial"/>
                <w:b/>
                <w:bCs/>
              </w:rPr>
              <w:t>Total</w:t>
            </w:r>
          </w:p>
        </w:tc>
      </w:tr>
      <w:tr w:rsidR="00497F28" w:rsidRPr="00497F28" w14:paraId="41D80B95" w14:textId="77777777" w:rsidTr="00497F28">
        <w:tblPrEx>
          <w:tblBorders>
            <w:top w:val="none" w:sz="0" w:space="0" w:color="auto"/>
          </w:tblBorders>
        </w:tblPrEx>
        <w:tc>
          <w:tcPr>
            <w:tcW w:w="2865" w:type="dxa"/>
            <w:tcBorders>
              <w:top w:val="single" w:sz="4" w:space="0" w:color="000000"/>
              <w:left w:val="single" w:sz="4" w:space="0" w:color="000000"/>
              <w:bottom w:val="single" w:sz="8" w:space="0" w:color="000000"/>
              <w:right w:val="single" w:sz="4" w:space="0" w:color="000000"/>
            </w:tcBorders>
            <w:tcMar>
              <w:top w:w="76" w:type="nil"/>
              <w:left w:w="76" w:type="nil"/>
              <w:bottom w:w="76" w:type="nil"/>
              <w:right w:w="76" w:type="nil"/>
            </w:tcMar>
            <w:vAlign w:val="center"/>
          </w:tcPr>
          <w:p w14:paraId="6BDE30F3" w14:textId="13184439" w:rsidR="00497F28" w:rsidRPr="00497F28" w:rsidRDefault="005B05E2" w:rsidP="00F028EE">
            <w:pPr>
              <w:widowControl w:val="0"/>
              <w:autoSpaceDE w:val="0"/>
              <w:autoSpaceDN w:val="0"/>
              <w:adjustRightInd w:val="0"/>
              <w:spacing w:line="380" w:lineRule="atLeast"/>
              <w:rPr>
                <w:rFonts w:ascii="Arial" w:hAnsi="Arial" w:cs="Arial"/>
                <w:color w:val="000000"/>
              </w:rPr>
            </w:pPr>
            <w:r>
              <w:rPr>
                <w:rFonts w:ascii="Arial" w:hAnsi="Arial" w:cs="Arial"/>
                <w:color w:val="000000"/>
              </w:rPr>
              <w:t>Vote Instructions</w:t>
            </w:r>
          </w:p>
        </w:tc>
        <w:tc>
          <w:tcPr>
            <w:tcW w:w="1593" w:type="dxa"/>
            <w:tcBorders>
              <w:top w:val="single" w:sz="4" w:space="0" w:color="000000"/>
              <w:left w:val="single" w:sz="4" w:space="0" w:color="000000"/>
              <w:bottom w:val="single" w:sz="8" w:space="0" w:color="000000"/>
              <w:right w:val="single" w:sz="8" w:space="0" w:color="000000"/>
            </w:tcBorders>
            <w:tcMar>
              <w:top w:w="76" w:type="nil"/>
              <w:left w:w="76" w:type="nil"/>
              <w:bottom w:w="76" w:type="nil"/>
              <w:right w:w="76" w:type="nil"/>
            </w:tcMar>
            <w:vAlign w:val="center"/>
          </w:tcPr>
          <w:p w14:paraId="4608DB4E" w14:textId="77777777" w:rsidR="00497F28" w:rsidRPr="00497F28" w:rsidRDefault="00497F28" w:rsidP="00497F28">
            <w:pPr>
              <w:widowControl w:val="0"/>
              <w:autoSpaceDE w:val="0"/>
              <w:autoSpaceDN w:val="0"/>
              <w:adjustRightInd w:val="0"/>
              <w:spacing w:line="380" w:lineRule="atLeast"/>
              <w:jc w:val="center"/>
              <w:rPr>
                <w:rFonts w:ascii="Arial" w:hAnsi="Arial" w:cs="Arial"/>
                <w:color w:val="000000"/>
              </w:rPr>
            </w:pPr>
            <w:r w:rsidRPr="00497F28">
              <w:rPr>
                <w:rFonts w:ascii="Arial" w:hAnsi="Arial" w:cs="Arial"/>
                <w:bCs/>
                <w:color w:val="000000"/>
              </w:rPr>
              <w:t>1</w:t>
            </w:r>
          </w:p>
        </w:tc>
        <w:tc>
          <w:tcPr>
            <w:tcW w:w="1593" w:type="dxa"/>
            <w:tcBorders>
              <w:top w:val="single" w:sz="4" w:space="0" w:color="000000"/>
              <w:bottom w:val="single" w:sz="8" w:space="0" w:color="000000"/>
              <w:right w:val="single" w:sz="8" w:space="0" w:color="000000"/>
            </w:tcBorders>
            <w:tcMar>
              <w:top w:w="76" w:type="nil"/>
              <w:left w:w="76" w:type="nil"/>
              <w:bottom w:w="76" w:type="nil"/>
              <w:right w:w="76" w:type="nil"/>
            </w:tcMar>
            <w:vAlign w:val="center"/>
          </w:tcPr>
          <w:p w14:paraId="5CD21115" w14:textId="24FE0C09" w:rsidR="00497F28" w:rsidRPr="00497F28" w:rsidRDefault="005B05E2" w:rsidP="00497F28">
            <w:pPr>
              <w:widowControl w:val="0"/>
              <w:autoSpaceDE w:val="0"/>
              <w:autoSpaceDN w:val="0"/>
              <w:adjustRightInd w:val="0"/>
              <w:spacing w:line="380" w:lineRule="atLeast"/>
              <w:jc w:val="center"/>
              <w:rPr>
                <w:rFonts w:ascii="Arial" w:hAnsi="Arial" w:cs="Arial"/>
                <w:color w:val="000000"/>
              </w:rPr>
            </w:pPr>
            <w:r>
              <w:rPr>
                <w:rFonts w:ascii="Arial" w:hAnsi="Arial" w:cs="Arial"/>
                <w:color w:val="000000"/>
              </w:rPr>
              <w:t>1</w:t>
            </w:r>
          </w:p>
        </w:tc>
        <w:tc>
          <w:tcPr>
            <w:tcW w:w="1599" w:type="dxa"/>
            <w:tcBorders>
              <w:top w:val="single" w:sz="4" w:space="0" w:color="000000"/>
              <w:bottom w:val="single" w:sz="8" w:space="0" w:color="000000"/>
              <w:right w:val="single" w:sz="4" w:space="0" w:color="000000"/>
            </w:tcBorders>
            <w:tcMar>
              <w:top w:w="76" w:type="nil"/>
              <w:left w:w="76" w:type="nil"/>
              <w:bottom w:w="76" w:type="nil"/>
              <w:right w:w="76" w:type="nil"/>
            </w:tcMar>
            <w:vAlign w:val="center"/>
          </w:tcPr>
          <w:p w14:paraId="01E632FE" w14:textId="41207A21" w:rsidR="00497F28" w:rsidRPr="00497F28" w:rsidRDefault="005B05E2" w:rsidP="00497F28">
            <w:pPr>
              <w:widowControl w:val="0"/>
              <w:autoSpaceDE w:val="0"/>
              <w:autoSpaceDN w:val="0"/>
              <w:adjustRightInd w:val="0"/>
              <w:spacing w:line="380" w:lineRule="atLeast"/>
              <w:jc w:val="center"/>
              <w:rPr>
                <w:rFonts w:ascii="Arial" w:hAnsi="Arial" w:cs="Arial"/>
                <w:color w:val="000000"/>
              </w:rPr>
            </w:pPr>
            <w:r>
              <w:rPr>
                <w:rFonts w:ascii="Arial" w:hAnsi="Arial" w:cs="Arial"/>
                <w:color w:val="000000"/>
              </w:rPr>
              <w:t>2</w:t>
            </w:r>
          </w:p>
        </w:tc>
        <w:tc>
          <w:tcPr>
            <w:tcW w:w="1620" w:type="dxa"/>
            <w:tcBorders>
              <w:top w:val="single" w:sz="4" w:space="0" w:color="000000"/>
              <w:left w:val="single" w:sz="4" w:space="0" w:color="000000"/>
              <w:bottom w:val="single" w:sz="8" w:space="0" w:color="000000"/>
              <w:right w:val="single" w:sz="4" w:space="0" w:color="000000"/>
            </w:tcBorders>
            <w:tcMar>
              <w:top w:w="76" w:type="nil"/>
              <w:left w:w="76" w:type="nil"/>
              <w:bottom w:w="76" w:type="nil"/>
              <w:right w:w="76" w:type="nil"/>
            </w:tcMar>
            <w:vAlign w:val="center"/>
          </w:tcPr>
          <w:p w14:paraId="773EDE03" w14:textId="13EE11D9" w:rsidR="00497F28" w:rsidRPr="00497F28" w:rsidRDefault="005B05E2" w:rsidP="00497F28">
            <w:pPr>
              <w:widowControl w:val="0"/>
              <w:autoSpaceDE w:val="0"/>
              <w:autoSpaceDN w:val="0"/>
              <w:adjustRightInd w:val="0"/>
              <w:spacing w:line="380" w:lineRule="atLeast"/>
              <w:jc w:val="center"/>
              <w:rPr>
                <w:rFonts w:ascii="Arial" w:hAnsi="Arial" w:cs="Arial"/>
                <w:color w:val="000000"/>
              </w:rPr>
            </w:pPr>
            <w:r>
              <w:rPr>
                <w:rFonts w:ascii="Arial" w:hAnsi="Arial" w:cs="Arial"/>
                <w:bCs/>
                <w:color w:val="000000"/>
              </w:rPr>
              <w:t>4</w:t>
            </w:r>
            <w:r w:rsidRPr="00497F28">
              <w:rPr>
                <w:rFonts w:ascii="Arial" w:hAnsi="Arial" w:cs="Arial"/>
                <w:bCs/>
                <w:color w:val="000000"/>
              </w:rPr>
              <w:t xml:space="preserve"> </w:t>
            </w:r>
          </w:p>
        </w:tc>
      </w:tr>
    </w:tbl>
    <w:p w14:paraId="18416DF1" w14:textId="7E40D317" w:rsidR="00497F28" w:rsidRPr="00497F28" w:rsidRDefault="00497F28" w:rsidP="00497F28">
      <w:pPr>
        <w:rPr>
          <w:rFonts w:ascii="Arial" w:eastAsia="Calibri" w:hAnsi="Arial" w:cs="Arial"/>
        </w:rPr>
      </w:pPr>
    </w:p>
    <w:p w14:paraId="21236349" w14:textId="75F6A908" w:rsidR="00497F28" w:rsidRPr="00497F28" w:rsidRDefault="005B05E2" w:rsidP="00497F28">
      <w:pPr>
        <w:rPr>
          <w:rFonts w:ascii="Arial" w:eastAsia="Calibri" w:hAnsi="Arial" w:cs="Arial"/>
        </w:rPr>
      </w:pPr>
      <w:bookmarkStart w:id="8" w:name="_Hlk503340535"/>
      <w:r>
        <w:rPr>
          <w:rFonts w:ascii="Arial" w:eastAsia="Calibri" w:hAnsi="Arial" w:cs="Arial"/>
        </w:rPr>
        <w:t xml:space="preserve">In 2017, </w:t>
      </w:r>
      <w:r w:rsidR="00465661">
        <w:rPr>
          <w:rFonts w:ascii="Arial" w:eastAsia="Calibri" w:hAnsi="Arial" w:cs="Arial"/>
        </w:rPr>
        <w:t>the Pensions Boards</w:t>
      </w:r>
      <w:r>
        <w:rPr>
          <w:rFonts w:ascii="Arial" w:eastAsia="Calibri" w:hAnsi="Arial" w:cs="Arial"/>
        </w:rPr>
        <w:t xml:space="preserve"> voted on </w:t>
      </w:r>
      <w:r w:rsidR="00A331E3">
        <w:rPr>
          <w:rFonts w:ascii="Arial" w:eastAsia="Calibri" w:hAnsi="Arial" w:cs="Arial"/>
        </w:rPr>
        <w:t>four</w:t>
      </w:r>
      <w:r>
        <w:rPr>
          <w:rFonts w:ascii="Arial" w:eastAsia="Calibri" w:hAnsi="Arial" w:cs="Arial"/>
        </w:rPr>
        <w:t xml:space="preserve"> shareholder </w:t>
      </w:r>
      <w:r w:rsidR="00A331E3">
        <w:rPr>
          <w:rFonts w:ascii="Arial" w:eastAsia="Calibri" w:hAnsi="Arial" w:cs="Arial"/>
        </w:rPr>
        <w:t>resolutions which were presented at</w:t>
      </w:r>
      <w:r w:rsidR="002621ED">
        <w:rPr>
          <w:rFonts w:ascii="Arial" w:eastAsia="Calibri" w:hAnsi="Arial" w:cs="Arial"/>
        </w:rPr>
        <w:t xml:space="preserve"> </w:t>
      </w:r>
      <w:r w:rsidR="00170171">
        <w:rPr>
          <w:rFonts w:ascii="Arial" w:eastAsia="Calibri" w:hAnsi="Arial" w:cs="Arial"/>
        </w:rPr>
        <w:t xml:space="preserve">the company </w:t>
      </w:r>
      <w:r w:rsidR="00A331E3">
        <w:rPr>
          <w:rFonts w:ascii="Arial" w:eastAsia="Calibri" w:hAnsi="Arial" w:cs="Arial"/>
        </w:rPr>
        <w:t xml:space="preserve">meetings </w:t>
      </w:r>
      <w:r w:rsidR="00170171">
        <w:rPr>
          <w:rFonts w:ascii="Arial" w:eastAsia="Calibri" w:hAnsi="Arial" w:cs="Arial"/>
        </w:rPr>
        <w:t xml:space="preserve">of </w:t>
      </w:r>
      <w:r>
        <w:rPr>
          <w:rFonts w:ascii="Arial" w:eastAsia="Calibri" w:hAnsi="Arial" w:cs="Arial"/>
        </w:rPr>
        <w:t xml:space="preserve">BHP </w:t>
      </w:r>
      <w:r w:rsidR="0049425E">
        <w:rPr>
          <w:rFonts w:ascii="Arial" w:eastAsia="Calibri" w:hAnsi="Arial" w:cs="Arial"/>
        </w:rPr>
        <w:t xml:space="preserve">Billiton </w:t>
      </w:r>
      <w:r w:rsidR="00A331E3">
        <w:rPr>
          <w:rFonts w:ascii="Arial" w:eastAsia="Calibri" w:hAnsi="Arial" w:cs="Arial"/>
        </w:rPr>
        <w:t>(i.e. clima</w:t>
      </w:r>
      <w:r w:rsidR="0049425E">
        <w:rPr>
          <w:rFonts w:ascii="Arial" w:eastAsia="Calibri" w:hAnsi="Arial" w:cs="Arial"/>
        </w:rPr>
        <w:t>te</w:t>
      </w:r>
      <w:r w:rsidR="00A331E3">
        <w:rPr>
          <w:rFonts w:ascii="Arial" w:eastAsia="Calibri" w:hAnsi="Arial" w:cs="Arial"/>
        </w:rPr>
        <w:t xml:space="preserve"> change and shareholder rights)</w:t>
      </w:r>
      <w:r>
        <w:rPr>
          <w:rFonts w:ascii="Arial" w:eastAsia="Calibri" w:hAnsi="Arial" w:cs="Arial"/>
        </w:rPr>
        <w:t xml:space="preserve">, London Stock Exchange Group </w:t>
      </w:r>
      <w:r w:rsidR="00A331E3">
        <w:rPr>
          <w:rFonts w:ascii="Arial" w:eastAsia="Calibri" w:hAnsi="Arial" w:cs="Arial"/>
        </w:rPr>
        <w:t xml:space="preserve">(i.e. board election) </w:t>
      </w:r>
      <w:r>
        <w:rPr>
          <w:rFonts w:ascii="Arial" w:eastAsia="Calibri" w:hAnsi="Arial" w:cs="Arial"/>
        </w:rPr>
        <w:t xml:space="preserve">and Royal </w:t>
      </w:r>
      <w:r>
        <w:rPr>
          <w:rFonts w:ascii="Arial" w:eastAsia="Calibri" w:hAnsi="Arial" w:cs="Arial"/>
        </w:rPr>
        <w:lastRenderedPageBreak/>
        <w:t>Dutch Shell</w:t>
      </w:r>
      <w:r w:rsidR="00A331E3">
        <w:rPr>
          <w:rFonts w:ascii="Arial" w:eastAsia="Calibri" w:hAnsi="Arial" w:cs="Arial"/>
        </w:rPr>
        <w:t xml:space="preserve"> (</w:t>
      </w:r>
      <w:r w:rsidR="0049425E">
        <w:rPr>
          <w:rFonts w:ascii="Arial" w:eastAsia="Calibri" w:hAnsi="Arial" w:cs="Arial"/>
        </w:rPr>
        <w:t>i.e.</w:t>
      </w:r>
      <w:r w:rsidR="00A331E3">
        <w:rPr>
          <w:rFonts w:ascii="Arial" w:eastAsia="Calibri" w:hAnsi="Arial" w:cs="Arial"/>
        </w:rPr>
        <w:t xml:space="preserve"> climate change)</w:t>
      </w:r>
      <w:r>
        <w:rPr>
          <w:rFonts w:ascii="Arial" w:eastAsia="Calibri" w:hAnsi="Arial" w:cs="Arial"/>
        </w:rPr>
        <w:t xml:space="preserve">. </w:t>
      </w:r>
      <w:r w:rsidR="00170171">
        <w:rPr>
          <w:rFonts w:ascii="Arial" w:eastAsia="Calibri" w:hAnsi="Arial" w:cs="Arial"/>
        </w:rPr>
        <w:t>In the</w:t>
      </w:r>
      <w:r w:rsidR="00170171" w:rsidRPr="00497F28">
        <w:rPr>
          <w:rFonts w:ascii="Arial" w:eastAsia="Calibri" w:hAnsi="Arial" w:cs="Arial"/>
        </w:rPr>
        <w:t xml:space="preserve"> </w:t>
      </w:r>
      <w:r w:rsidR="00497F28" w:rsidRPr="00497F28">
        <w:rPr>
          <w:rFonts w:ascii="Arial" w:eastAsia="Calibri" w:hAnsi="Arial" w:cs="Arial"/>
        </w:rPr>
        <w:t>UK</w:t>
      </w:r>
      <w:r w:rsidR="00F70771">
        <w:rPr>
          <w:rFonts w:ascii="Arial" w:eastAsia="Calibri" w:hAnsi="Arial" w:cs="Arial"/>
        </w:rPr>
        <w:t>,</w:t>
      </w:r>
      <w:r w:rsidR="00497F28" w:rsidRPr="00497F28">
        <w:rPr>
          <w:rFonts w:ascii="Arial" w:eastAsia="Calibri" w:hAnsi="Arial" w:cs="Arial"/>
        </w:rPr>
        <w:t xml:space="preserve"> </w:t>
      </w:r>
      <w:r w:rsidR="00170171">
        <w:rPr>
          <w:rFonts w:ascii="Arial" w:eastAsia="Calibri" w:hAnsi="Arial" w:cs="Arial"/>
        </w:rPr>
        <w:t>there is a</w:t>
      </w:r>
      <w:r w:rsidR="00497F28" w:rsidRPr="00497F28">
        <w:rPr>
          <w:rFonts w:ascii="Arial" w:eastAsia="Calibri" w:hAnsi="Arial" w:cs="Arial"/>
        </w:rPr>
        <w:t xml:space="preserve"> smaller number of shareholder proposals compared to other markets such as the US. This is partly explained by the fact that in the UK it is harder to file shareholder proposals (for example, UK Companies law requires a 5% ownership threshold as oppose to a 1% ownership threshold required by the SEC for US listed companies) and partly by the fact that UK institutional investors tend to prefer engaging privately with companies rather than filing proposals.</w:t>
      </w:r>
    </w:p>
    <w:bookmarkEnd w:id="8"/>
    <w:p w14:paraId="65A4ABDA" w14:textId="38929EBF" w:rsidR="00497F28" w:rsidRPr="00497F28" w:rsidRDefault="00497F28" w:rsidP="00497F28">
      <w:pPr>
        <w:rPr>
          <w:rFonts w:ascii="Arial" w:eastAsia="Calibri" w:hAnsi="Arial" w:cs="Arial"/>
        </w:rPr>
      </w:pPr>
    </w:p>
    <w:p w14:paraId="7961BD35" w14:textId="6BE0E3DF" w:rsidR="00497F28" w:rsidRPr="00497F28" w:rsidRDefault="005256C4" w:rsidP="00497F28">
      <w:pPr>
        <w:rPr>
          <w:rFonts w:ascii="Arial" w:eastAsia="Calibri" w:hAnsi="Arial" w:cs="Arial"/>
        </w:rPr>
      </w:pPr>
      <w:r w:rsidRPr="00497F28">
        <w:rPr>
          <w:rFonts w:ascii="Arial" w:hAnsi="Arial" w:cs="Arial"/>
          <w:noProof/>
          <w:lang w:eastAsia="en-GB"/>
        </w:rPr>
        <mc:AlternateContent>
          <mc:Choice Requires="wpg">
            <w:drawing>
              <wp:anchor distT="0" distB="0" distL="114300" distR="114300" simplePos="0" relativeHeight="251694080" behindDoc="0" locked="0" layoutInCell="1" allowOverlap="1" wp14:anchorId="4F14CAF7" wp14:editId="6F9C65D3">
                <wp:simplePos x="0" y="0"/>
                <wp:positionH relativeFrom="column">
                  <wp:posOffset>-142875</wp:posOffset>
                </wp:positionH>
                <wp:positionV relativeFrom="paragraph">
                  <wp:posOffset>174625</wp:posOffset>
                </wp:positionV>
                <wp:extent cx="6008370" cy="3888740"/>
                <wp:effectExtent l="0" t="0" r="0" b="0"/>
                <wp:wrapThrough wrapText="bothSides">
                  <wp:wrapPolygon edited="0">
                    <wp:start x="0" y="0"/>
                    <wp:lineTo x="0" y="21480"/>
                    <wp:lineTo x="21504" y="21480"/>
                    <wp:lineTo x="21504" y="0"/>
                    <wp:lineTo x="0" y="0"/>
                  </wp:wrapPolygon>
                </wp:wrapThrough>
                <wp:docPr id="37" name="Group 37"/>
                <wp:cNvGraphicFramePr/>
                <a:graphic xmlns:a="http://schemas.openxmlformats.org/drawingml/2006/main">
                  <a:graphicData uri="http://schemas.microsoft.com/office/word/2010/wordprocessingGroup">
                    <wpg:wgp>
                      <wpg:cNvGrpSpPr/>
                      <wpg:grpSpPr>
                        <a:xfrm>
                          <a:off x="0" y="0"/>
                          <a:ext cx="6008370" cy="3888740"/>
                          <a:chOff x="0" y="0"/>
                          <a:chExt cx="6008923" cy="3888740"/>
                        </a:xfrm>
                      </wpg:grpSpPr>
                      <wps:wsp>
                        <wps:cNvPr id="40" name="Text Box 40"/>
                        <wps:cNvSpPr txBox="1"/>
                        <wps:spPr>
                          <a:xfrm>
                            <a:off x="0" y="0"/>
                            <a:ext cx="4116070" cy="3888740"/>
                          </a:xfrm>
                          <a:prstGeom prst="rect">
                            <a:avLst/>
                          </a:prstGeom>
                          <a:solidFill>
                            <a:schemeClr val="accent1">
                              <a:lumMod val="20000"/>
                              <a:lumOff val="80000"/>
                            </a:schemeClr>
                          </a:solidFill>
                          <a:ln>
                            <a:noFill/>
                          </a:ln>
                          <a:effectLst/>
                        </wps:spPr>
                        <wps:txbx>
                          <w:txbxContent>
                            <w:p w14:paraId="5FE6E581" w14:textId="3CBF021E" w:rsidR="00C05BE3" w:rsidRPr="00750783" w:rsidRDefault="00C05BE3" w:rsidP="00750783">
                              <w:pPr>
                                <w:shd w:val="clear" w:color="auto" w:fill="D9E2F3" w:themeFill="accent1" w:themeFillTint="33"/>
                                <w:rPr>
                                  <w:rFonts w:ascii="Arial" w:eastAsia="Calibri" w:hAnsi="Arial" w:cs="Arial"/>
                                  <w:b/>
                                  <w:sz w:val="22"/>
                                </w:rPr>
                              </w:pPr>
                              <w:r w:rsidRPr="00750783">
                                <w:rPr>
                                  <w:rFonts w:ascii="Arial" w:eastAsia="Calibri" w:hAnsi="Arial" w:cs="Arial"/>
                                  <w:b/>
                                  <w:sz w:val="22"/>
                                </w:rPr>
                                <w:t>CASE STUDY:</w:t>
                              </w:r>
                            </w:p>
                            <w:p w14:paraId="37FF7EB9" w14:textId="77777777" w:rsidR="00C05BE3" w:rsidRPr="00750783" w:rsidRDefault="00C05BE3" w:rsidP="00750783">
                              <w:pPr>
                                <w:shd w:val="clear" w:color="auto" w:fill="D9E2F3" w:themeFill="accent1" w:themeFillTint="33"/>
                                <w:rPr>
                                  <w:rFonts w:ascii="Arial" w:eastAsia="Calibri" w:hAnsi="Arial" w:cs="Arial"/>
                                  <w:b/>
                                  <w:sz w:val="22"/>
                                </w:rPr>
                              </w:pPr>
                            </w:p>
                            <w:p w14:paraId="5FAD5885" w14:textId="77777777" w:rsidR="00C05BE3" w:rsidRPr="00750783" w:rsidRDefault="00C05BE3" w:rsidP="00750783">
                              <w:pPr>
                                <w:shd w:val="clear" w:color="auto" w:fill="D9E2F3" w:themeFill="accent1" w:themeFillTint="33"/>
                                <w:rPr>
                                  <w:rFonts w:ascii="Arial" w:eastAsia="Calibri" w:hAnsi="Arial" w:cs="Arial"/>
                                  <w:b/>
                                  <w:sz w:val="22"/>
                                </w:rPr>
                              </w:pPr>
                              <w:r w:rsidRPr="00750783">
                                <w:rPr>
                                  <w:rFonts w:ascii="Arial" w:eastAsia="Calibri" w:hAnsi="Arial" w:cs="Arial"/>
                                  <w:b/>
                                  <w:sz w:val="22"/>
                                </w:rPr>
                                <w:t>Request Royal Dutch Shell (“Shell”) to Set and Publish Targets for Reducing Greenhouse Gas (GHG) Emissions</w:t>
                              </w:r>
                            </w:p>
                            <w:p w14:paraId="1829D3F0" w14:textId="77777777" w:rsidR="00C05BE3" w:rsidRPr="00750783" w:rsidRDefault="00C05BE3" w:rsidP="00750783">
                              <w:pPr>
                                <w:shd w:val="clear" w:color="auto" w:fill="D9E2F3" w:themeFill="accent1" w:themeFillTint="33"/>
                                <w:rPr>
                                  <w:rFonts w:ascii="Arial" w:eastAsia="Calibri" w:hAnsi="Arial" w:cs="Arial"/>
                                  <w:sz w:val="22"/>
                                </w:rPr>
                              </w:pPr>
                            </w:p>
                            <w:p w14:paraId="17B46E10" w14:textId="4FC79B9A" w:rsidR="00C05BE3" w:rsidRPr="00750783" w:rsidRDefault="00C05BE3" w:rsidP="00750783">
                              <w:pPr>
                                <w:shd w:val="clear" w:color="auto" w:fill="D9E2F3" w:themeFill="accent1" w:themeFillTint="33"/>
                                <w:rPr>
                                  <w:rFonts w:ascii="Arial" w:eastAsia="Calibri" w:hAnsi="Arial" w:cs="Arial"/>
                                  <w:sz w:val="22"/>
                                </w:rPr>
                              </w:pPr>
                              <w:r w:rsidRPr="00750783">
                                <w:rPr>
                                  <w:rFonts w:ascii="Arial" w:eastAsia="Calibri" w:hAnsi="Arial" w:cs="Arial"/>
                                  <w:sz w:val="22"/>
                                </w:rPr>
                                <w:t xml:space="preserve">A consortium of shareholders coordinated by the group ‘Follow This’ filed a binding proposal requiring Shell to set and publish Scope 3 GHG reduction targets. ISS recommended investors not to support as it considered the proposals to be overly prescriptive in terms of scope, as such targets on Company products could result in significant operational disruption, which would be damaging to shareholders. While the </w:t>
                              </w:r>
                              <w:r>
                                <w:rPr>
                                  <w:rFonts w:ascii="Arial" w:eastAsia="Calibri" w:hAnsi="Arial" w:cs="Arial"/>
                                  <w:sz w:val="22"/>
                                </w:rPr>
                                <w:t>Pensions Board</w:t>
                              </w:r>
                              <w:r w:rsidRPr="00750783">
                                <w:rPr>
                                  <w:rFonts w:ascii="Arial" w:eastAsia="Calibri" w:hAnsi="Arial" w:cs="Arial"/>
                                  <w:sz w:val="22"/>
                                </w:rPr>
                                <w:t xml:space="preserve"> recognised the potential for the proposal to be</w:t>
                              </w:r>
                              <w:r>
                                <w:rPr>
                                  <w:rFonts w:ascii="Arial" w:eastAsia="Calibri" w:hAnsi="Arial" w:cs="Arial"/>
                                  <w:sz w:val="22"/>
                                </w:rPr>
                                <w:t xml:space="preserve"> </w:t>
                              </w:r>
                              <w:r w:rsidRPr="00750783">
                                <w:rPr>
                                  <w:rFonts w:ascii="Arial" w:eastAsia="Calibri" w:hAnsi="Arial" w:cs="Arial"/>
                                  <w:sz w:val="22"/>
                                </w:rPr>
                                <w:t xml:space="preserve">prescriptive, a vote in support of the proposal was instructed in light of the strong alignment between the spirit of the proposal and the </w:t>
                              </w:r>
                              <w:r>
                                <w:rPr>
                                  <w:rFonts w:ascii="Arial" w:eastAsia="Calibri" w:hAnsi="Arial" w:cs="Arial"/>
                                  <w:sz w:val="22"/>
                                </w:rPr>
                                <w:t>Pensions Board’s</w:t>
                              </w:r>
                              <w:r w:rsidRPr="00750783">
                                <w:rPr>
                                  <w:rFonts w:ascii="Arial" w:eastAsia="Calibri" w:hAnsi="Arial" w:cs="Arial"/>
                                  <w:sz w:val="22"/>
                                </w:rPr>
                                <w:t xml:space="preserve"> </w:t>
                              </w:r>
                              <w:r>
                                <w:rPr>
                                  <w:rFonts w:ascii="Arial" w:eastAsia="Calibri" w:hAnsi="Arial" w:cs="Arial"/>
                                  <w:sz w:val="22"/>
                                </w:rPr>
                                <w:t>climate policy</w:t>
                              </w:r>
                              <w:r w:rsidRPr="00750783">
                                <w:rPr>
                                  <w:rFonts w:ascii="Arial" w:eastAsia="Calibri" w:hAnsi="Arial" w:cs="Arial"/>
                                  <w:sz w:val="22"/>
                                </w:rPr>
                                <w:t xml:space="preserve">. The proposal received the support of 6.3% of the votes cast. A number of major Dutch Asset </w:t>
                              </w:r>
                              <w:r>
                                <w:rPr>
                                  <w:rFonts w:ascii="Arial" w:eastAsia="Calibri" w:hAnsi="Arial" w:cs="Arial"/>
                                  <w:sz w:val="22"/>
                                </w:rPr>
                                <w:t>Owners supported the resolution. In December Shell published Scope 3 emission ambitions in part as a response to the resolution and was a major break with the rest of the O&amp;G sector.</w:t>
                              </w:r>
                            </w:p>
                            <w:p w14:paraId="7FEF2769" w14:textId="77777777" w:rsidR="00C05BE3" w:rsidRPr="00750783" w:rsidRDefault="00C05BE3" w:rsidP="00750783">
                              <w:pPr>
                                <w:shd w:val="clear" w:color="auto" w:fill="D9E2F3" w:themeFill="accent1" w:themeFillTint="33"/>
                                <w:rPr>
                                  <w:rFonts w:ascii="Arial" w:eastAsia="Calibri" w:hAnsi="Arial" w:cs="Arial"/>
                                  <w:sz w:val="22"/>
                                </w:rPr>
                              </w:pPr>
                            </w:p>
                            <w:p w14:paraId="14C7F1EA" w14:textId="54C1316A" w:rsidR="00C05BE3" w:rsidRDefault="00C05BE3" w:rsidP="00750783">
                              <w:pPr>
                                <w:shd w:val="clear" w:color="auto" w:fill="D9E2F3" w:themeFill="accent1" w:themeFillTint="33"/>
                                <w:rPr>
                                  <w:rFonts w:ascii="Arial" w:eastAsia="Calibri" w:hAnsi="Arial" w:cs="Arial"/>
                                  <w:sz w:val="22"/>
                                </w:rPr>
                              </w:pPr>
                              <w:r w:rsidRPr="00750783">
                                <w:rPr>
                                  <w:rFonts w:ascii="Arial" w:eastAsia="Calibri" w:hAnsi="Arial" w:cs="Arial"/>
                                  <w:sz w:val="22"/>
                                </w:rPr>
                                <w:t xml:space="preserve">Vote: </w:t>
                              </w:r>
                              <w:r w:rsidRPr="00750783">
                                <w:rPr>
                                  <w:rFonts w:ascii="Arial" w:eastAsia="Calibri" w:hAnsi="Arial" w:cs="Arial"/>
                                  <w:b/>
                                  <w:sz w:val="22"/>
                                </w:rPr>
                                <w:t>FOR</w:t>
                              </w:r>
                              <w:r w:rsidRPr="00750783">
                                <w:rPr>
                                  <w:rFonts w:ascii="Arial" w:eastAsia="Calibri" w:hAnsi="Arial" w:cs="Arial"/>
                                  <w:sz w:val="22"/>
                                </w:rPr>
                                <w:t xml:space="preserve">  </w:t>
                              </w:r>
                            </w:p>
                            <w:p w14:paraId="559860C5" w14:textId="77777777" w:rsidR="00C05BE3" w:rsidRPr="002A7253" w:rsidRDefault="00C05BE3" w:rsidP="00497F28">
                              <w:pPr>
                                <w:rPr>
                                  <w:color w:val="FFFFFF" w:themeColor="background1"/>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1" name="Picture 41"/>
                          <pic:cNvPicPr>
                            <a:picLocks noChangeAspect="1"/>
                          </pic:cNvPicPr>
                        </pic:nvPicPr>
                        <pic:blipFill rotWithShape="1">
                          <a:blip r:embed="rId20">
                            <a:extLst>
                              <a:ext uri="{28A0092B-C50C-407E-A947-70E740481C1C}">
                                <a14:useLocalDpi xmlns:a14="http://schemas.microsoft.com/office/drawing/2010/main" val="0"/>
                              </a:ext>
                            </a:extLst>
                          </a:blip>
                          <a:srcRect l="42223" t="462" r="31885" b="359"/>
                          <a:stretch/>
                        </pic:blipFill>
                        <pic:spPr bwMode="auto">
                          <a:xfrm>
                            <a:off x="4110273" y="0"/>
                            <a:ext cx="1898650" cy="3888740"/>
                          </a:xfrm>
                          <a:prstGeom prst="rect">
                            <a:avLst/>
                          </a:prstGeom>
                          <a:ln>
                            <a:no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w:pict>
              <v:group w14:anchorId="4F14CAF7" id="Group 37" o:spid="_x0000_s1029" style="position:absolute;margin-left:-11.25pt;margin-top:13.75pt;width:473.1pt;height:306.2pt;z-index:251694080;mso-height-relative:margin" coordsize="60089,38887"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">
                <v:shape id="Text Box 40" o:spid="_x0000_s1030" type="#_x0000_t202" style="position:absolute;width:41160;height:38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" fillcolor="#d9e2f3 [660]" stroked="f">
                  <v:textbox>
                    <w:txbxContent>
                      <w:p w14:paraId="5FE6E581" w14:textId="3CBF021E" w:rsidR="00C05BE3" w:rsidRPr="00750783" w:rsidRDefault="00C05BE3" w:rsidP="00750783">
                        <w:pPr>
                          <w:shd w:val="clear" w:color="auto" w:fill="D9E2F3" w:themeFill="accent1" w:themeFillTint="33"/>
                          <w:rPr>
                            <w:rFonts w:ascii="Arial" w:eastAsia="Calibri" w:hAnsi="Arial" w:cs="Arial"/>
                            <w:b/>
                            <w:sz w:val="22"/>
                          </w:rPr>
                        </w:pPr>
                        <w:r w:rsidRPr="00750783">
                          <w:rPr>
                            <w:rFonts w:ascii="Arial" w:eastAsia="Calibri" w:hAnsi="Arial" w:cs="Arial"/>
                            <w:b/>
                            <w:sz w:val="22"/>
                          </w:rPr>
                          <w:t>CASE STUDY:</w:t>
                        </w:r>
                      </w:p>
                      <w:p w14:paraId="37FF7EB9" w14:textId="77777777" w:rsidR="00C05BE3" w:rsidRPr="00750783" w:rsidRDefault="00C05BE3" w:rsidP="00750783">
                        <w:pPr>
                          <w:shd w:val="clear" w:color="auto" w:fill="D9E2F3" w:themeFill="accent1" w:themeFillTint="33"/>
                          <w:rPr>
                            <w:rFonts w:ascii="Arial" w:eastAsia="Calibri" w:hAnsi="Arial" w:cs="Arial"/>
                            <w:b/>
                            <w:sz w:val="22"/>
                          </w:rPr>
                        </w:pPr>
                      </w:p>
                      <w:p w14:paraId="5FAD5885" w14:textId="77777777" w:rsidR="00C05BE3" w:rsidRPr="00750783" w:rsidRDefault="00C05BE3" w:rsidP="00750783">
                        <w:pPr>
                          <w:shd w:val="clear" w:color="auto" w:fill="D9E2F3" w:themeFill="accent1" w:themeFillTint="33"/>
                          <w:rPr>
                            <w:rFonts w:ascii="Arial" w:eastAsia="Calibri" w:hAnsi="Arial" w:cs="Arial"/>
                            <w:b/>
                            <w:sz w:val="22"/>
                          </w:rPr>
                        </w:pPr>
                        <w:r w:rsidRPr="00750783">
                          <w:rPr>
                            <w:rFonts w:ascii="Arial" w:eastAsia="Calibri" w:hAnsi="Arial" w:cs="Arial"/>
                            <w:b/>
                            <w:sz w:val="22"/>
                          </w:rPr>
                          <w:t>Request Royal Dutch Shell (“Shell”) to Set and Publish Targets for Reducing Greenhouse Gas (GHG) Emissions</w:t>
                        </w:r>
                      </w:p>
                      <w:p w14:paraId="1829D3F0" w14:textId="77777777" w:rsidR="00C05BE3" w:rsidRPr="00750783" w:rsidRDefault="00C05BE3" w:rsidP="00750783">
                        <w:pPr>
                          <w:shd w:val="clear" w:color="auto" w:fill="D9E2F3" w:themeFill="accent1" w:themeFillTint="33"/>
                          <w:rPr>
                            <w:rFonts w:ascii="Arial" w:eastAsia="Calibri" w:hAnsi="Arial" w:cs="Arial"/>
                            <w:sz w:val="22"/>
                          </w:rPr>
                        </w:pPr>
                      </w:p>
                      <w:p w14:paraId="17B46E10" w14:textId="4FC79B9A" w:rsidR="00C05BE3" w:rsidRPr="00750783" w:rsidRDefault="00C05BE3" w:rsidP="00750783">
                        <w:pPr>
                          <w:shd w:val="clear" w:color="auto" w:fill="D9E2F3" w:themeFill="accent1" w:themeFillTint="33"/>
                          <w:rPr>
                            <w:rFonts w:ascii="Arial" w:eastAsia="Calibri" w:hAnsi="Arial" w:cs="Arial"/>
                            <w:sz w:val="22"/>
                          </w:rPr>
                        </w:pPr>
                        <w:r w:rsidRPr="00750783">
                          <w:rPr>
                            <w:rFonts w:ascii="Arial" w:eastAsia="Calibri" w:hAnsi="Arial" w:cs="Arial"/>
                            <w:sz w:val="22"/>
                          </w:rPr>
                          <w:t xml:space="preserve">A consortium of shareholders coordinated by the group ‘Follow This’ filed a binding proposal requiring Shell to set and publish Scope 3 GHG reduction targets. ISS recommended investors not to support as it considered the proposals to be overly prescriptive in terms of scope, as such targets on Company products could result in significant operational disruption, which would be damaging to shareholders. While the </w:t>
                        </w:r>
                        <w:r>
                          <w:rPr>
                            <w:rFonts w:ascii="Arial" w:eastAsia="Calibri" w:hAnsi="Arial" w:cs="Arial"/>
                            <w:sz w:val="22"/>
                          </w:rPr>
                          <w:t>Pensions Board</w:t>
                        </w:r>
                        <w:r w:rsidRPr="00750783">
                          <w:rPr>
                            <w:rFonts w:ascii="Arial" w:eastAsia="Calibri" w:hAnsi="Arial" w:cs="Arial"/>
                            <w:sz w:val="22"/>
                          </w:rPr>
                          <w:t xml:space="preserve"> recognised the potential for the proposal to be</w:t>
                        </w:r>
                        <w:r>
                          <w:rPr>
                            <w:rFonts w:ascii="Arial" w:eastAsia="Calibri" w:hAnsi="Arial" w:cs="Arial"/>
                            <w:sz w:val="22"/>
                          </w:rPr>
                          <w:t xml:space="preserve"> </w:t>
                        </w:r>
                        <w:r w:rsidRPr="00750783">
                          <w:rPr>
                            <w:rFonts w:ascii="Arial" w:eastAsia="Calibri" w:hAnsi="Arial" w:cs="Arial"/>
                            <w:sz w:val="22"/>
                          </w:rPr>
                          <w:t xml:space="preserve">prescriptive, a vote in support of the proposal was instructed in light of the strong alignment between the spirit of the proposal and the </w:t>
                        </w:r>
                        <w:r>
                          <w:rPr>
                            <w:rFonts w:ascii="Arial" w:eastAsia="Calibri" w:hAnsi="Arial" w:cs="Arial"/>
                            <w:sz w:val="22"/>
                          </w:rPr>
                          <w:t>Pensions Board’s</w:t>
                        </w:r>
                        <w:r w:rsidRPr="00750783">
                          <w:rPr>
                            <w:rFonts w:ascii="Arial" w:eastAsia="Calibri" w:hAnsi="Arial" w:cs="Arial"/>
                            <w:sz w:val="22"/>
                          </w:rPr>
                          <w:t xml:space="preserve"> </w:t>
                        </w:r>
                        <w:r>
                          <w:rPr>
                            <w:rFonts w:ascii="Arial" w:eastAsia="Calibri" w:hAnsi="Arial" w:cs="Arial"/>
                            <w:sz w:val="22"/>
                          </w:rPr>
                          <w:t>climate policy</w:t>
                        </w:r>
                        <w:r w:rsidRPr="00750783">
                          <w:rPr>
                            <w:rFonts w:ascii="Arial" w:eastAsia="Calibri" w:hAnsi="Arial" w:cs="Arial"/>
                            <w:sz w:val="22"/>
                          </w:rPr>
                          <w:t xml:space="preserve">. The proposal received the support of 6.3% of the votes cast. A number of major Dutch Asset </w:t>
                        </w:r>
                        <w:r>
                          <w:rPr>
                            <w:rFonts w:ascii="Arial" w:eastAsia="Calibri" w:hAnsi="Arial" w:cs="Arial"/>
                            <w:sz w:val="22"/>
                          </w:rPr>
                          <w:t>Owners supported the resolution. In December Shell published Scope 3 emission ambitions in part as a response to the resolution and was a major break with the rest of the O&amp;G sector.</w:t>
                        </w:r>
                      </w:p>
                      <w:p w14:paraId="7FEF2769" w14:textId="77777777" w:rsidR="00C05BE3" w:rsidRPr="00750783" w:rsidRDefault="00C05BE3" w:rsidP="00750783">
                        <w:pPr>
                          <w:shd w:val="clear" w:color="auto" w:fill="D9E2F3" w:themeFill="accent1" w:themeFillTint="33"/>
                          <w:rPr>
                            <w:rFonts w:ascii="Arial" w:eastAsia="Calibri" w:hAnsi="Arial" w:cs="Arial"/>
                            <w:sz w:val="22"/>
                          </w:rPr>
                        </w:pPr>
                      </w:p>
                      <w:p w14:paraId="14C7F1EA" w14:textId="54C1316A" w:rsidR="00C05BE3" w:rsidRDefault="00C05BE3" w:rsidP="00750783">
                        <w:pPr>
                          <w:shd w:val="clear" w:color="auto" w:fill="D9E2F3" w:themeFill="accent1" w:themeFillTint="33"/>
                          <w:rPr>
                            <w:rFonts w:ascii="Arial" w:eastAsia="Calibri" w:hAnsi="Arial" w:cs="Arial"/>
                            <w:sz w:val="22"/>
                          </w:rPr>
                        </w:pPr>
                        <w:r w:rsidRPr="00750783">
                          <w:rPr>
                            <w:rFonts w:ascii="Arial" w:eastAsia="Calibri" w:hAnsi="Arial" w:cs="Arial"/>
                            <w:sz w:val="22"/>
                          </w:rPr>
                          <w:t xml:space="preserve">Vote: </w:t>
                        </w:r>
                        <w:r w:rsidRPr="00750783">
                          <w:rPr>
                            <w:rFonts w:ascii="Arial" w:eastAsia="Calibri" w:hAnsi="Arial" w:cs="Arial"/>
                            <w:b/>
                            <w:sz w:val="22"/>
                          </w:rPr>
                          <w:t>FOR</w:t>
                        </w:r>
                        <w:r w:rsidRPr="00750783">
                          <w:rPr>
                            <w:rFonts w:ascii="Arial" w:eastAsia="Calibri" w:hAnsi="Arial" w:cs="Arial"/>
                            <w:sz w:val="22"/>
                          </w:rPr>
                          <w:t xml:space="preserve">  </w:t>
                        </w:r>
                      </w:p>
                      <w:p w14:paraId="559860C5" w14:textId="77777777" w:rsidR="00C05BE3" w:rsidRPr="002A7253" w:rsidRDefault="00C05BE3" w:rsidP="00497F28">
                        <w:pPr>
                          <w:rPr>
                            <w:color w:val="FFFFFF" w:themeColor="background1"/>
                            <w:sz w:val="22"/>
                          </w:rPr>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1" o:spid="_x0000_s1031" type="#_x0000_t75" style="position:absolute;left:41102;width:18987;height:388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">
                  <v:imagedata r:id="rId21" o:title="" croptop="303f" cropbottom="235f" cropleft="27671f" cropright="20896f"/>
                </v:shape>
                <w10:wrap type="through"/>
              </v:group>
            </w:pict>
          </mc:Fallback>
        </mc:AlternateContent>
      </w:r>
    </w:p>
    <w:p w14:paraId="35A4937D" w14:textId="0F9293C5" w:rsidR="00497F28" w:rsidRPr="00497F28" w:rsidRDefault="00497F28" w:rsidP="00497F28">
      <w:pPr>
        <w:rPr>
          <w:rFonts w:ascii="Arial" w:hAnsi="Arial" w:cs="Arial"/>
        </w:rPr>
      </w:pPr>
      <w:r w:rsidRPr="00497F28">
        <w:rPr>
          <w:rFonts w:ascii="Arial" w:hAnsi="Arial" w:cs="Arial"/>
        </w:rPr>
        <w:t xml:space="preserve"> </w:t>
      </w:r>
      <w:r w:rsidRPr="00497F28">
        <w:rPr>
          <w:rFonts w:ascii="Arial" w:hAnsi="Arial" w:cs="Arial"/>
        </w:rPr>
        <w:br w:type="page"/>
      </w:r>
    </w:p>
    <w:p w14:paraId="05BAF85B" w14:textId="3C9B7C9F" w:rsidR="00497F28" w:rsidRPr="00497F28" w:rsidRDefault="00497F28" w:rsidP="00497F28">
      <w:pPr>
        <w:pBdr>
          <w:bottom w:val="single" w:sz="12" w:space="1" w:color="4E3F83"/>
        </w:pBdr>
        <w:outlineLvl w:val="0"/>
        <w:rPr>
          <w:rFonts w:ascii="Georgia" w:hAnsi="Georgia" w:cs="Arial"/>
          <w:bCs/>
          <w:color w:val="2F5496" w:themeColor="accent1" w:themeShade="BF"/>
          <w:sz w:val="52"/>
          <w:szCs w:val="60"/>
        </w:rPr>
      </w:pPr>
      <w:r w:rsidRPr="00497F28">
        <w:rPr>
          <w:rFonts w:ascii="Georgia" w:eastAsia="Calibri" w:hAnsi="Georgia" w:cs="Arial"/>
          <w:bCs/>
          <w:color w:val="2F5496" w:themeColor="accent1" w:themeShade="BF"/>
          <w:sz w:val="52"/>
          <w:szCs w:val="60"/>
        </w:rPr>
        <w:lastRenderedPageBreak/>
        <w:t xml:space="preserve">Remuneration </w:t>
      </w:r>
      <w:r w:rsidRPr="00497F28">
        <w:rPr>
          <w:rFonts w:ascii="Georgia" w:eastAsia="Calibri" w:hAnsi="Georgia" w:cs="Arial"/>
          <w:bCs/>
          <w:color w:val="2F5496" w:themeColor="accent1" w:themeShade="BF"/>
          <w:sz w:val="52"/>
          <w:szCs w:val="60"/>
        </w:rPr>
        <w:softHyphen/>
        <w:t>– UK</w:t>
      </w:r>
    </w:p>
    <w:p w14:paraId="70D67BA5" w14:textId="51439148" w:rsidR="00497F28" w:rsidRPr="00497F28" w:rsidRDefault="00497F28" w:rsidP="00497F28">
      <w:pPr>
        <w:rPr>
          <w:rFonts w:ascii="Arial" w:hAnsi="Arial" w:cs="Arial"/>
          <w:b/>
          <w:sz w:val="28"/>
        </w:rPr>
      </w:pPr>
    </w:p>
    <w:p w14:paraId="6F5258CF" w14:textId="22C64981" w:rsidR="00497F28" w:rsidRPr="00497F28" w:rsidRDefault="00497F28" w:rsidP="00497F28">
      <w:pPr>
        <w:rPr>
          <w:rFonts w:ascii="Arial" w:eastAsia="Calibri" w:hAnsi="Arial" w:cs="Arial"/>
        </w:rPr>
      </w:pPr>
      <w:r w:rsidRPr="00497F28">
        <w:rPr>
          <w:rFonts w:ascii="Arial" w:eastAsia="Calibri" w:hAnsi="Arial" w:cs="Arial"/>
          <w:b/>
          <w:bCs/>
        </w:rPr>
        <w:t>Remuneration-related resolutions</w:t>
      </w:r>
    </w:p>
    <w:p w14:paraId="4525DE62" w14:textId="47C08777" w:rsidR="00497F28" w:rsidRPr="00497F28" w:rsidRDefault="00CD5AFD" w:rsidP="00497F28">
      <w:pPr>
        <w:rPr>
          <w:rFonts w:ascii="Arial" w:eastAsia="Calibri" w:hAnsi="Arial" w:cs="Arial"/>
        </w:rPr>
      </w:pPr>
      <w:r>
        <w:rPr>
          <w:rFonts w:ascii="Arial" w:eastAsia="Calibri" w:hAnsi="Arial" w:cs="Arial"/>
          <w:noProof/>
        </w:rPr>
        <w:drawing>
          <wp:anchor distT="0" distB="0" distL="114300" distR="114300" simplePos="0" relativeHeight="251744256" behindDoc="1" locked="0" layoutInCell="1" allowOverlap="1" wp14:anchorId="59FCA71F" wp14:editId="5DFB3747">
            <wp:simplePos x="0" y="0"/>
            <wp:positionH relativeFrom="margin">
              <wp:posOffset>3162300</wp:posOffset>
            </wp:positionH>
            <wp:positionV relativeFrom="paragraph">
              <wp:posOffset>126365</wp:posOffset>
            </wp:positionV>
            <wp:extent cx="2895600" cy="2390775"/>
            <wp:effectExtent l="0" t="0" r="0" b="9525"/>
            <wp:wrapTight wrapText="bothSides">
              <wp:wrapPolygon edited="0">
                <wp:start x="0" y="0"/>
                <wp:lineTo x="0" y="21514"/>
                <wp:lineTo x="21458" y="21514"/>
                <wp:lineTo x="21458" y="0"/>
                <wp:lineTo x="0" y="0"/>
              </wp:wrapPolygon>
            </wp:wrapTight>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margin">
              <wp14:pctWidth>0</wp14:pctWidth>
            </wp14:sizeRelH>
            <wp14:sizeRelV relativeFrom="margin">
              <wp14:pctHeight>0</wp14:pctHeight>
            </wp14:sizeRelV>
          </wp:anchor>
        </w:drawing>
      </w:r>
      <w:r>
        <w:rPr>
          <w:rFonts w:ascii="Arial" w:eastAsia="Calibri" w:hAnsi="Arial" w:cs="Arial"/>
          <w:noProof/>
        </w:rPr>
        <w:drawing>
          <wp:anchor distT="0" distB="0" distL="114300" distR="114300" simplePos="0" relativeHeight="251716608" behindDoc="1" locked="0" layoutInCell="1" allowOverlap="1" wp14:anchorId="5435A337" wp14:editId="098480BA">
            <wp:simplePos x="0" y="0"/>
            <wp:positionH relativeFrom="margin">
              <wp:align>right</wp:align>
            </wp:positionH>
            <wp:positionV relativeFrom="paragraph">
              <wp:posOffset>127000</wp:posOffset>
            </wp:positionV>
            <wp:extent cx="2568575" cy="2038350"/>
            <wp:effectExtent l="0" t="0" r="3175" b="0"/>
            <wp:wrapTight wrapText="bothSides">
              <wp:wrapPolygon edited="0">
                <wp:start x="0" y="0"/>
                <wp:lineTo x="0" y="21398"/>
                <wp:lineTo x="21467" y="21398"/>
                <wp:lineTo x="21467" y="0"/>
                <wp:lineTo x="0" y="0"/>
              </wp:wrapPolygon>
            </wp:wrapTight>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14:sizeRelH relativeFrom="margin">
              <wp14:pctWidth>0</wp14:pctWidth>
            </wp14:sizeRelH>
            <wp14:sizeRelV relativeFrom="margin">
              <wp14:pctHeight>0</wp14:pctHeight>
            </wp14:sizeRelV>
          </wp:anchor>
        </w:drawing>
      </w:r>
    </w:p>
    <w:p w14:paraId="6D632094" w14:textId="3CB3ECFE" w:rsidR="00FD35F3" w:rsidRDefault="00FD35F3" w:rsidP="00FD35F3">
      <w:pPr>
        <w:rPr>
          <w:rFonts w:ascii="Arial" w:eastAsia="Calibri" w:hAnsi="Arial" w:cs="Arial"/>
        </w:rPr>
      </w:pPr>
      <w:bookmarkStart w:id="9" w:name="_Hlk503340613"/>
      <w:r>
        <w:rPr>
          <w:rFonts w:ascii="Arial" w:eastAsia="Calibri" w:hAnsi="Arial" w:cs="Arial"/>
        </w:rPr>
        <w:t xml:space="preserve">In 2017, the </w:t>
      </w:r>
      <w:r>
        <w:rPr>
          <w:rFonts w:ascii="Arial" w:hAnsi="Arial" w:cs="Arial"/>
        </w:rPr>
        <w:t>Pensions Board</w:t>
      </w:r>
      <w:r>
        <w:rPr>
          <w:rFonts w:ascii="Arial" w:eastAsia="Calibri" w:hAnsi="Arial" w:cs="Arial"/>
        </w:rPr>
        <w:t xml:space="preserve"> voted on </w:t>
      </w:r>
      <w:r w:rsidR="00BE1651">
        <w:rPr>
          <w:rFonts w:ascii="Arial" w:eastAsia="Calibri" w:hAnsi="Arial" w:cs="Arial"/>
        </w:rPr>
        <w:t>326</w:t>
      </w:r>
      <w:r>
        <w:rPr>
          <w:rFonts w:ascii="Arial" w:eastAsia="Calibri" w:hAnsi="Arial" w:cs="Arial"/>
        </w:rPr>
        <w:t xml:space="preserve"> remuneration related resolutions</w:t>
      </w:r>
      <w:r>
        <w:rPr>
          <w:rStyle w:val="FootnoteReference"/>
          <w:rFonts w:ascii="Arial" w:eastAsia="Calibri" w:hAnsi="Arial" w:cs="Arial"/>
        </w:rPr>
        <w:footnoteReference w:id="4"/>
      </w:r>
      <w:r>
        <w:rPr>
          <w:rFonts w:ascii="Arial" w:eastAsia="Calibri" w:hAnsi="Arial" w:cs="Arial"/>
        </w:rPr>
        <w:t xml:space="preserve">. </w:t>
      </w:r>
      <w:r w:rsidRPr="00497F28">
        <w:rPr>
          <w:rFonts w:ascii="Arial" w:eastAsia="Calibri" w:hAnsi="Arial" w:cs="Arial"/>
        </w:rPr>
        <w:t xml:space="preserve">Remuneration related resolutions include advisory votes on the remuneration report and for many this year a binding vote on the remuneration policy. </w:t>
      </w:r>
    </w:p>
    <w:p w14:paraId="0EE5BC4A" w14:textId="77777777" w:rsidR="00FD35F3" w:rsidRDefault="00FD35F3" w:rsidP="00FD35F3">
      <w:pPr>
        <w:rPr>
          <w:rFonts w:ascii="Arial" w:eastAsia="Calibri" w:hAnsi="Arial" w:cs="Arial"/>
        </w:rPr>
      </w:pPr>
    </w:p>
    <w:p w14:paraId="1E75135D" w14:textId="77777777" w:rsidR="00FD35F3" w:rsidRDefault="00FD35F3" w:rsidP="00FD35F3">
      <w:pPr>
        <w:rPr>
          <w:rFonts w:ascii="Arial" w:eastAsia="Calibri" w:hAnsi="Arial" w:cs="Arial"/>
        </w:rPr>
      </w:pPr>
      <w:r w:rsidRPr="00497F28">
        <w:rPr>
          <w:rFonts w:ascii="Arial" w:eastAsia="Calibri" w:hAnsi="Arial" w:cs="Arial"/>
        </w:rPr>
        <w:t>While the vote on the remuneration policy would normally assess the framework for executive remuneration, votes on remuneration reports concern the application of the policy for the year under review.</w:t>
      </w:r>
    </w:p>
    <w:p w14:paraId="0C749E45" w14:textId="77777777" w:rsidR="00FD35F3" w:rsidRDefault="00FD35F3" w:rsidP="00FD35F3">
      <w:pPr>
        <w:rPr>
          <w:rFonts w:ascii="Arial" w:eastAsia="Calibri" w:hAnsi="Arial" w:cs="Arial"/>
        </w:rPr>
      </w:pPr>
      <w:r w:rsidRPr="00497F28">
        <w:rPr>
          <w:rFonts w:ascii="Arial" w:eastAsia="Calibri" w:hAnsi="Arial" w:cs="Arial"/>
        </w:rPr>
        <w:t xml:space="preserve"> </w:t>
      </w:r>
    </w:p>
    <w:p w14:paraId="70E87B7B" w14:textId="77777777" w:rsidR="00FD35F3" w:rsidRPr="00497F28" w:rsidRDefault="00FD35F3" w:rsidP="00FD35F3">
      <w:pPr>
        <w:rPr>
          <w:rFonts w:ascii="Arial" w:eastAsia="Calibri" w:hAnsi="Arial" w:cs="Arial"/>
        </w:rPr>
      </w:pPr>
      <w:r w:rsidRPr="00497F28">
        <w:rPr>
          <w:rFonts w:ascii="Arial" w:eastAsia="Calibri" w:hAnsi="Arial" w:cs="Arial"/>
        </w:rPr>
        <w:t xml:space="preserve">Our votes take into consideration any specific circumstance applicable to the year under review, such as the grant of exceptional bonuses (“golden handshakes”/”parachutes”) or the use of discretion used in determining the grant of bonuses or termination payments. </w:t>
      </w:r>
    </w:p>
    <w:p w14:paraId="21D6034A" w14:textId="77777777" w:rsidR="00FD35F3" w:rsidRPr="00497F28" w:rsidRDefault="00FD35F3" w:rsidP="00FD35F3">
      <w:pPr>
        <w:rPr>
          <w:rFonts w:ascii="Arial" w:eastAsia="Calibri" w:hAnsi="Arial" w:cs="Arial"/>
        </w:rPr>
      </w:pPr>
      <w:r w:rsidRPr="00497F28">
        <w:rPr>
          <w:rFonts w:ascii="Arial" w:eastAsia="Calibri" w:hAnsi="Arial" w:cs="Arial"/>
        </w:rPr>
        <w:t> </w:t>
      </w:r>
    </w:p>
    <w:p w14:paraId="69BA2EE1" w14:textId="42978639" w:rsidR="00497F28" w:rsidRPr="00497F28" w:rsidRDefault="00497F28" w:rsidP="00497F28">
      <w:pPr>
        <w:rPr>
          <w:rFonts w:ascii="Arial" w:eastAsia="Calibri" w:hAnsi="Arial" w:cs="Arial"/>
        </w:rPr>
      </w:pPr>
      <w:r w:rsidRPr="00497F28">
        <w:rPr>
          <w:rFonts w:ascii="Arial" w:eastAsia="Calibri" w:hAnsi="Arial" w:cs="Arial"/>
        </w:rPr>
        <w:t> </w:t>
      </w:r>
    </w:p>
    <w:p w14:paraId="26A55C8F" w14:textId="377C2D88" w:rsidR="00497F28" w:rsidRPr="00497F28" w:rsidRDefault="00497F28" w:rsidP="00497F28">
      <w:pPr>
        <w:rPr>
          <w:rFonts w:ascii="Arial" w:hAnsi="Arial" w:cs="Arial"/>
          <w:b/>
          <w:color w:val="FFFFFF" w:themeColor="background1"/>
        </w:rPr>
      </w:pPr>
      <w:r w:rsidRPr="00497F28">
        <w:rPr>
          <w:rFonts w:ascii="Arial" w:eastAsia="Calibri" w:hAnsi="Arial" w:cs="Arial"/>
          <w:b/>
          <w:bCs/>
        </w:rPr>
        <w:t>  </w:t>
      </w:r>
    </w:p>
    <w:p w14:paraId="30DCA63A" w14:textId="24DF214F" w:rsidR="00497F28" w:rsidRDefault="00497F28" w:rsidP="00497F28">
      <w:pPr>
        <w:rPr>
          <w:rFonts w:ascii="Arial" w:eastAsia="Calibri" w:hAnsi="Arial" w:cs="Arial"/>
          <w:b/>
        </w:rPr>
      </w:pPr>
      <w:r w:rsidRPr="00497F28">
        <w:rPr>
          <w:rFonts w:ascii="Arial" w:eastAsia="Calibri" w:hAnsi="Arial" w:cs="Arial"/>
          <w:b/>
        </w:rPr>
        <w:t>Alignment with ISS Policy and Church Investors Group (CIG) Voting Template</w:t>
      </w:r>
      <w:r w:rsidRPr="00497F28">
        <w:rPr>
          <w:rFonts w:ascii="Arial" w:eastAsia="Calibri" w:hAnsi="Arial" w:cs="Arial"/>
          <w:b/>
          <w:vertAlign w:val="superscript"/>
        </w:rPr>
        <w:footnoteReference w:id="5"/>
      </w:r>
    </w:p>
    <w:p w14:paraId="1F0DA2E7" w14:textId="3B77E392" w:rsidR="00CA5C04" w:rsidRDefault="00CA5C04" w:rsidP="00497F28">
      <w:pPr>
        <w:rPr>
          <w:rFonts w:ascii="Arial" w:eastAsia="Calibri" w:hAnsi="Arial" w:cs="Arial"/>
          <w:b/>
        </w:rPr>
      </w:pPr>
    </w:p>
    <w:tbl>
      <w:tblPr>
        <w:tblW w:w="9072" w:type="dxa"/>
        <w:tblInd w:w="-5" w:type="dxa"/>
        <w:tblBorders>
          <w:top w:val="nil"/>
          <w:left w:val="nil"/>
          <w:right w:val="nil"/>
        </w:tblBorders>
        <w:tblLayout w:type="fixed"/>
        <w:tblLook w:val="0000" w:firstRow="0" w:lastRow="0" w:firstColumn="0" w:lastColumn="0" w:noHBand="0" w:noVBand="0"/>
      </w:tblPr>
      <w:tblGrid>
        <w:gridCol w:w="2865"/>
        <w:gridCol w:w="1593"/>
        <w:gridCol w:w="1593"/>
        <w:gridCol w:w="1599"/>
        <w:gridCol w:w="1422"/>
      </w:tblGrid>
      <w:tr w:rsidR="00497F28" w:rsidRPr="00497F28" w14:paraId="2473DFD8" w14:textId="77777777" w:rsidTr="008475BD">
        <w:tc>
          <w:tcPr>
            <w:tcW w:w="2865" w:type="dxa"/>
            <w:tcBorders>
              <w:top w:val="single" w:sz="4" w:space="0" w:color="000000"/>
              <w:left w:val="single" w:sz="4" w:space="0" w:color="000000"/>
              <w:bottom w:val="single" w:sz="4" w:space="0" w:color="000000"/>
              <w:right w:val="single" w:sz="4" w:space="0" w:color="000000"/>
            </w:tcBorders>
            <w:shd w:val="clear" w:color="auto" w:fill="D9E2F3" w:themeFill="accent1" w:themeFillTint="33"/>
            <w:tcMar>
              <w:top w:w="76" w:type="nil"/>
              <w:left w:w="76" w:type="nil"/>
              <w:bottom w:w="76" w:type="nil"/>
              <w:right w:w="76" w:type="nil"/>
            </w:tcMar>
            <w:vAlign w:val="center"/>
          </w:tcPr>
          <w:p w14:paraId="41C6FA44" w14:textId="70D1DAFD" w:rsidR="00497F28" w:rsidRPr="00F028EE" w:rsidRDefault="00F77345" w:rsidP="00F028EE">
            <w:pPr>
              <w:widowControl w:val="0"/>
              <w:autoSpaceDE w:val="0"/>
              <w:autoSpaceDN w:val="0"/>
              <w:adjustRightInd w:val="0"/>
              <w:spacing w:line="380" w:lineRule="atLeast"/>
              <w:rPr>
                <w:rFonts w:ascii="Arial" w:hAnsi="Arial" w:cs="Arial"/>
                <w:b/>
              </w:rPr>
            </w:pPr>
            <w:r w:rsidRPr="00F028EE">
              <w:rPr>
                <w:rFonts w:ascii="Arial" w:hAnsi="Arial" w:cs="Arial"/>
                <w:b/>
              </w:rPr>
              <w:t>Votes</w:t>
            </w:r>
          </w:p>
        </w:tc>
        <w:tc>
          <w:tcPr>
            <w:tcW w:w="1593" w:type="dxa"/>
            <w:tcBorders>
              <w:top w:val="single" w:sz="4" w:space="0" w:color="000000"/>
              <w:left w:val="single" w:sz="4" w:space="0" w:color="000000"/>
              <w:bottom w:val="single" w:sz="4" w:space="0" w:color="000000"/>
              <w:right w:val="single" w:sz="4" w:space="0" w:color="000000"/>
            </w:tcBorders>
            <w:shd w:val="clear" w:color="auto" w:fill="D9E2F3" w:themeFill="accent1" w:themeFillTint="33"/>
            <w:tcMar>
              <w:top w:w="76" w:type="nil"/>
              <w:left w:w="76" w:type="nil"/>
              <w:bottom w:w="76" w:type="nil"/>
              <w:right w:w="76" w:type="nil"/>
            </w:tcMar>
            <w:vAlign w:val="center"/>
          </w:tcPr>
          <w:p w14:paraId="097BD9D9" w14:textId="77777777" w:rsidR="00497F28" w:rsidRPr="00750783" w:rsidRDefault="00497F28" w:rsidP="00497F28">
            <w:pPr>
              <w:widowControl w:val="0"/>
              <w:autoSpaceDE w:val="0"/>
              <w:autoSpaceDN w:val="0"/>
              <w:adjustRightInd w:val="0"/>
              <w:spacing w:line="380" w:lineRule="atLeast"/>
              <w:jc w:val="center"/>
              <w:rPr>
                <w:rFonts w:ascii="Arial" w:hAnsi="Arial" w:cs="Arial"/>
              </w:rPr>
            </w:pPr>
            <w:r w:rsidRPr="00750783">
              <w:rPr>
                <w:rFonts w:ascii="Arial" w:hAnsi="Arial" w:cs="Arial"/>
                <w:b/>
                <w:bCs/>
              </w:rPr>
              <w:t>For</w:t>
            </w:r>
          </w:p>
        </w:tc>
        <w:tc>
          <w:tcPr>
            <w:tcW w:w="1593" w:type="dxa"/>
            <w:tcBorders>
              <w:top w:val="single" w:sz="4" w:space="0" w:color="000000"/>
              <w:left w:val="single" w:sz="4" w:space="0" w:color="000000"/>
              <w:bottom w:val="single" w:sz="4" w:space="0" w:color="000000"/>
              <w:right w:val="single" w:sz="4" w:space="0" w:color="000000"/>
            </w:tcBorders>
            <w:shd w:val="clear" w:color="auto" w:fill="D9E2F3" w:themeFill="accent1" w:themeFillTint="33"/>
            <w:tcMar>
              <w:top w:w="76" w:type="nil"/>
              <w:left w:w="76" w:type="nil"/>
              <w:bottom w:w="76" w:type="nil"/>
              <w:right w:w="76" w:type="nil"/>
            </w:tcMar>
            <w:vAlign w:val="center"/>
          </w:tcPr>
          <w:p w14:paraId="6F6116D2" w14:textId="77777777" w:rsidR="00497F28" w:rsidRPr="00750783" w:rsidRDefault="00497F28" w:rsidP="00497F28">
            <w:pPr>
              <w:widowControl w:val="0"/>
              <w:autoSpaceDE w:val="0"/>
              <w:autoSpaceDN w:val="0"/>
              <w:adjustRightInd w:val="0"/>
              <w:spacing w:line="380" w:lineRule="atLeast"/>
              <w:jc w:val="center"/>
              <w:rPr>
                <w:rFonts w:ascii="Arial" w:hAnsi="Arial" w:cs="Arial"/>
              </w:rPr>
            </w:pPr>
            <w:r w:rsidRPr="00750783">
              <w:rPr>
                <w:rFonts w:ascii="Arial" w:hAnsi="Arial" w:cs="Arial"/>
                <w:b/>
                <w:bCs/>
              </w:rPr>
              <w:t>Oppose</w:t>
            </w:r>
          </w:p>
        </w:tc>
        <w:tc>
          <w:tcPr>
            <w:tcW w:w="1599" w:type="dxa"/>
            <w:tcBorders>
              <w:top w:val="single" w:sz="4" w:space="0" w:color="000000"/>
              <w:left w:val="single" w:sz="4" w:space="0" w:color="000000"/>
              <w:bottom w:val="single" w:sz="4" w:space="0" w:color="000000"/>
              <w:right w:val="single" w:sz="4" w:space="0" w:color="000000"/>
            </w:tcBorders>
            <w:shd w:val="clear" w:color="auto" w:fill="D9E2F3" w:themeFill="accent1" w:themeFillTint="33"/>
            <w:tcMar>
              <w:top w:w="76" w:type="nil"/>
              <w:left w:w="76" w:type="nil"/>
              <w:bottom w:w="76" w:type="nil"/>
              <w:right w:w="76" w:type="nil"/>
            </w:tcMar>
            <w:vAlign w:val="center"/>
          </w:tcPr>
          <w:p w14:paraId="7AB570F2" w14:textId="77777777" w:rsidR="00497F28" w:rsidRPr="00750783" w:rsidRDefault="00497F28" w:rsidP="00497F28">
            <w:pPr>
              <w:widowControl w:val="0"/>
              <w:autoSpaceDE w:val="0"/>
              <w:autoSpaceDN w:val="0"/>
              <w:adjustRightInd w:val="0"/>
              <w:spacing w:line="380" w:lineRule="atLeast"/>
              <w:jc w:val="center"/>
              <w:rPr>
                <w:rFonts w:ascii="Arial" w:hAnsi="Arial" w:cs="Arial"/>
              </w:rPr>
            </w:pPr>
            <w:r w:rsidRPr="00750783">
              <w:rPr>
                <w:rFonts w:ascii="Arial" w:hAnsi="Arial" w:cs="Arial"/>
                <w:b/>
                <w:bCs/>
              </w:rPr>
              <w:t>Abstain</w:t>
            </w:r>
          </w:p>
        </w:tc>
        <w:tc>
          <w:tcPr>
            <w:tcW w:w="1422" w:type="dxa"/>
            <w:tcBorders>
              <w:top w:val="single" w:sz="4" w:space="0" w:color="000000"/>
              <w:left w:val="single" w:sz="4" w:space="0" w:color="000000"/>
              <w:bottom w:val="single" w:sz="4" w:space="0" w:color="000000"/>
              <w:right w:val="single" w:sz="4" w:space="0" w:color="000000"/>
            </w:tcBorders>
            <w:shd w:val="clear" w:color="auto" w:fill="D9E2F3" w:themeFill="accent1" w:themeFillTint="33"/>
            <w:tcMar>
              <w:top w:w="76" w:type="nil"/>
              <w:left w:w="76" w:type="nil"/>
              <w:bottom w:w="76" w:type="nil"/>
              <w:right w:w="76" w:type="nil"/>
            </w:tcMar>
            <w:vAlign w:val="center"/>
          </w:tcPr>
          <w:p w14:paraId="1DBADB18" w14:textId="77777777" w:rsidR="00497F28" w:rsidRPr="00750783" w:rsidRDefault="00497F28" w:rsidP="00497F28">
            <w:pPr>
              <w:widowControl w:val="0"/>
              <w:autoSpaceDE w:val="0"/>
              <w:autoSpaceDN w:val="0"/>
              <w:adjustRightInd w:val="0"/>
              <w:spacing w:line="380" w:lineRule="atLeast"/>
              <w:jc w:val="center"/>
              <w:rPr>
                <w:rFonts w:ascii="Arial" w:hAnsi="Arial" w:cs="Arial"/>
              </w:rPr>
            </w:pPr>
            <w:r w:rsidRPr="00750783">
              <w:rPr>
                <w:rFonts w:ascii="Arial" w:hAnsi="Arial" w:cs="Arial"/>
                <w:b/>
                <w:bCs/>
              </w:rPr>
              <w:t>% of Total</w:t>
            </w:r>
          </w:p>
        </w:tc>
      </w:tr>
      <w:tr w:rsidR="00FD35F3" w:rsidRPr="00497F28" w14:paraId="653C99B4" w14:textId="77777777" w:rsidTr="008475BD">
        <w:tblPrEx>
          <w:tblBorders>
            <w:top w:val="none" w:sz="0" w:space="0" w:color="auto"/>
          </w:tblBorders>
        </w:tblPrEx>
        <w:tc>
          <w:tcPr>
            <w:tcW w:w="2865" w:type="dxa"/>
            <w:tcBorders>
              <w:top w:val="single" w:sz="4" w:space="0" w:color="000000"/>
              <w:left w:val="single" w:sz="4" w:space="0" w:color="000000"/>
              <w:bottom w:val="single" w:sz="8" w:space="0" w:color="000000"/>
              <w:right w:val="single" w:sz="4" w:space="0" w:color="000000"/>
            </w:tcBorders>
            <w:tcMar>
              <w:top w:w="76" w:type="nil"/>
              <w:left w:w="76" w:type="nil"/>
              <w:bottom w:w="76" w:type="nil"/>
              <w:right w:w="76" w:type="nil"/>
            </w:tcMar>
            <w:vAlign w:val="center"/>
          </w:tcPr>
          <w:p w14:paraId="0C5F16D2" w14:textId="7CD19E68" w:rsidR="00FD35F3" w:rsidRPr="00497F28" w:rsidRDefault="00FD35F3" w:rsidP="00FD35F3">
            <w:pPr>
              <w:widowControl w:val="0"/>
              <w:autoSpaceDE w:val="0"/>
              <w:autoSpaceDN w:val="0"/>
              <w:adjustRightInd w:val="0"/>
              <w:spacing w:line="380" w:lineRule="atLeast"/>
              <w:rPr>
                <w:rFonts w:ascii="Arial" w:hAnsi="Arial" w:cs="Arial"/>
                <w:color w:val="000000"/>
              </w:rPr>
            </w:pPr>
            <w:r w:rsidRPr="00497F28">
              <w:rPr>
                <w:rFonts w:ascii="Arial" w:hAnsi="Arial" w:cs="Arial"/>
                <w:color w:val="000000"/>
              </w:rPr>
              <w:t>Template instructions same as ISS</w:t>
            </w:r>
          </w:p>
        </w:tc>
        <w:tc>
          <w:tcPr>
            <w:tcW w:w="1593" w:type="dxa"/>
            <w:tcBorders>
              <w:top w:val="single" w:sz="4" w:space="0" w:color="000000"/>
              <w:left w:val="single" w:sz="4" w:space="0" w:color="000000"/>
              <w:bottom w:val="single" w:sz="8" w:space="0" w:color="000000"/>
              <w:right w:val="single" w:sz="8" w:space="0" w:color="000000"/>
            </w:tcBorders>
            <w:tcMar>
              <w:top w:w="76" w:type="nil"/>
              <w:left w:w="76" w:type="nil"/>
              <w:bottom w:w="76" w:type="nil"/>
              <w:right w:w="76" w:type="nil"/>
            </w:tcMar>
            <w:vAlign w:val="center"/>
          </w:tcPr>
          <w:p w14:paraId="36FB365B" w14:textId="53AE9DB0" w:rsidR="00FD35F3" w:rsidRPr="00497F28" w:rsidRDefault="00BE1651" w:rsidP="00FD35F3">
            <w:pPr>
              <w:widowControl w:val="0"/>
              <w:autoSpaceDE w:val="0"/>
              <w:autoSpaceDN w:val="0"/>
              <w:adjustRightInd w:val="0"/>
              <w:spacing w:line="380" w:lineRule="atLeast"/>
              <w:jc w:val="center"/>
              <w:rPr>
                <w:rFonts w:ascii="Arial" w:hAnsi="Arial" w:cs="Arial"/>
                <w:color w:val="000000"/>
              </w:rPr>
            </w:pPr>
            <w:r>
              <w:rPr>
                <w:rFonts w:ascii="Arial" w:hAnsi="Arial" w:cs="Arial"/>
                <w:bCs/>
                <w:color w:val="000000"/>
              </w:rPr>
              <w:t>131</w:t>
            </w:r>
          </w:p>
        </w:tc>
        <w:tc>
          <w:tcPr>
            <w:tcW w:w="1593" w:type="dxa"/>
            <w:tcBorders>
              <w:top w:val="single" w:sz="4" w:space="0" w:color="000000"/>
              <w:bottom w:val="single" w:sz="8" w:space="0" w:color="000000"/>
              <w:right w:val="single" w:sz="8" w:space="0" w:color="000000"/>
            </w:tcBorders>
            <w:tcMar>
              <w:top w:w="76" w:type="nil"/>
              <w:left w:w="76" w:type="nil"/>
              <w:bottom w:w="76" w:type="nil"/>
              <w:right w:w="76" w:type="nil"/>
            </w:tcMar>
            <w:vAlign w:val="center"/>
          </w:tcPr>
          <w:p w14:paraId="5E610026" w14:textId="6B1BF2FB" w:rsidR="00FD35F3" w:rsidRPr="00497F28" w:rsidRDefault="00BE1651" w:rsidP="00FD35F3">
            <w:pPr>
              <w:widowControl w:val="0"/>
              <w:autoSpaceDE w:val="0"/>
              <w:autoSpaceDN w:val="0"/>
              <w:adjustRightInd w:val="0"/>
              <w:spacing w:line="380" w:lineRule="atLeast"/>
              <w:jc w:val="center"/>
              <w:rPr>
                <w:rFonts w:ascii="Arial" w:hAnsi="Arial" w:cs="Arial"/>
                <w:color w:val="000000"/>
              </w:rPr>
            </w:pPr>
            <w:r>
              <w:rPr>
                <w:rFonts w:ascii="Arial" w:hAnsi="Arial" w:cs="Arial"/>
                <w:color w:val="000000"/>
              </w:rPr>
              <w:t>23</w:t>
            </w:r>
          </w:p>
        </w:tc>
        <w:tc>
          <w:tcPr>
            <w:tcW w:w="1599" w:type="dxa"/>
            <w:tcBorders>
              <w:top w:val="single" w:sz="4" w:space="0" w:color="000000"/>
              <w:bottom w:val="single" w:sz="8" w:space="0" w:color="000000"/>
              <w:right w:val="single" w:sz="4" w:space="0" w:color="000000"/>
            </w:tcBorders>
            <w:tcMar>
              <w:top w:w="76" w:type="nil"/>
              <w:left w:w="76" w:type="nil"/>
              <w:bottom w:w="76" w:type="nil"/>
              <w:right w:w="76" w:type="nil"/>
            </w:tcMar>
            <w:vAlign w:val="center"/>
          </w:tcPr>
          <w:p w14:paraId="4A4F8965" w14:textId="47A30DBA" w:rsidR="00FD35F3" w:rsidRPr="00497F28" w:rsidRDefault="00FD35F3" w:rsidP="00FD35F3">
            <w:pPr>
              <w:widowControl w:val="0"/>
              <w:autoSpaceDE w:val="0"/>
              <w:autoSpaceDN w:val="0"/>
              <w:adjustRightInd w:val="0"/>
              <w:spacing w:line="380" w:lineRule="atLeast"/>
              <w:jc w:val="center"/>
              <w:rPr>
                <w:rFonts w:ascii="Arial" w:hAnsi="Arial" w:cs="Arial"/>
                <w:color w:val="000000"/>
              </w:rPr>
            </w:pPr>
            <w:r>
              <w:rPr>
                <w:rFonts w:ascii="Arial" w:hAnsi="Arial" w:cs="Arial"/>
                <w:color w:val="000000"/>
              </w:rPr>
              <w:t>-</w:t>
            </w:r>
          </w:p>
        </w:tc>
        <w:tc>
          <w:tcPr>
            <w:tcW w:w="1422" w:type="dxa"/>
            <w:tcBorders>
              <w:top w:val="single" w:sz="4" w:space="0" w:color="000000"/>
              <w:left w:val="single" w:sz="4" w:space="0" w:color="000000"/>
              <w:bottom w:val="single" w:sz="8" w:space="0" w:color="000000"/>
              <w:right w:val="single" w:sz="4" w:space="0" w:color="000000"/>
            </w:tcBorders>
            <w:tcMar>
              <w:top w:w="76" w:type="nil"/>
              <w:left w:w="76" w:type="nil"/>
              <w:bottom w:w="76" w:type="nil"/>
              <w:right w:w="76" w:type="nil"/>
            </w:tcMar>
            <w:vAlign w:val="center"/>
          </w:tcPr>
          <w:p w14:paraId="6856CE7E" w14:textId="565C1EDB" w:rsidR="00FD35F3" w:rsidRPr="00497F28" w:rsidRDefault="00812C11" w:rsidP="00FD35F3">
            <w:pPr>
              <w:widowControl w:val="0"/>
              <w:autoSpaceDE w:val="0"/>
              <w:autoSpaceDN w:val="0"/>
              <w:adjustRightInd w:val="0"/>
              <w:spacing w:line="380" w:lineRule="atLeast"/>
              <w:jc w:val="center"/>
              <w:rPr>
                <w:rFonts w:ascii="Arial" w:hAnsi="Arial" w:cs="Arial"/>
                <w:color w:val="000000"/>
              </w:rPr>
            </w:pPr>
            <w:r>
              <w:rPr>
                <w:rFonts w:ascii="Arial" w:hAnsi="Arial" w:cs="Arial"/>
                <w:color w:val="000000"/>
              </w:rPr>
              <w:t>51.5</w:t>
            </w:r>
            <w:r w:rsidR="001C7C31">
              <w:rPr>
                <w:rStyle w:val="FootnoteReference"/>
                <w:rFonts w:ascii="Arial" w:hAnsi="Arial" w:cs="Arial"/>
                <w:color w:val="000000"/>
              </w:rPr>
              <w:footnoteReference w:id="6"/>
            </w:r>
          </w:p>
        </w:tc>
      </w:tr>
      <w:tr w:rsidR="00FD35F3" w:rsidRPr="00497F28" w14:paraId="745EE142" w14:textId="77777777" w:rsidTr="008475BD">
        <w:tblPrEx>
          <w:tblBorders>
            <w:top w:val="none" w:sz="0" w:space="0" w:color="auto"/>
          </w:tblBorders>
        </w:tblPrEx>
        <w:tc>
          <w:tcPr>
            <w:tcW w:w="2865" w:type="dxa"/>
            <w:tcBorders>
              <w:left w:val="single" w:sz="4" w:space="0" w:color="000000"/>
              <w:bottom w:val="single" w:sz="4" w:space="0" w:color="000000"/>
              <w:right w:val="single" w:sz="4" w:space="0" w:color="000000"/>
            </w:tcBorders>
            <w:tcMar>
              <w:top w:w="76" w:type="nil"/>
              <w:left w:w="76" w:type="nil"/>
              <w:bottom w:w="76" w:type="nil"/>
              <w:right w:w="76" w:type="nil"/>
            </w:tcMar>
            <w:vAlign w:val="center"/>
          </w:tcPr>
          <w:p w14:paraId="60E177BD" w14:textId="3268A018" w:rsidR="00FD35F3" w:rsidRPr="00497F28" w:rsidRDefault="00FD35F3" w:rsidP="00FD35F3">
            <w:pPr>
              <w:widowControl w:val="0"/>
              <w:autoSpaceDE w:val="0"/>
              <w:autoSpaceDN w:val="0"/>
              <w:adjustRightInd w:val="0"/>
              <w:spacing w:line="380" w:lineRule="atLeast"/>
              <w:rPr>
                <w:rFonts w:ascii="Arial" w:hAnsi="Arial" w:cs="Arial"/>
                <w:color w:val="000000"/>
              </w:rPr>
            </w:pPr>
            <w:r w:rsidRPr="00497F28">
              <w:rPr>
                <w:rFonts w:ascii="Arial" w:hAnsi="Arial" w:cs="Arial"/>
                <w:color w:val="000000"/>
              </w:rPr>
              <w:t>Template instructions differed from ISS</w:t>
            </w:r>
          </w:p>
        </w:tc>
        <w:tc>
          <w:tcPr>
            <w:tcW w:w="1593" w:type="dxa"/>
            <w:tcBorders>
              <w:left w:val="single" w:sz="4" w:space="0" w:color="000000"/>
              <w:bottom w:val="single" w:sz="8" w:space="0" w:color="000000"/>
              <w:right w:val="single" w:sz="8" w:space="0" w:color="000000"/>
            </w:tcBorders>
            <w:tcMar>
              <w:top w:w="76" w:type="nil"/>
              <w:left w:w="76" w:type="nil"/>
              <w:bottom w:w="76" w:type="nil"/>
              <w:right w:w="76" w:type="nil"/>
            </w:tcMar>
            <w:vAlign w:val="center"/>
          </w:tcPr>
          <w:p w14:paraId="44BB7656" w14:textId="04517876" w:rsidR="00FD35F3" w:rsidRPr="00497F28" w:rsidRDefault="00812C11" w:rsidP="00FD35F3">
            <w:pPr>
              <w:widowControl w:val="0"/>
              <w:autoSpaceDE w:val="0"/>
              <w:autoSpaceDN w:val="0"/>
              <w:adjustRightInd w:val="0"/>
              <w:spacing w:line="380" w:lineRule="atLeast"/>
              <w:jc w:val="center"/>
              <w:rPr>
                <w:rFonts w:ascii="Arial" w:hAnsi="Arial" w:cs="Arial"/>
                <w:color w:val="000000"/>
              </w:rPr>
            </w:pPr>
            <w:r>
              <w:rPr>
                <w:rFonts w:ascii="Arial" w:hAnsi="Arial" w:cs="Arial"/>
                <w:color w:val="000000"/>
              </w:rPr>
              <w:t>41</w:t>
            </w:r>
          </w:p>
        </w:tc>
        <w:tc>
          <w:tcPr>
            <w:tcW w:w="1593" w:type="dxa"/>
            <w:tcBorders>
              <w:bottom w:val="single" w:sz="8" w:space="0" w:color="000000"/>
              <w:right w:val="single" w:sz="8" w:space="0" w:color="000000"/>
            </w:tcBorders>
            <w:tcMar>
              <w:top w:w="76" w:type="nil"/>
              <w:left w:w="76" w:type="nil"/>
              <w:bottom w:w="76" w:type="nil"/>
              <w:right w:w="76" w:type="nil"/>
            </w:tcMar>
            <w:vAlign w:val="center"/>
          </w:tcPr>
          <w:p w14:paraId="66B79190" w14:textId="60083BA5" w:rsidR="00FD35F3" w:rsidRPr="00497F28" w:rsidRDefault="00812C11" w:rsidP="00FD35F3">
            <w:pPr>
              <w:widowControl w:val="0"/>
              <w:autoSpaceDE w:val="0"/>
              <w:autoSpaceDN w:val="0"/>
              <w:adjustRightInd w:val="0"/>
              <w:spacing w:line="380" w:lineRule="atLeast"/>
              <w:jc w:val="center"/>
              <w:rPr>
                <w:rFonts w:ascii="Arial" w:hAnsi="Arial" w:cs="Arial"/>
                <w:color w:val="000000"/>
              </w:rPr>
            </w:pPr>
            <w:r>
              <w:rPr>
                <w:rFonts w:ascii="Arial" w:hAnsi="Arial" w:cs="Arial"/>
                <w:color w:val="000000"/>
              </w:rPr>
              <w:t>153</w:t>
            </w:r>
          </w:p>
        </w:tc>
        <w:tc>
          <w:tcPr>
            <w:tcW w:w="1599" w:type="dxa"/>
            <w:tcBorders>
              <w:bottom w:val="single" w:sz="8" w:space="0" w:color="000000"/>
              <w:right w:val="single" w:sz="4" w:space="0" w:color="000000"/>
            </w:tcBorders>
            <w:tcMar>
              <w:top w:w="76" w:type="nil"/>
              <w:left w:w="76" w:type="nil"/>
              <w:bottom w:w="76" w:type="nil"/>
              <w:right w:w="76" w:type="nil"/>
            </w:tcMar>
            <w:vAlign w:val="center"/>
          </w:tcPr>
          <w:p w14:paraId="2B5836BA" w14:textId="5589F66A" w:rsidR="00FD35F3" w:rsidRPr="00497F28" w:rsidRDefault="00FD35F3" w:rsidP="00FD35F3">
            <w:pPr>
              <w:widowControl w:val="0"/>
              <w:autoSpaceDE w:val="0"/>
              <w:autoSpaceDN w:val="0"/>
              <w:adjustRightInd w:val="0"/>
              <w:spacing w:line="380" w:lineRule="atLeast"/>
              <w:jc w:val="center"/>
              <w:rPr>
                <w:rFonts w:ascii="Arial" w:hAnsi="Arial" w:cs="Arial"/>
                <w:color w:val="000000"/>
              </w:rPr>
            </w:pPr>
            <w:r>
              <w:rPr>
                <w:rFonts w:ascii="Arial" w:hAnsi="Arial" w:cs="Arial"/>
                <w:color w:val="000000"/>
              </w:rPr>
              <w:t>-</w:t>
            </w:r>
          </w:p>
        </w:tc>
        <w:tc>
          <w:tcPr>
            <w:tcW w:w="1422" w:type="dxa"/>
            <w:tcBorders>
              <w:left w:val="single" w:sz="4" w:space="0" w:color="000000"/>
              <w:bottom w:val="single" w:sz="8" w:space="0" w:color="000000"/>
              <w:right w:val="single" w:sz="4" w:space="0" w:color="000000"/>
            </w:tcBorders>
            <w:tcMar>
              <w:top w:w="76" w:type="nil"/>
              <w:left w:w="76" w:type="nil"/>
              <w:bottom w:w="76" w:type="nil"/>
              <w:right w:w="76" w:type="nil"/>
            </w:tcMar>
            <w:vAlign w:val="center"/>
          </w:tcPr>
          <w:p w14:paraId="7238493F" w14:textId="3B17E75E" w:rsidR="00FD35F3" w:rsidRPr="00497F28" w:rsidRDefault="00812C11" w:rsidP="00FD35F3">
            <w:pPr>
              <w:widowControl w:val="0"/>
              <w:autoSpaceDE w:val="0"/>
              <w:autoSpaceDN w:val="0"/>
              <w:adjustRightInd w:val="0"/>
              <w:spacing w:line="380" w:lineRule="atLeast"/>
              <w:jc w:val="center"/>
              <w:rPr>
                <w:rFonts w:ascii="Arial" w:hAnsi="Arial" w:cs="Arial"/>
                <w:color w:val="000000"/>
              </w:rPr>
            </w:pPr>
            <w:r>
              <w:rPr>
                <w:rFonts w:ascii="Arial" w:hAnsi="Arial" w:cs="Arial"/>
                <w:color w:val="000000"/>
              </w:rPr>
              <w:t>59.5</w:t>
            </w:r>
          </w:p>
        </w:tc>
      </w:tr>
      <w:tr w:rsidR="00FD35F3" w:rsidRPr="00497F28" w14:paraId="3541881A" w14:textId="77777777" w:rsidTr="00F028EE">
        <w:trPr>
          <w:trHeight w:val="487"/>
        </w:trPr>
        <w:tc>
          <w:tcPr>
            <w:tcW w:w="2865" w:type="dxa"/>
            <w:tcBorders>
              <w:top w:val="single" w:sz="4" w:space="0" w:color="000000"/>
              <w:left w:val="single" w:sz="4" w:space="0" w:color="000000"/>
              <w:bottom w:val="single" w:sz="2" w:space="0" w:color="000000"/>
              <w:right w:val="single" w:sz="4" w:space="0" w:color="000000"/>
            </w:tcBorders>
            <w:tcMar>
              <w:top w:w="76" w:type="nil"/>
              <w:left w:w="76" w:type="nil"/>
              <w:bottom w:w="76" w:type="nil"/>
              <w:right w:w="76" w:type="nil"/>
            </w:tcMar>
            <w:vAlign w:val="center"/>
          </w:tcPr>
          <w:p w14:paraId="1DC7A247" w14:textId="7E6EC908" w:rsidR="00FD35F3" w:rsidRPr="00497F28" w:rsidRDefault="00FD35F3" w:rsidP="00FD35F3">
            <w:pPr>
              <w:widowControl w:val="0"/>
              <w:autoSpaceDE w:val="0"/>
              <w:autoSpaceDN w:val="0"/>
              <w:adjustRightInd w:val="0"/>
              <w:spacing w:line="380" w:lineRule="atLeast"/>
              <w:rPr>
                <w:rFonts w:ascii="Arial" w:hAnsi="Arial" w:cs="Arial"/>
                <w:color w:val="000000"/>
              </w:rPr>
            </w:pPr>
            <w:r w:rsidRPr="00497F28">
              <w:rPr>
                <w:rFonts w:ascii="Arial" w:hAnsi="Arial" w:cs="Arial"/>
                <w:color w:val="000000"/>
              </w:rPr>
              <w:t xml:space="preserve">Template overridden </w:t>
            </w:r>
          </w:p>
        </w:tc>
        <w:tc>
          <w:tcPr>
            <w:tcW w:w="1593" w:type="dxa"/>
            <w:tcBorders>
              <w:left w:val="single" w:sz="4" w:space="0" w:color="000000"/>
              <w:bottom w:val="single" w:sz="2" w:space="0" w:color="000000"/>
              <w:right w:val="single" w:sz="8" w:space="0" w:color="000000"/>
            </w:tcBorders>
            <w:tcMar>
              <w:top w:w="76" w:type="nil"/>
              <w:left w:w="76" w:type="nil"/>
              <w:bottom w:w="76" w:type="nil"/>
              <w:right w:w="76" w:type="nil"/>
            </w:tcMar>
            <w:vAlign w:val="center"/>
          </w:tcPr>
          <w:p w14:paraId="0EA93385" w14:textId="108B632A" w:rsidR="00FD35F3" w:rsidRPr="00497F28" w:rsidRDefault="00FD35F3" w:rsidP="00FD35F3">
            <w:pPr>
              <w:widowControl w:val="0"/>
              <w:autoSpaceDE w:val="0"/>
              <w:autoSpaceDN w:val="0"/>
              <w:adjustRightInd w:val="0"/>
              <w:spacing w:line="380" w:lineRule="atLeast"/>
              <w:jc w:val="center"/>
              <w:rPr>
                <w:rFonts w:ascii="Arial" w:hAnsi="Arial" w:cs="Arial"/>
                <w:bCs/>
                <w:color w:val="000000"/>
              </w:rPr>
            </w:pPr>
            <w:r>
              <w:rPr>
                <w:rFonts w:ascii="Arial" w:hAnsi="Arial" w:cs="Arial"/>
                <w:bCs/>
                <w:color w:val="000000"/>
              </w:rPr>
              <w:t>5</w:t>
            </w:r>
          </w:p>
        </w:tc>
        <w:tc>
          <w:tcPr>
            <w:tcW w:w="1593" w:type="dxa"/>
            <w:tcBorders>
              <w:bottom w:val="single" w:sz="2" w:space="0" w:color="000000"/>
              <w:right w:val="single" w:sz="8" w:space="0" w:color="000000"/>
            </w:tcBorders>
            <w:tcMar>
              <w:top w:w="76" w:type="nil"/>
              <w:left w:w="76" w:type="nil"/>
              <w:bottom w:w="76" w:type="nil"/>
              <w:right w:w="76" w:type="nil"/>
            </w:tcMar>
            <w:vAlign w:val="center"/>
          </w:tcPr>
          <w:p w14:paraId="0C2A31DD" w14:textId="065EF28F" w:rsidR="00FD35F3" w:rsidRPr="00497F28" w:rsidRDefault="00FD35F3" w:rsidP="00FD35F3">
            <w:pPr>
              <w:widowControl w:val="0"/>
              <w:autoSpaceDE w:val="0"/>
              <w:autoSpaceDN w:val="0"/>
              <w:adjustRightInd w:val="0"/>
              <w:spacing w:line="380" w:lineRule="atLeast"/>
              <w:jc w:val="center"/>
              <w:rPr>
                <w:rFonts w:ascii="Arial" w:hAnsi="Arial" w:cs="Arial"/>
                <w:color w:val="000000"/>
              </w:rPr>
            </w:pPr>
            <w:r>
              <w:rPr>
                <w:rFonts w:ascii="Arial" w:hAnsi="Arial" w:cs="Arial"/>
                <w:color w:val="000000"/>
              </w:rPr>
              <w:t>11</w:t>
            </w:r>
          </w:p>
        </w:tc>
        <w:tc>
          <w:tcPr>
            <w:tcW w:w="1599" w:type="dxa"/>
            <w:tcBorders>
              <w:bottom w:val="single" w:sz="2" w:space="0" w:color="000000"/>
              <w:right w:val="single" w:sz="4" w:space="0" w:color="000000"/>
            </w:tcBorders>
            <w:tcMar>
              <w:top w:w="76" w:type="nil"/>
              <w:left w:w="76" w:type="nil"/>
              <w:bottom w:w="76" w:type="nil"/>
              <w:right w:w="76" w:type="nil"/>
            </w:tcMar>
            <w:vAlign w:val="center"/>
          </w:tcPr>
          <w:p w14:paraId="49C795C5" w14:textId="2CC1FBBD" w:rsidR="00FD35F3" w:rsidRPr="00497F28" w:rsidRDefault="00FD35F3" w:rsidP="00FD35F3">
            <w:pPr>
              <w:widowControl w:val="0"/>
              <w:autoSpaceDE w:val="0"/>
              <w:autoSpaceDN w:val="0"/>
              <w:adjustRightInd w:val="0"/>
              <w:spacing w:line="380" w:lineRule="atLeast"/>
              <w:jc w:val="center"/>
              <w:rPr>
                <w:rFonts w:ascii="Arial" w:hAnsi="Arial" w:cs="Arial"/>
                <w:color w:val="000000"/>
              </w:rPr>
            </w:pPr>
            <w:r>
              <w:rPr>
                <w:rFonts w:ascii="Arial" w:hAnsi="Arial" w:cs="Arial"/>
                <w:color w:val="000000"/>
              </w:rPr>
              <w:t>-</w:t>
            </w:r>
          </w:p>
        </w:tc>
        <w:tc>
          <w:tcPr>
            <w:tcW w:w="1422" w:type="dxa"/>
            <w:tcBorders>
              <w:left w:val="single" w:sz="4" w:space="0" w:color="000000"/>
              <w:bottom w:val="single" w:sz="2" w:space="0" w:color="000000"/>
              <w:right w:val="single" w:sz="4" w:space="0" w:color="000000"/>
            </w:tcBorders>
            <w:tcMar>
              <w:top w:w="76" w:type="nil"/>
              <w:left w:w="76" w:type="nil"/>
              <w:bottom w:w="76" w:type="nil"/>
              <w:right w:w="76" w:type="nil"/>
            </w:tcMar>
            <w:vAlign w:val="center"/>
          </w:tcPr>
          <w:p w14:paraId="08C98009" w14:textId="3BCA4783" w:rsidR="00FD35F3" w:rsidRPr="00497F28" w:rsidRDefault="00A27DD6" w:rsidP="00FD35F3">
            <w:pPr>
              <w:widowControl w:val="0"/>
              <w:autoSpaceDE w:val="0"/>
              <w:autoSpaceDN w:val="0"/>
              <w:adjustRightInd w:val="0"/>
              <w:spacing w:line="380" w:lineRule="atLeast"/>
              <w:jc w:val="center"/>
              <w:rPr>
                <w:rFonts w:ascii="Arial" w:hAnsi="Arial" w:cs="Arial"/>
                <w:bCs/>
                <w:color w:val="000000"/>
              </w:rPr>
            </w:pPr>
            <w:r>
              <w:rPr>
                <w:rFonts w:ascii="Arial" w:hAnsi="Arial" w:cs="Arial"/>
                <w:bCs/>
                <w:color w:val="000000"/>
              </w:rPr>
              <w:t>5.2</w:t>
            </w:r>
          </w:p>
        </w:tc>
      </w:tr>
    </w:tbl>
    <w:p w14:paraId="3F5BC6C2" w14:textId="74EEFB9C" w:rsidR="00497F28" w:rsidRDefault="00497F28" w:rsidP="00497F28">
      <w:pPr>
        <w:rPr>
          <w:rFonts w:ascii="Arial" w:eastAsia="Calibri" w:hAnsi="Arial" w:cs="Arial"/>
        </w:rPr>
      </w:pPr>
      <w:r w:rsidRPr="00497F28">
        <w:rPr>
          <w:rFonts w:ascii="Arial" w:eastAsia="Calibri" w:hAnsi="Arial" w:cs="Arial"/>
        </w:rPr>
        <w:t> </w:t>
      </w:r>
    </w:p>
    <w:p w14:paraId="0F37877C" w14:textId="31AA270D" w:rsidR="00CD5AFD" w:rsidRDefault="00CD5AFD" w:rsidP="00497F28">
      <w:pPr>
        <w:rPr>
          <w:rFonts w:ascii="Arial" w:eastAsia="Calibri" w:hAnsi="Arial" w:cs="Arial"/>
        </w:rPr>
      </w:pPr>
      <w:r>
        <w:rPr>
          <w:rFonts w:ascii="Arial" w:eastAsia="Calibri" w:hAnsi="Arial" w:cs="Arial"/>
        </w:rPr>
        <w:br w:type="page"/>
      </w:r>
    </w:p>
    <w:bookmarkEnd w:id="9"/>
    <w:p w14:paraId="31D567C5" w14:textId="77777777" w:rsidR="00497F28" w:rsidRPr="00497F28" w:rsidRDefault="00497F28" w:rsidP="00497F28">
      <w:pPr>
        <w:rPr>
          <w:rFonts w:ascii="Arial" w:eastAsia="Calibri" w:hAnsi="Arial" w:cs="Arial"/>
        </w:rPr>
      </w:pPr>
      <w:r w:rsidRPr="00497F28">
        <w:rPr>
          <w:rFonts w:ascii="Arial" w:eastAsia="Calibri" w:hAnsi="Arial" w:cs="Arial"/>
          <w:b/>
          <w:bCs/>
        </w:rPr>
        <w:lastRenderedPageBreak/>
        <w:t>UK Remuneration and Climate Change</w:t>
      </w:r>
    </w:p>
    <w:p w14:paraId="62FABCEB" w14:textId="77777777" w:rsidR="00497F28" w:rsidRPr="00497F28" w:rsidRDefault="00497F28" w:rsidP="00497F28">
      <w:pPr>
        <w:rPr>
          <w:rFonts w:ascii="Arial" w:eastAsia="Calibri" w:hAnsi="Arial" w:cs="Arial"/>
        </w:rPr>
      </w:pPr>
      <w:r w:rsidRPr="00497F28">
        <w:rPr>
          <w:rFonts w:ascii="Arial" w:eastAsia="Calibri" w:hAnsi="Arial" w:cs="Arial"/>
        </w:rPr>
        <w:t> </w:t>
      </w:r>
    </w:p>
    <w:p w14:paraId="06651B6F" w14:textId="77777777" w:rsidR="00FD35F3" w:rsidRPr="00497F28" w:rsidRDefault="00FD35F3" w:rsidP="00FD35F3">
      <w:pPr>
        <w:rPr>
          <w:rFonts w:ascii="Arial" w:eastAsia="Calibri" w:hAnsi="Arial" w:cs="Arial"/>
        </w:rPr>
      </w:pPr>
      <w:bookmarkStart w:id="10" w:name="_Hlk503340667"/>
      <w:r w:rsidRPr="00497F28">
        <w:rPr>
          <w:rFonts w:ascii="Arial" w:eastAsia="Calibri" w:hAnsi="Arial" w:cs="Arial"/>
        </w:rPr>
        <w:t xml:space="preserve">In 2017 the </w:t>
      </w:r>
      <w:r>
        <w:rPr>
          <w:rFonts w:ascii="Arial" w:hAnsi="Arial" w:cs="Arial"/>
        </w:rPr>
        <w:t>Pensions Board</w:t>
      </w:r>
      <w:r w:rsidRPr="00497F28">
        <w:rPr>
          <w:rFonts w:ascii="Arial" w:eastAsia="Calibri" w:hAnsi="Arial" w:cs="Arial"/>
        </w:rPr>
        <w:t xml:space="preserve"> refined their assessment of UK remuneration </w:t>
      </w:r>
      <w:r>
        <w:rPr>
          <w:rFonts w:ascii="Arial" w:eastAsia="Calibri" w:hAnsi="Arial" w:cs="Arial"/>
        </w:rPr>
        <w:t>to take</w:t>
      </w:r>
      <w:r w:rsidRPr="00497F28">
        <w:rPr>
          <w:rFonts w:ascii="Arial" w:eastAsia="Calibri" w:hAnsi="Arial" w:cs="Arial"/>
        </w:rPr>
        <w:t xml:space="preserve"> into account climate change risk and </w:t>
      </w:r>
      <w:r>
        <w:rPr>
          <w:rFonts w:ascii="Arial" w:eastAsia="Calibri" w:hAnsi="Arial" w:cs="Arial"/>
        </w:rPr>
        <w:t xml:space="preserve">pledge </w:t>
      </w:r>
      <w:r w:rsidRPr="00497F28">
        <w:rPr>
          <w:rFonts w:ascii="Arial" w:eastAsia="Calibri" w:hAnsi="Arial" w:cs="Arial"/>
        </w:rPr>
        <w:t xml:space="preserve">support for the transition to a low carbon economy. </w:t>
      </w:r>
      <w:r>
        <w:rPr>
          <w:rFonts w:ascii="Arial" w:eastAsia="Calibri" w:hAnsi="Arial" w:cs="Arial"/>
        </w:rPr>
        <w:t>In line with the recommendations of the Law Commission</w:t>
      </w:r>
      <w:r>
        <w:rPr>
          <w:rStyle w:val="FootnoteReference"/>
          <w:rFonts w:ascii="Arial" w:eastAsia="Calibri" w:hAnsi="Arial" w:cs="Arial"/>
        </w:rPr>
        <w:footnoteReference w:id="7"/>
      </w:r>
      <w:r>
        <w:rPr>
          <w:rFonts w:ascii="Arial" w:eastAsia="Calibri" w:hAnsi="Arial" w:cs="Arial"/>
        </w:rPr>
        <w:t xml:space="preserve"> and market best practice, </w:t>
      </w:r>
      <w:r w:rsidRPr="00497F28">
        <w:rPr>
          <w:rFonts w:ascii="Arial" w:eastAsia="Calibri" w:hAnsi="Arial" w:cs="Arial"/>
        </w:rPr>
        <w:t xml:space="preserve">CIG template requires that all companies include non-financial criteria in their executive remuneration frameworks. The </w:t>
      </w:r>
      <w:r>
        <w:rPr>
          <w:rFonts w:ascii="Arial" w:hAnsi="Arial" w:cs="Arial"/>
        </w:rPr>
        <w:t>Pensions Board</w:t>
      </w:r>
      <w:r w:rsidRPr="00497F28">
        <w:rPr>
          <w:rFonts w:ascii="Arial" w:eastAsia="Calibri" w:hAnsi="Arial" w:cs="Arial"/>
        </w:rPr>
        <w:t xml:space="preserve"> </w:t>
      </w:r>
      <w:r>
        <w:rPr>
          <w:rFonts w:ascii="Arial" w:eastAsia="Calibri" w:hAnsi="Arial" w:cs="Arial"/>
        </w:rPr>
        <w:t>changed</w:t>
      </w:r>
      <w:r w:rsidRPr="00497F28">
        <w:rPr>
          <w:rFonts w:ascii="Arial" w:eastAsia="Calibri" w:hAnsi="Arial" w:cs="Arial"/>
        </w:rPr>
        <w:t xml:space="preserve"> the requirement </w:t>
      </w:r>
      <w:r>
        <w:rPr>
          <w:rFonts w:ascii="Arial" w:eastAsia="Calibri" w:hAnsi="Arial" w:cs="Arial"/>
        </w:rPr>
        <w:t>to be more</w:t>
      </w:r>
      <w:r w:rsidRPr="00497F28">
        <w:rPr>
          <w:rFonts w:ascii="Arial" w:eastAsia="Calibri" w:hAnsi="Arial" w:cs="Arial"/>
        </w:rPr>
        <w:t xml:space="preserve"> specifically linked to climate change risks and opportunities by looking at how remuneration packages are aligned to an effective transition to a low carbon economy.  </w:t>
      </w:r>
    </w:p>
    <w:p w14:paraId="6FDA29D1" w14:textId="77777777" w:rsidR="00FD35F3" w:rsidRPr="00497F28" w:rsidRDefault="00FD35F3" w:rsidP="00FD35F3">
      <w:pPr>
        <w:rPr>
          <w:rFonts w:ascii="Arial" w:eastAsia="Calibri" w:hAnsi="Arial" w:cs="Arial"/>
        </w:rPr>
      </w:pPr>
      <w:r w:rsidRPr="00497F28">
        <w:rPr>
          <w:rFonts w:ascii="Arial" w:eastAsia="Calibri" w:hAnsi="Arial" w:cs="Arial"/>
        </w:rPr>
        <w:t> </w:t>
      </w:r>
    </w:p>
    <w:p w14:paraId="1F83357B" w14:textId="77777777" w:rsidR="00FD35F3" w:rsidRPr="00497F28" w:rsidRDefault="00FD35F3" w:rsidP="00FD35F3">
      <w:pPr>
        <w:rPr>
          <w:rFonts w:ascii="Arial" w:eastAsia="Calibri" w:hAnsi="Arial" w:cs="Arial"/>
        </w:rPr>
      </w:pPr>
      <w:r w:rsidRPr="00497F28">
        <w:rPr>
          <w:rFonts w:ascii="Arial" w:eastAsia="Calibri" w:hAnsi="Arial" w:cs="Arial"/>
        </w:rPr>
        <w:t xml:space="preserve">The companies selected at this initial stage were BP and Shell, whose Boards accepted the “Aiming for A” proposals submitted at the 2015 AGMs (both of which received over 98% shareholder support). The parameters used for this assessment included the type of performance criteria used, the weight given to climate change criteria over other KPIs, and the use of discretion to adjust the level of remuneration in light of any progress towards low carbon or other climate change-related issue. </w:t>
      </w:r>
    </w:p>
    <w:p w14:paraId="07A78195" w14:textId="77777777" w:rsidR="00FD35F3" w:rsidRPr="00497F28" w:rsidRDefault="00FD35F3" w:rsidP="00FD35F3">
      <w:pPr>
        <w:rPr>
          <w:rFonts w:ascii="Arial" w:eastAsia="Calibri" w:hAnsi="Arial" w:cs="Arial"/>
        </w:rPr>
      </w:pPr>
      <w:r w:rsidRPr="00497F28">
        <w:rPr>
          <w:rFonts w:ascii="Arial" w:eastAsia="Calibri" w:hAnsi="Arial" w:cs="Arial"/>
        </w:rPr>
        <w:t> </w:t>
      </w:r>
    </w:p>
    <w:p w14:paraId="4022F90F" w14:textId="77777777" w:rsidR="00FD35F3" w:rsidRPr="00497F28" w:rsidRDefault="00FD35F3" w:rsidP="00FD35F3">
      <w:pPr>
        <w:rPr>
          <w:rFonts w:ascii="Arial" w:eastAsia="Calibri" w:hAnsi="Arial" w:cs="Arial"/>
        </w:rPr>
      </w:pPr>
      <w:r w:rsidRPr="00497F28">
        <w:rPr>
          <w:rFonts w:ascii="Arial" w:eastAsia="Calibri" w:hAnsi="Arial" w:cs="Arial"/>
        </w:rPr>
        <w:t xml:space="preserve">While both companies showed some evidence of climate change integration into their remuneration frameworks, the overall assessment for both companies was that the remuneration policies </w:t>
      </w:r>
      <w:r>
        <w:rPr>
          <w:rFonts w:ascii="Arial" w:eastAsia="Calibri" w:hAnsi="Arial" w:cs="Arial"/>
        </w:rPr>
        <w:t xml:space="preserve">did not meet </w:t>
      </w:r>
      <w:r w:rsidRPr="00497F28">
        <w:rPr>
          <w:rFonts w:ascii="Arial" w:eastAsia="Calibri" w:hAnsi="Arial" w:cs="Arial"/>
        </w:rPr>
        <w:t xml:space="preserve"> the </w:t>
      </w:r>
      <w:r>
        <w:rPr>
          <w:rFonts w:ascii="Arial" w:hAnsi="Arial" w:cs="Arial"/>
        </w:rPr>
        <w:t>Pensions Board’</w:t>
      </w:r>
      <w:r w:rsidRPr="00497F28">
        <w:rPr>
          <w:rFonts w:ascii="Arial" w:eastAsia="Calibri" w:hAnsi="Arial" w:cs="Arial"/>
        </w:rPr>
        <w:t xml:space="preserve">expectations. </w:t>
      </w:r>
    </w:p>
    <w:p w14:paraId="18B99CAD" w14:textId="77777777" w:rsidR="00FD35F3" w:rsidRPr="00497F28" w:rsidRDefault="00FD35F3" w:rsidP="00FD35F3">
      <w:pPr>
        <w:rPr>
          <w:rFonts w:ascii="Arial" w:eastAsia="Calibri" w:hAnsi="Arial" w:cs="Arial"/>
        </w:rPr>
      </w:pPr>
      <w:r w:rsidRPr="00497F28">
        <w:rPr>
          <w:rFonts w:ascii="Arial" w:eastAsia="Calibri" w:hAnsi="Arial" w:cs="Arial"/>
        </w:rPr>
        <w:t> </w:t>
      </w:r>
    </w:p>
    <w:p w14:paraId="23BC65BA" w14:textId="77777777" w:rsidR="00FD35F3" w:rsidRPr="00497F28" w:rsidRDefault="00FD35F3" w:rsidP="00FD35F3">
      <w:pPr>
        <w:rPr>
          <w:rFonts w:ascii="Arial" w:eastAsia="Calibri" w:hAnsi="Arial" w:cs="Arial"/>
        </w:rPr>
      </w:pPr>
      <w:r w:rsidRPr="00497F28">
        <w:rPr>
          <w:rFonts w:ascii="Arial" w:eastAsia="Calibri" w:hAnsi="Arial" w:cs="Arial"/>
        </w:rPr>
        <w:t>In particular Shell’s remuneration raised a number of concerns given that a substantial proportion of the incentive package is still reliant on volume-based performance criteria such as oil &amp; gas production. Furthermore, while Shell decided to include GHG emission targets as a remuneration KPI, this came at the expense of other environmental targets such as water consumption, energy efficiency and oil spills.</w:t>
      </w:r>
    </w:p>
    <w:bookmarkEnd w:id="10"/>
    <w:p w14:paraId="7B9FA4AD" w14:textId="77777777" w:rsidR="00932EA8" w:rsidRDefault="00932EA8" w:rsidP="00FD35F3">
      <w:pPr>
        <w:rPr>
          <w:rFonts w:ascii="Arial" w:eastAsia="Calibri" w:hAnsi="Arial" w:cs="Arial"/>
          <w:b/>
          <w:bCs/>
          <w:noProof/>
        </w:rPr>
      </w:pPr>
    </w:p>
    <w:p w14:paraId="15A2DFB7" w14:textId="7FBEDF3F" w:rsidR="00932EA8" w:rsidRDefault="00932EA8" w:rsidP="00FD35F3">
      <w:pPr>
        <w:rPr>
          <w:rFonts w:ascii="Arial" w:eastAsia="Calibri" w:hAnsi="Arial" w:cs="Arial"/>
          <w:b/>
          <w:bCs/>
          <w:noProof/>
        </w:rPr>
      </w:pPr>
    </w:p>
    <w:p w14:paraId="58877DFA" w14:textId="5389B64C" w:rsidR="00932EA8" w:rsidRDefault="00932EA8" w:rsidP="00FD35F3">
      <w:pPr>
        <w:rPr>
          <w:rFonts w:ascii="Arial" w:eastAsia="Calibri" w:hAnsi="Arial" w:cs="Arial"/>
          <w:b/>
          <w:bCs/>
          <w:noProof/>
        </w:rPr>
      </w:pPr>
    </w:p>
    <w:p w14:paraId="65235920" w14:textId="0D0AD83E" w:rsidR="00932EA8" w:rsidRDefault="00932EA8" w:rsidP="00FD35F3">
      <w:pPr>
        <w:rPr>
          <w:rFonts w:ascii="Arial" w:eastAsia="Calibri" w:hAnsi="Arial" w:cs="Arial"/>
          <w:b/>
          <w:bCs/>
          <w:noProof/>
        </w:rPr>
      </w:pPr>
    </w:p>
    <w:p w14:paraId="74168B93" w14:textId="50A0F692" w:rsidR="00932EA8" w:rsidRDefault="00932EA8" w:rsidP="00FD35F3">
      <w:pPr>
        <w:rPr>
          <w:rFonts w:ascii="Arial" w:eastAsia="Calibri" w:hAnsi="Arial" w:cs="Arial"/>
          <w:b/>
          <w:bCs/>
          <w:noProof/>
        </w:rPr>
      </w:pPr>
    </w:p>
    <w:p w14:paraId="4A2025A7" w14:textId="4E115D2B" w:rsidR="00932EA8" w:rsidRDefault="00932EA8" w:rsidP="00FD35F3">
      <w:pPr>
        <w:rPr>
          <w:rFonts w:ascii="Arial" w:eastAsia="Calibri" w:hAnsi="Arial" w:cs="Arial"/>
          <w:b/>
          <w:bCs/>
          <w:noProof/>
        </w:rPr>
      </w:pPr>
    </w:p>
    <w:p w14:paraId="0B301F1A" w14:textId="0ED2AAF7" w:rsidR="00932EA8" w:rsidRDefault="00932EA8" w:rsidP="00FD35F3">
      <w:pPr>
        <w:rPr>
          <w:rFonts w:ascii="Arial" w:eastAsia="Calibri" w:hAnsi="Arial" w:cs="Arial"/>
          <w:b/>
          <w:bCs/>
          <w:noProof/>
        </w:rPr>
      </w:pPr>
    </w:p>
    <w:p w14:paraId="42F57DB4" w14:textId="6E9DC574" w:rsidR="00932EA8" w:rsidRDefault="00932EA8" w:rsidP="00FD35F3">
      <w:pPr>
        <w:rPr>
          <w:rFonts w:ascii="Arial" w:eastAsia="Calibri" w:hAnsi="Arial" w:cs="Arial"/>
          <w:b/>
          <w:bCs/>
          <w:noProof/>
        </w:rPr>
      </w:pPr>
    </w:p>
    <w:p w14:paraId="35ACF7B1" w14:textId="3CCCBD4A" w:rsidR="00932EA8" w:rsidRDefault="00932EA8" w:rsidP="00FD35F3">
      <w:pPr>
        <w:rPr>
          <w:rFonts w:ascii="Arial" w:eastAsia="Calibri" w:hAnsi="Arial" w:cs="Arial"/>
          <w:b/>
          <w:bCs/>
          <w:noProof/>
        </w:rPr>
      </w:pPr>
    </w:p>
    <w:p w14:paraId="15868199" w14:textId="07F9F967" w:rsidR="00932EA8" w:rsidRDefault="00932EA8" w:rsidP="00FD35F3">
      <w:pPr>
        <w:rPr>
          <w:rFonts w:ascii="Arial" w:eastAsia="Calibri" w:hAnsi="Arial" w:cs="Arial"/>
          <w:b/>
          <w:bCs/>
          <w:noProof/>
        </w:rPr>
      </w:pPr>
    </w:p>
    <w:p w14:paraId="1BE1A994" w14:textId="79AD6DED" w:rsidR="00932EA8" w:rsidRDefault="00932EA8" w:rsidP="00FD35F3">
      <w:pPr>
        <w:rPr>
          <w:rFonts w:ascii="Arial" w:eastAsia="Calibri" w:hAnsi="Arial" w:cs="Arial"/>
          <w:b/>
          <w:bCs/>
          <w:noProof/>
        </w:rPr>
      </w:pPr>
    </w:p>
    <w:p w14:paraId="0D5F1210" w14:textId="29FA44B2" w:rsidR="00932EA8" w:rsidRDefault="00932EA8" w:rsidP="00FD35F3">
      <w:pPr>
        <w:rPr>
          <w:rFonts w:ascii="Arial" w:eastAsia="Calibri" w:hAnsi="Arial" w:cs="Arial"/>
          <w:b/>
          <w:bCs/>
          <w:noProof/>
        </w:rPr>
      </w:pPr>
    </w:p>
    <w:p w14:paraId="012A2095" w14:textId="06F7B614" w:rsidR="00932EA8" w:rsidRDefault="00932EA8" w:rsidP="00FD35F3">
      <w:pPr>
        <w:rPr>
          <w:rFonts w:ascii="Arial" w:eastAsia="Calibri" w:hAnsi="Arial" w:cs="Arial"/>
          <w:b/>
          <w:bCs/>
          <w:noProof/>
        </w:rPr>
      </w:pPr>
    </w:p>
    <w:p w14:paraId="6810C86C" w14:textId="0486D86D" w:rsidR="00932EA8" w:rsidRDefault="00932EA8" w:rsidP="00FD35F3">
      <w:pPr>
        <w:rPr>
          <w:rFonts w:ascii="Arial" w:eastAsia="Calibri" w:hAnsi="Arial" w:cs="Arial"/>
          <w:b/>
          <w:bCs/>
          <w:noProof/>
        </w:rPr>
      </w:pPr>
    </w:p>
    <w:p w14:paraId="44298259" w14:textId="1B24AFD1" w:rsidR="00932EA8" w:rsidRDefault="00932EA8" w:rsidP="00FD35F3">
      <w:pPr>
        <w:rPr>
          <w:rFonts w:ascii="Arial" w:eastAsia="Calibri" w:hAnsi="Arial" w:cs="Arial"/>
          <w:b/>
          <w:bCs/>
          <w:noProof/>
        </w:rPr>
      </w:pPr>
    </w:p>
    <w:p w14:paraId="69799733" w14:textId="23CC1990" w:rsidR="00932EA8" w:rsidRDefault="00932EA8" w:rsidP="00FD35F3">
      <w:pPr>
        <w:rPr>
          <w:rFonts w:ascii="Arial" w:eastAsia="Calibri" w:hAnsi="Arial" w:cs="Arial"/>
          <w:b/>
          <w:bCs/>
          <w:noProof/>
        </w:rPr>
      </w:pPr>
    </w:p>
    <w:p w14:paraId="67FD6B52" w14:textId="7BD83C1F" w:rsidR="00932EA8" w:rsidRDefault="00932EA8" w:rsidP="00FD35F3">
      <w:pPr>
        <w:rPr>
          <w:rFonts w:ascii="Arial" w:eastAsia="Calibri" w:hAnsi="Arial" w:cs="Arial"/>
          <w:b/>
          <w:bCs/>
          <w:noProof/>
        </w:rPr>
      </w:pPr>
    </w:p>
    <w:p w14:paraId="31876148" w14:textId="11462A87" w:rsidR="00932EA8" w:rsidRDefault="00932EA8" w:rsidP="00FD35F3">
      <w:pPr>
        <w:rPr>
          <w:rFonts w:ascii="Arial" w:eastAsia="Calibri" w:hAnsi="Arial" w:cs="Arial"/>
          <w:b/>
          <w:bCs/>
          <w:noProof/>
        </w:rPr>
      </w:pPr>
    </w:p>
    <w:p w14:paraId="2BCAD200" w14:textId="24C896E3" w:rsidR="00932EA8" w:rsidRDefault="00932EA8" w:rsidP="00FD35F3">
      <w:pPr>
        <w:rPr>
          <w:rFonts w:ascii="Arial" w:eastAsia="Calibri" w:hAnsi="Arial" w:cs="Arial"/>
          <w:b/>
          <w:bCs/>
          <w:noProof/>
        </w:rPr>
      </w:pPr>
    </w:p>
    <w:p w14:paraId="0D9751FC" w14:textId="2F7CBB82" w:rsidR="00FD35F3" w:rsidRPr="00497F28" w:rsidRDefault="00FD35F3" w:rsidP="00FD35F3">
      <w:pPr>
        <w:rPr>
          <w:rFonts w:ascii="Arial" w:eastAsia="Calibri" w:hAnsi="Arial" w:cs="Arial"/>
          <w:b/>
          <w:bCs/>
        </w:rPr>
      </w:pPr>
      <w:r w:rsidRPr="00497F28">
        <w:rPr>
          <w:rFonts w:ascii="Arial" w:eastAsia="Calibri" w:hAnsi="Arial" w:cs="Arial"/>
          <w:b/>
          <w:bCs/>
        </w:rPr>
        <w:t> </w:t>
      </w:r>
    </w:p>
    <w:p w14:paraId="068B0113" w14:textId="36AD22E8" w:rsidR="00497F28" w:rsidRPr="00497F28" w:rsidRDefault="00497F28" w:rsidP="00497F28">
      <w:pPr>
        <w:pBdr>
          <w:bottom w:val="single" w:sz="12" w:space="1" w:color="4E3F83"/>
        </w:pBdr>
        <w:outlineLvl w:val="0"/>
        <w:rPr>
          <w:rFonts w:ascii="Georgia" w:hAnsi="Georgia" w:cs="Arial"/>
          <w:bCs/>
          <w:color w:val="2F5496" w:themeColor="accent1" w:themeShade="BF"/>
          <w:sz w:val="52"/>
          <w:szCs w:val="60"/>
        </w:rPr>
      </w:pPr>
      <w:r w:rsidRPr="00497F28">
        <w:rPr>
          <w:rFonts w:ascii="Georgia" w:eastAsia="Calibri" w:hAnsi="Georgia" w:cs="Arial"/>
          <w:bCs/>
          <w:color w:val="2F5496" w:themeColor="accent1" w:themeShade="BF"/>
          <w:sz w:val="52"/>
          <w:szCs w:val="60"/>
        </w:rPr>
        <w:lastRenderedPageBreak/>
        <w:t>Directors – UK</w:t>
      </w:r>
    </w:p>
    <w:p w14:paraId="1DB4EEDA" w14:textId="4420CC14" w:rsidR="00497F28" w:rsidRPr="00497F28" w:rsidRDefault="00497F28" w:rsidP="00497F28">
      <w:pPr>
        <w:rPr>
          <w:rFonts w:ascii="Arial" w:hAnsi="Arial" w:cs="Arial"/>
          <w:b/>
          <w:sz w:val="28"/>
        </w:rPr>
      </w:pPr>
    </w:p>
    <w:p w14:paraId="413BD678" w14:textId="3ACE9682" w:rsidR="00497F28" w:rsidRPr="00497F28" w:rsidRDefault="00497F28" w:rsidP="00497F28">
      <w:pPr>
        <w:rPr>
          <w:rFonts w:ascii="Arial" w:eastAsia="Calibri" w:hAnsi="Arial" w:cs="Arial"/>
          <w:b/>
          <w:bCs/>
        </w:rPr>
      </w:pPr>
      <w:r w:rsidRPr="008F7C8C">
        <w:rPr>
          <w:rFonts w:ascii="Arial" w:eastAsia="Calibri" w:hAnsi="Arial" w:cs="Arial"/>
          <w:b/>
          <w:bCs/>
        </w:rPr>
        <w:t xml:space="preserve">Director </w:t>
      </w:r>
      <w:r w:rsidR="00FF1728" w:rsidRPr="008F7C8C">
        <w:rPr>
          <w:rFonts w:ascii="Arial" w:eastAsia="Calibri" w:hAnsi="Arial" w:cs="Arial"/>
          <w:b/>
          <w:bCs/>
        </w:rPr>
        <w:t>Elections</w:t>
      </w:r>
      <w:r w:rsidR="00FF1728" w:rsidRPr="00497F28">
        <w:rPr>
          <w:rFonts w:ascii="Arial" w:eastAsia="Calibri" w:hAnsi="Arial" w:cs="Arial"/>
          <w:b/>
          <w:bCs/>
        </w:rPr>
        <w:t xml:space="preserve"> </w:t>
      </w:r>
      <w:r w:rsidRPr="00497F28">
        <w:rPr>
          <w:rFonts w:ascii="Arial" w:eastAsia="Calibri" w:hAnsi="Arial" w:cs="Arial"/>
          <w:b/>
          <w:bCs/>
        </w:rPr>
        <w:t>Resolutions</w:t>
      </w:r>
    </w:p>
    <w:p w14:paraId="2F9F990E" w14:textId="026F0FB0" w:rsidR="00497F28" w:rsidRPr="00497F28" w:rsidRDefault="00FD35F3" w:rsidP="00497F28">
      <w:pPr>
        <w:rPr>
          <w:rFonts w:ascii="Arial" w:eastAsia="Calibri" w:hAnsi="Arial" w:cs="Arial"/>
          <w:b/>
          <w:bCs/>
        </w:rPr>
      </w:pPr>
      <w:r>
        <w:rPr>
          <w:rFonts w:ascii="Arial" w:eastAsia="Calibri" w:hAnsi="Arial" w:cs="Arial"/>
          <w:noProof/>
        </w:rPr>
        <w:drawing>
          <wp:anchor distT="0" distB="0" distL="114300" distR="114300" simplePos="0" relativeHeight="251749376" behindDoc="1" locked="0" layoutInCell="1" allowOverlap="1" wp14:anchorId="4925724E" wp14:editId="4C798A43">
            <wp:simplePos x="0" y="0"/>
            <wp:positionH relativeFrom="page">
              <wp:posOffset>3403600</wp:posOffset>
            </wp:positionH>
            <wp:positionV relativeFrom="paragraph">
              <wp:posOffset>38735</wp:posOffset>
            </wp:positionV>
            <wp:extent cx="3390265" cy="2530475"/>
            <wp:effectExtent l="0" t="0" r="635" b="3175"/>
            <wp:wrapTight wrapText="bothSides">
              <wp:wrapPolygon edited="0">
                <wp:start x="0" y="0"/>
                <wp:lineTo x="0" y="21464"/>
                <wp:lineTo x="21483" y="21464"/>
                <wp:lineTo x="21483" y="0"/>
                <wp:lineTo x="0" y="0"/>
              </wp:wrapPolygon>
            </wp:wrapTight>
            <wp:docPr id="21" name="Chart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margin">
              <wp14:pctWidth>0</wp14:pctWidth>
            </wp14:sizeRelH>
            <wp14:sizeRelV relativeFrom="margin">
              <wp14:pctHeight>0</wp14:pctHeight>
            </wp14:sizeRelV>
          </wp:anchor>
        </w:drawing>
      </w:r>
      <w:r w:rsidR="00497F28" w:rsidRPr="00497F28">
        <w:rPr>
          <w:rFonts w:ascii="Arial" w:eastAsia="Calibri" w:hAnsi="Arial" w:cs="Arial"/>
          <w:b/>
          <w:bCs/>
        </w:rPr>
        <w:t> </w:t>
      </w:r>
    </w:p>
    <w:p w14:paraId="2E2CA211" w14:textId="0B9A2577" w:rsidR="00FD35F3" w:rsidRDefault="00FD35F3" w:rsidP="00FD35F3">
      <w:pPr>
        <w:rPr>
          <w:rFonts w:ascii="Arial" w:eastAsia="Calibri" w:hAnsi="Arial" w:cs="Arial"/>
          <w:bCs/>
        </w:rPr>
      </w:pPr>
      <w:bookmarkStart w:id="11" w:name="_Hlk503340800"/>
      <w:r>
        <w:rPr>
          <w:rFonts w:ascii="Arial" w:eastAsia="Calibri" w:hAnsi="Arial" w:cs="Arial"/>
          <w:bCs/>
        </w:rPr>
        <w:t xml:space="preserve">In 2017, the </w:t>
      </w:r>
      <w:r>
        <w:rPr>
          <w:rFonts w:ascii="Arial" w:hAnsi="Arial" w:cs="Arial"/>
        </w:rPr>
        <w:t>Pensions Board</w:t>
      </w:r>
      <w:r>
        <w:rPr>
          <w:rFonts w:ascii="Arial" w:eastAsia="Calibri" w:hAnsi="Arial" w:cs="Arial"/>
          <w:bCs/>
        </w:rPr>
        <w:t xml:space="preserve"> voted on 1</w:t>
      </w:r>
      <w:r w:rsidR="00F64A83">
        <w:rPr>
          <w:rFonts w:ascii="Arial" w:eastAsia="Calibri" w:hAnsi="Arial" w:cs="Arial"/>
          <w:bCs/>
        </w:rPr>
        <w:t>,4</w:t>
      </w:r>
      <w:r w:rsidR="00A27DD6">
        <w:rPr>
          <w:rFonts w:ascii="Arial" w:eastAsia="Calibri" w:hAnsi="Arial" w:cs="Arial"/>
          <w:bCs/>
        </w:rPr>
        <w:t>30</w:t>
      </w:r>
      <w:r>
        <w:rPr>
          <w:rFonts w:ascii="Arial" w:eastAsia="Calibri" w:hAnsi="Arial" w:cs="Arial"/>
          <w:bCs/>
        </w:rPr>
        <w:t xml:space="preserve"> resolutions related to director election, of which we voted </w:t>
      </w:r>
      <w:r w:rsidR="00F64A83">
        <w:rPr>
          <w:rFonts w:ascii="Arial" w:eastAsia="Calibri" w:hAnsi="Arial" w:cs="Arial"/>
          <w:bCs/>
        </w:rPr>
        <w:t>12.2</w:t>
      </w:r>
      <w:r>
        <w:rPr>
          <w:rFonts w:ascii="Arial" w:eastAsia="Calibri" w:hAnsi="Arial" w:cs="Arial"/>
          <w:bCs/>
        </w:rPr>
        <w:t>% against management recommendations.</w:t>
      </w:r>
    </w:p>
    <w:p w14:paraId="35667C32" w14:textId="77777777" w:rsidR="004977AF" w:rsidRDefault="004977AF" w:rsidP="00497F28">
      <w:pPr>
        <w:rPr>
          <w:rFonts w:ascii="Arial" w:eastAsia="Calibri" w:hAnsi="Arial" w:cs="Arial"/>
          <w:bCs/>
        </w:rPr>
      </w:pPr>
    </w:p>
    <w:p w14:paraId="3A9ACA23" w14:textId="77777777" w:rsidR="00FD35F3" w:rsidRPr="00497F28" w:rsidRDefault="00497F28" w:rsidP="00FD35F3">
      <w:pPr>
        <w:rPr>
          <w:rFonts w:ascii="Arial" w:eastAsia="Calibri" w:hAnsi="Arial" w:cs="Arial"/>
          <w:bCs/>
        </w:rPr>
      </w:pPr>
      <w:r w:rsidRPr="00497F28">
        <w:rPr>
          <w:rFonts w:ascii="Arial" w:eastAsia="Calibri" w:hAnsi="Arial" w:cs="Arial"/>
          <w:bCs/>
        </w:rPr>
        <w:t xml:space="preserve">Director </w:t>
      </w:r>
      <w:r w:rsidR="00FD35F3" w:rsidRPr="00497F28">
        <w:rPr>
          <w:rFonts w:ascii="Arial" w:eastAsia="Calibri" w:hAnsi="Arial" w:cs="Arial"/>
          <w:bCs/>
        </w:rPr>
        <w:t xml:space="preserve">related resolutions cover the election and re-election of directors as well as the chair and members of various committees. The </w:t>
      </w:r>
      <w:r w:rsidR="00FD35F3">
        <w:rPr>
          <w:rFonts w:ascii="Arial" w:hAnsi="Arial" w:cs="Arial"/>
        </w:rPr>
        <w:t>Pensions Board</w:t>
      </w:r>
      <w:r w:rsidR="00FD35F3" w:rsidRPr="00497F28">
        <w:rPr>
          <w:rFonts w:ascii="Arial" w:eastAsia="Calibri" w:hAnsi="Arial" w:cs="Arial"/>
          <w:bCs/>
        </w:rPr>
        <w:t xml:space="preserve"> assess independence and Board composition in looking at the elements of nomination of Board members.</w:t>
      </w:r>
    </w:p>
    <w:p w14:paraId="32187213" w14:textId="2EC0B130" w:rsidR="003A081A" w:rsidRPr="00497F28" w:rsidRDefault="003A081A" w:rsidP="00497F28">
      <w:pPr>
        <w:rPr>
          <w:rFonts w:ascii="Arial" w:eastAsia="Calibri" w:hAnsi="Arial" w:cs="Arial"/>
          <w:bCs/>
        </w:rPr>
      </w:pPr>
    </w:p>
    <w:bookmarkEnd w:id="11"/>
    <w:p w14:paraId="3EC490C0" w14:textId="5F6056C1" w:rsidR="00497F28" w:rsidRPr="00497F28" w:rsidRDefault="00497F28" w:rsidP="00497F28">
      <w:pPr>
        <w:rPr>
          <w:rFonts w:ascii="Arial" w:eastAsia="Calibri" w:hAnsi="Arial" w:cs="Arial"/>
          <w:bCs/>
        </w:rPr>
      </w:pPr>
    </w:p>
    <w:p w14:paraId="2DA3BF9B" w14:textId="1333818B" w:rsidR="00497F28" w:rsidRDefault="00497F28" w:rsidP="00497F28">
      <w:pPr>
        <w:rPr>
          <w:rFonts w:ascii="Arial" w:eastAsia="Calibri" w:hAnsi="Arial" w:cs="Arial"/>
          <w:b/>
          <w:bCs/>
        </w:rPr>
      </w:pPr>
      <w:r w:rsidRPr="00497F28">
        <w:rPr>
          <w:rFonts w:ascii="Arial" w:eastAsia="Calibri" w:hAnsi="Arial" w:cs="Arial"/>
          <w:b/>
          <w:bCs/>
        </w:rPr>
        <w:t>Alignment with ISS Policy and CIG Voting Template</w:t>
      </w:r>
    </w:p>
    <w:p w14:paraId="7DFA762C" w14:textId="2A9F1E19" w:rsidR="00497F28" w:rsidRPr="00497F28" w:rsidRDefault="00497F28" w:rsidP="00497F28">
      <w:pPr>
        <w:rPr>
          <w:rFonts w:ascii="Arial" w:eastAsia="Calibri" w:hAnsi="Arial" w:cs="Arial"/>
          <w:b/>
          <w:bCs/>
        </w:rPr>
      </w:pPr>
    </w:p>
    <w:tbl>
      <w:tblPr>
        <w:tblW w:w="9270" w:type="dxa"/>
        <w:tblInd w:w="-5" w:type="dxa"/>
        <w:tblBorders>
          <w:top w:val="nil"/>
          <w:left w:val="nil"/>
          <w:right w:val="nil"/>
        </w:tblBorders>
        <w:tblLayout w:type="fixed"/>
        <w:tblLook w:val="0000" w:firstRow="0" w:lastRow="0" w:firstColumn="0" w:lastColumn="0" w:noHBand="0" w:noVBand="0"/>
      </w:tblPr>
      <w:tblGrid>
        <w:gridCol w:w="2865"/>
        <w:gridCol w:w="1593"/>
        <w:gridCol w:w="1593"/>
        <w:gridCol w:w="1599"/>
        <w:gridCol w:w="1620"/>
      </w:tblGrid>
      <w:tr w:rsidR="00497F28" w:rsidRPr="00497F28" w14:paraId="6F68A051" w14:textId="77777777" w:rsidTr="00750783">
        <w:tc>
          <w:tcPr>
            <w:tcW w:w="2865" w:type="dxa"/>
            <w:tcBorders>
              <w:top w:val="single" w:sz="4" w:space="0" w:color="000000"/>
              <w:left w:val="single" w:sz="4" w:space="0" w:color="000000"/>
              <w:bottom w:val="single" w:sz="4" w:space="0" w:color="000000"/>
              <w:right w:val="single" w:sz="4" w:space="0" w:color="000000"/>
            </w:tcBorders>
            <w:shd w:val="clear" w:color="auto" w:fill="D9E2F3" w:themeFill="accent1" w:themeFillTint="33"/>
            <w:tcMar>
              <w:top w:w="76" w:type="nil"/>
              <w:left w:w="76" w:type="nil"/>
              <w:bottom w:w="76" w:type="nil"/>
              <w:right w:w="76" w:type="nil"/>
            </w:tcMar>
            <w:vAlign w:val="center"/>
          </w:tcPr>
          <w:p w14:paraId="0C946029" w14:textId="64F1D4E2" w:rsidR="00497F28" w:rsidRPr="00F028EE" w:rsidRDefault="00F77345" w:rsidP="00F028EE">
            <w:pPr>
              <w:widowControl w:val="0"/>
              <w:autoSpaceDE w:val="0"/>
              <w:autoSpaceDN w:val="0"/>
              <w:adjustRightInd w:val="0"/>
              <w:spacing w:line="380" w:lineRule="atLeast"/>
              <w:rPr>
                <w:rFonts w:ascii="Arial" w:hAnsi="Arial" w:cs="Arial"/>
                <w:b/>
              </w:rPr>
            </w:pPr>
            <w:r w:rsidRPr="00F028EE">
              <w:rPr>
                <w:rFonts w:ascii="Arial" w:hAnsi="Arial" w:cs="Arial"/>
                <w:b/>
              </w:rPr>
              <w:t>Votes</w:t>
            </w:r>
          </w:p>
        </w:tc>
        <w:tc>
          <w:tcPr>
            <w:tcW w:w="1593" w:type="dxa"/>
            <w:tcBorders>
              <w:top w:val="single" w:sz="4" w:space="0" w:color="000000"/>
              <w:left w:val="single" w:sz="4" w:space="0" w:color="000000"/>
              <w:bottom w:val="single" w:sz="4" w:space="0" w:color="000000"/>
              <w:right w:val="single" w:sz="4" w:space="0" w:color="000000"/>
            </w:tcBorders>
            <w:shd w:val="clear" w:color="auto" w:fill="D9E2F3" w:themeFill="accent1" w:themeFillTint="33"/>
            <w:tcMar>
              <w:top w:w="76" w:type="nil"/>
              <w:left w:w="76" w:type="nil"/>
              <w:bottom w:w="76" w:type="nil"/>
              <w:right w:w="76" w:type="nil"/>
            </w:tcMar>
            <w:vAlign w:val="center"/>
          </w:tcPr>
          <w:p w14:paraId="3339C735" w14:textId="77777777" w:rsidR="00497F28" w:rsidRPr="00750783" w:rsidRDefault="00497F28" w:rsidP="00497F28">
            <w:pPr>
              <w:widowControl w:val="0"/>
              <w:autoSpaceDE w:val="0"/>
              <w:autoSpaceDN w:val="0"/>
              <w:adjustRightInd w:val="0"/>
              <w:spacing w:line="380" w:lineRule="atLeast"/>
              <w:jc w:val="center"/>
              <w:rPr>
                <w:rFonts w:ascii="Arial" w:hAnsi="Arial" w:cs="Arial"/>
              </w:rPr>
            </w:pPr>
            <w:r w:rsidRPr="00750783">
              <w:rPr>
                <w:rFonts w:ascii="Arial" w:hAnsi="Arial" w:cs="Arial"/>
                <w:b/>
                <w:bCs/>
              </w:rPr>
              <w:t>For</w:t>
            </w:r>
          </w:p>
        </w:tc>
        <w:tc>
          <w:tcPr>
            <w:tcW w:w="1593" w:type="dxa"/>
            <w:tcBorders>
              <w:top w:val="single" w:sz="4" w:space="0" w:color="000000"/>
              <w:left w:val="single" w:sz="4" w:space="0" w:color="000000"/>
              <w:bottom w:val="single" w:sz="4" w:space="0" w:color="000000"/>
              <w:right w:val="single" w:sz="4" w:space="0" w:color="000000"/>
            </w:tcBorders>
            <w:shd w:val="clear" w:color="auto" w:fill="D9E2F3" w:themeFill="accent1" w:themeFillTint="33"/>
            <w:tcMar>
              <w:top w:w="76" w:type="nil"/>
              <w:left w:w="76" w:type="nil"/>
              <w:bottom w:w="76" w:type="nil"/>
              <w:right w:w="76" w:type="nil"/>
            </w:tcMar>
            <w:vAlign w:val="center"/>
          </w:tcPr>
          <w:p w14:paraId="4A9C0C94" w14:textId="77777777" w:rsidR="00497F28" w:rsidRPr="00750783" w:rsidRDefault="00497F28" w:rsidP="00497F28">
            <w:pPr>
              <w:widowControl w:val="0"/>
              <w:autoSpaceDE w:val="0"/>
              <w:autoSpaceDN w:val="0"/>
              <w:adjustRightInd w:val="0"/>
              <w:spacing w:line="380" w:lineRule="atLeast"/>
              <w:jc w:val="center"/>
              <w:rPr>
                <w:rFonts w:ascii="Arial" w:hAnsi="Arial" w:cs="Arial"/>
              </w:rPr>
            </w:pPr>
            <w:r w:rsidRPr="00750783">
              <w:rPr>
                <w:rFonts w:ascii="Arial" w:hAnsi="Arial" w:cs="Arial"/>
                <w:b/>
                <w:bCs/>
              </w:rPr>
              <w:t>Oppose</w:t>
            </w:r>
          </w:p>
        </w:tc>
        <w:tc>
          <w:tcPr>
            <w:tcW w:w="1599" w:type="dxa"/>
            <w:tcBorders>
              <w:top w:val="single" w:sz="4" w:space="0" w:color="000000"/>
              <w:left w:val="single" w:sz="4" w:space="0" w:color="000000"/>
              <w:bottom w:val="single" w:sz="4" w:space="0" w:color="000000"/>
              <w:right w:val="single" w:sz="4" w:space="0" w:color="000000"/>
            </w:tcBorders>
            <w:shd w:val="clear" w:color="auto" w:fill="D9E2F3" w:themeFill="accent1" w:themeFillTint="33"/>
            <w:tcMar>
              <w:top w:w="76" w:type="nil"/>
              <w:left w:w="76" w:type="nil"/>
              <w:bottom w:w="76" w:type="nil"/>
              <w:right w:w="76" w:type="nil"/>
            </w:tcMar>
            <w:vAlign w:val="center"/>
          </w:tcPr>
          <w:p w14:paraId="5F9B58D0" w14:textId="77777777" w:rsidR="00497F28" w:rsidRPr="00750783" w:rsidRDefault="00497F28" w:rsidP="00497F28">
            <w:pPr>
              <w:widowControl w:val="0"/>
              <w:autoSpaceDE w:val="0"/>
              <w:autoSpaceDN w:val="0"/>
              <w:adjustRightInd w:val="0"/>
              <w:spacing w:line="380" w:lineRule="atLeast"/>
              <w:jc w:val="center"/>
              <w:rPr>
                <w:rFonts w:ascii="Arial" w:hAnsi="Arial" w:cs="Arial"/>
              </w:rPr>
            </w:pPr>
            <w:r w:rsidRPr="00750783">
              <w:rPr>
                <w:rFonts w:ascii="Arial" w:hAnsi="Arial" w:cs="Arial"/>
                <w:b/>
                <w:bCs/>
              </w:rPr>
              <w:t>Abstain</w:t>
            </w:r>
          </w:p>
        </w:tc>
        <w:tc>
          <w:tcPr>
            <w:tcW w:w="1620" w:type="dxa"/>
            <w:tcBorders>
              <w:top w:val="single" w:sz="4" w:space="0" w:color="000000"/>
              <w:left w:val="single" w:sz="4" w:space="0" w:color="000000"/>
              <w:bottom w:val="single" w:sz="4" w:space="0" w:color="000000"/>
              <w:right w:val="single" w:sz="4" w:space="0" w:color="000000"/>
            </w:tcBorders>
            <w:shd w:val="clear" w:color="auto" w:fill="D9E2F3" w:themeFill="accent1" w:themeFillTint="33"/>
            <w:tcMar>
              <w:top w:w="76" w:type="nil"/>
              <w:left w:w="76" w:type="nil"/>
              <w:bottom w:w="76" w:type="nil"/>
              <w:right w:w="76" w:type="nil"/>
            </w:tcMar>
            <w:vAlign w:val="center"/>
          </w:tcPr>
          <w:p w14:paraId="65AB159A" w14:textId="77777777" w:rsidR="00497F28" w:rsidRPr="00750783" w:rsidRDefault="00497F28" w:rsidP="00497F28">
            <w:pPr>
              <w:widowControl w:val="0"/>
              <w:autoSpaceDE w:val="0"/>
              <w:autoSpaceDN w:val="0"/>
              <w:adjustRightInd w:val="0"/>
              <w:spacing w:line="380" w:lineRule="atLeast"/>
              <w:jc w:val="center"/>
              <w:rPr>
                <w:rFonts w:ascii="Arial" w:hAnsi="Arial" w:cs="Arial"/>
              </w:rPr>
            </w:pPr>
            <w:r w:rsidRPr="00750783">
              <w:rPr>
                <w:rFonts w:ascii="Arial" w:hAnsi="Arial" w:cs="Arial"/>
                <w:b/>
                <w:bCs/>
              </w:rPr>
              <w:t>% of Total</w:t>
            </w:r>
          </w:p>
        </w:tc>
      </w:tr>
      <w:tr w:rsidR="00FD35F3" w:rsidRPr="00497F28" w14:paraId="5C70EE04" w14:textId="77777777" w:rsidTr="00497F28">
        <w:tblPrEx>
          <w:tblBorders>
            <w:top w:val="none" w:sz="0" w:space="0" w:color="auto"/>
          </w:tblBorders>
        </w:tblPrEx>
        <w:tc>
          <w:tcPr>
            <w:tcW w:w="2865" w:type="dxa"/>
            <w:tcBorders>
              <w:top w:val="single" w:sz="4" w:space="0" w:color="000000"/>
              <w:left w:val="single" w:sz="4" w:space="0" w:color="000000"/>
              <w:bottom w:val="single" w:sz="8" w:space="0" w:color="000000"/>
              <w:right w:val="single" w:sz="4" w:space="0" w:color="000000"/>
            </w:tcBorders>
            <w:tcMar>
              <w:top w:w="76" w:type="nil"/>
              <w:left w:w="76" w:type="nil"/>
              <w:bottom w:w="76" w:type="nil"/>
              <w:right w:w="76" w:type="nil"/>
            </w:tcMar>
            <w:vAlign w:val="center"/>
          </w:tcPr>
          <w:p w14:paraId="1BDB286F" w14:textId="77777777" w:rsidR="00FD35F3" w:rsidRPr="00497F28" w:rsidRDefault="00FD35F3" w:rsidP="00FD35F3">
            <w:pPr>
              <w:widowControl w:val="0"/>
              <w:autoSpaceDE w:val="0"/>
              <w:autoSpaceDN w:val="0"/>
              <w:adjustRightInd w:val="0"/>
              <w:spacing w:line="380" w:lineRule="atLeast"/>
              <w:rPr>
                <w:rFonts w:ascii="Arial" w:hAnsi="Arial" w:cs="Arial"/>
                <w:color w:val="000000"/>
              </w:rPr>
            </w:pPr>
            <w:r w:rsidRPr="00497F28">
              <w:rPr>
                <w:rFonts w:ascii="Arial" w:hAnsi="Arial" w:cs="Arial"/>
                <w:color w:val="000000"/>
              </w:rPr>
              <w:t>Template instructions same as ISS</w:t>
            </w:r>
          </w:p>
        </w:tc>
        <w:tc>
          <w:tcPr>
            <w:tcW w:w="1593" w:type="dxa"/>
            <w:tcBorders>
              <w:top w:val="single" w:sz="4" w:space="0" w:color="000000"/>
              <w:left w:val="single" w:sz="4" w:space="0" w:color="000000"/>
              <w:bottom w:val="single" w:sz="8" w:space="0" w:color="000000"/>
              <w:right w:val="single" w:sz="8" w:space="0" w:color="000000"/>
            </w:tcBorders>
            <w:tcMar>
              <w:top w:w="76" w:type="nil"/>
              <w:left w:w="76" w:type="nil"/>
              <w:bottom w:w="76" w:type="nil"/>
              <w:right w:w="76" w:type="nil"/>
            </w:tcMar>
            <w:vAlign w:val="center"/>
          </w:tcPr>
          <w:p w14:paraId="41AAD81B" w14:textId="7E62ED44" w:rsidR="00FD35F3" w:rsidRPr="00497F28" w:rsidRDefault="0042119A" w:rsidP="00FD35F3">
            <w:pPr>
              <w:widowControl w:val="0"/>
              <w:autoSpaceDE w:val="0"/>
              <w:autoSpaceDN w:val="0"/>
              <w:adjustRightInd w:val="0"/>
              <w:spacing w:line="380" w:lineRule="atLeast"/>
              <w:jc w:val="center"/>
              <w:rPr>
                <w:rFonts w:ascii="Arial" w:hAnsi="Arial" w:cs="Arial"/>
                <w:color w:val="000000"/>
              </w:rPr>
            </w:pPr>
            <w:r>
              <w:rPr>
                <w:rFonts w:ascii="Arial" w:hAnsi="Arial" w:cs="Arial"/>
                <w:bCs/>
                <w:color w:val="000000"/>
              </w:rPr>
              <w:t>1,203</w:t>
            </w:r>
          </w:p>
        </w:tc>
        <w:tc>
          <w:tcPr>
            <w:tcW w:w="1593" w:type="dxa"/>
            <w:tcBorders>
              <w:top w:val="single" w:sz="4" w:space="0" w:color="000000"/>
              <w:bottom w:val="single" w:sz="8" w:space="0" w:color="000000"/>
              <w:right w:val="single" w:sz="8" w:space="0" w:color="000000"/>
            </w:tcBorders>
            <w:tcMar>
              <w:top w:w="76" w:type="nil"/>
              <w:left w:w="76" w:type="nil"/>
              <w:bottom w:w="76" w:type="nil"/>
              <w:right w:w="76" w:type="nil"/>
            </w:tcMar>
            <w:vAlign w:val="center"/>
          </w:tcPr>
          <w:p w14:paraId="52315CF9" w14:textId="31D65A6C" w:rsidR="00FD35F3" w:rsidRPr="00497F28" w:rsidRDefault="00A27DD6" w:rsidP="00FD35F3">
            <w:pPr>
              <w:widowControl w:val="0"/>
              <w:autoSpaceDE w:val="0"/>
              <w:autoSpaceDN w:val="0"/>
              <w:adjustRightInd w:val="0"/>
              <w:spacing w:line="380" w:lineRule="atLeast"/>
              <w:jc w:val="center"/>
              <w:rPr>
                <w:rFonts w:ascii="Arial" w:hAnsi="Arial" w:cs="Arial"/>
                <w:color w:val="000000"/>
              </w:rPr>
            </w:pPr>
            <w:r>
              <w:rPr>
                <w:rFonts w:ascii="Arial" w:hAnsi="Arial" w:cs="Arial"/>
                <w:color w:val="000000"/>
              </w:rPr>
              <w:t>27</w:t>
            </w:r>
          </w:p>
        </w:tc>
        <w:tc>
          <w:tcPr>
            <w:tcW w:w="1599" w:type="dxa"/>
            <w:tcBorders>
              <w:top w:val="single" w:sz="4" w:space="0" w:color="000000"/>
              <w:bottom w:val="single" w:sz="8" w:space="0" w:color="000000"/>
              <w:right w:val="single" w:sz="4" w:space="0" w:color="000000"/>
            </w:tcBorders>
            <w:tcMar>
              <w:top w:w="76" w:type="nil"/>
              <w:left w:w="76" w:type="nil"/>
              <w:bottom w:w="76" w:type="nil"/>
              <w:right w:w="76" w:type="nil"/>
            </w:tcMar>
            <w:vAlign w:val="center"/>
          </w:tcPr>
          <w:p w14:paraId="4AC89C24" w14:textId="6AA4E326" w:rsidR="00FD35F3" w:rsidRPr="00497F28" w:rsidRDefault="00FD35F3" w:rsidP="00FD35F3">
            <w:pPr>
              <w:widowControl w:val="0"/>
              <w:autoSpaceDE w:val="0"/>
              <w:autoSpaceDN w:val="0"/>
              <w:adjustRightInd w:val="0"/>
              <w:spacing w:line="380" w:lineRule="atLeast"/>
              <w:jc w:val="center"/>
              <w:rPr>
                <w:rFonts w:ascii="Arial" w:hAnsi="Arial" w:cs="Arial"/>
                <w:color w:val="000000"/>
              </w:rPr>
            </w:pPr>
            <w:r>
              <w:rPr>
                <w:rFonts w:ascii="Arial" w:hAnsi="Arial" w:cs="Arial"/>
                <w:color w:val="000000"/>
              </w:rPr>
              <w:t>10</w:t>
            </w:r>
          </w:p>
        </w:tc>
        <w:tc>
          <w:tcPr>
            <w:tcW w:w="1620" w:type="dxa"/>
            <w:tcBorders>
              <w:top w:val="single" w:sz="4" w:space="0" w:color="000000"/>
              <w:left w:val="single" w:sz="4" w:space="0" w:color="000000"/>
              <w:bottom w:val="single" w:sz="8" w:space="0" w:color="000000"/>
              <w:right w:val="single" w:sz="4" w:space="0" w:color="000000"/>
            </w:tcBorders>
            <w:tcMar>
              <w:top w:w="76" w:type="nil"/>
              <w:left w:w="76" w:type="nil"/>
              <w:bottom w:w="76" w:type="nil"/>
              <w:right w:w="76" w:type="nil"/>
            </w:tcMar>
            <w:vAlign w:val="center"/>
          </w:tcPr>
          <w:p w14:paraId="0D1AE932" w14:textId="2F438441" w:rsidR="00FD35F3" w:rsidRPr="00497F28" w:rsidRDefault="00A27DD6" w:rsidP="00FD35F3">
            <w:pPr>
              <w:widowControl w:val="0"/>
              <w:autoSpaceDE w:val="0"/>
              <w:autoSpaceDN w:val="0"/>
              <w:adjustRightInd w:val="0"/>
              <w:spacing w:line="380" w:lineRule="atLeast"/>
              <w:jc w:val="center"/>
              <w:rPr>
                <w:rFonts w:ascii="Arial" w:hAnsi="Arial" w:cs="Arial"/>
                <w:color w:val="000000"/>
              </w:rPr>
            </w:pPr>
            <w:r>
              <w:rPr>
                <w:rFonts w:ascii="Arial" w:hAnsi="Arial" w:cs="Arial"/>
                <w:color w:val="000000"/>
              </w:rPr>
              <w:t>87.3</w:t>
            </w:r>
          </w:p>
        </w:tc>
      </w:tr>
      <w:tr w:rsidR="00FD35F3" w:rsidRPr="00497F28" w14:paraId="074E288D" w14:textId="77777777" w:rsidTr="00497F28">
        <w:tblPrEx>
          <w:tblBorders>
            <w:top w:val="none" w:sz="0" w:space="0" w:color="auto"/>
          </w:tblBorders>
        </w:tblPrEx>
        <w:tc>
          <w:tcPr>
            <w:tcW w:w="2865" w:type="dxa"/>
            <w:tcBorders>
              <w:left w:val="single" w:sz="4" w:space="0" w:color="000000"/>
              <w:bottom w:val="single" w:sz="4" w:space="0" w:color="000000"/>
              <w:right w:val="single" w:sz="4" w:space="0" w:color="000000"/>
            </w:tcBorders>
            <w:tcMar>
              <w:top w:w="76" w:type="nil"/>
              <w:left w:w="76" w:type="nil"/>
              <w:bottom w:w="76" w:type="nil"/>
              <w:right w:w="76" w:type="nil"/>
            </w:tcMar>
            <w:vAlign w:val="center"/>
          </w:tcPr>
          <w:p w14:paraId="7367FAE6" w14:textId="77777777" w:rsidR="00FD35F3" w:rsidRPr="00497F28" w:rsidRDefault="00FD35F3" w:rsidP="00FD35F3">
            <w:pPr>
              <w:widowControl w:val="0"/>
              <w:autoSpaceDE w:val="0"/>
              <w:autoSpaceDN w:val="0"/>
              <w:adjustRightInd w:val="0"/>
              <w:spacing w:line="380" w:lineRule="atLeast"/>
              <w:rPr>
                <w:rFonts w:ascii="Arial" w:hAnsi="Arial" w:cs="Arial"/>
                <w:color w:val="000000"/>
              </w:rPr>
            </w:pPr>
            <w:r w:rsidRPr="00497F28">
              <w:rPr>
                <w:rFonts w:ascii="Arial" w:hAnsi="Arial" w:cs="Arial"/>
                <w:color w:val="000000"/>
              </w:rPr>
              <w:t>Template instructions differed from ISS</w:t>
            </w:r>
          </w:p>
        </w:tc>
        <w:tc>
          <w:tcPr>
            <w:tcW w:w="1593" w:type="dxa"/>
            <w:tcBorders>
              <w:left w:val="single" w:sz="4" w:space="0" w:color="000000"/>
              <w:bottom w:val="single" w:sz="8" w:space="0" w:color="000000"/>
              <w:right w:val="single" w:sz="8" w:space="0" w:color="000000"/>
            </w:tcBorders>
            <w:tcMar>
              <w:top w:w="76" w:type="nil"/>
              <w:left w:w="76" w:type="nil"/>
              <w:bottom w:w="76" w:type="nil"/>
              <w:right w:w="76" w:type="nil"/>
            </w:tcMar>
            <w:vAlign w:val="center"/>
          </w:tcPr>
          <w:p w14:paraId="77113586" w14:textId="71E58EE7" w:rsidR="00FD35F3" w:rsidRPr="00497F28" w:rsidRDefault="00FD35F3" w:rsidP="00FD35F3">
            <w:pPr>
              <w:widowControl w:val="0"/>
              <w:autoSpaceDE w:val="0"/>
              <w:autoSpaceDN w:val="0"/>
              <w:adjustRightInd w:val="0"/>
              <w:spacing w:line="380" w:lineRule="atLeast"/>
              <w:jc w:val="center"/>
              <w:rPr>
                <w:rFonts w:ascii="Arial" w:hAnsi="Arial" w:cs="Arial"/>
                <w:color w:val="000000"/>
              </w:rPr>
            </w:pPr>
            <w:r>
              <w:rPr>
                <w:rFonts w:ascii="Arial" w:hAnsi="Arial" w:cs="Arial"/>
                <w:color w:val="000000"/>
              </w:rPr>
              <w:t>12</w:t>
            </w:r>
          </w:p>
        </w:tc>
        <w:tc>
          <w:tcPr>
            <w:tcW w:w="1593" w:type="dxa"/>
            <w:tcBorders>
              <w:bottom w:val="single" w:sz="8" w:space="0" w:color="000000"/>
              <w:right w:val="single" w:sz="8" w:space="0" w:color="000000"/>
            </w:tcBorders>
            <w:tcMar>
              <w:top w:w="76" w:type="nil"/>
              <w:left w:w="76" w:type="nil"/>
              <w:bottom w:w="76" w:type="nil"/>
              <w:right w:w="76" w:type="nil"/>
            </w:tcMar>
            <w:vAlign w:val="center"/>
          </w:tcPr>
          <w:p w14:paraId="6A3F4C24" w14:textId="7CEBCC33" w:rsidR="00FD35F3" w:rsidRPr="00497F28" w:rsidRDefault="00A27DD6" w:rsidP="00FD35F3">
            <w:pPr>
              <w:widowControl w:val="0"/>
              <w:autoSpaceDE w:val="0"/>
              <w:autoSpaceDN w:val="0"/>
              <w:adjustRightInd w:val="0"/>
              <w:spacing w:line="380" w:lineRule="atLeast"/>
              <w:jc w:val="center"/>
              <w:rPr>
                <w:rFonts w:ascii="Arial" w:hAnsi="Arial" w:cs="Arial"/>
                <w:color w:val="000000"/>
              </w:rPr>
            </w:pPr>
            <w:r>
              <w:rPr>
                <w:rFonts w:ascii="Arial" w:hAnsi="Arial" w:cs="Arial"/>
                <w:color w:val="000000"/>
              </w:rPr>
              <w:t>168</w:t>
            </w:r>
          </w:p>
        </w:tc>
        <w:tc>
          <w:tcPr>
            <w:tcW w:w="1599" w:type="dxa"/>
            <w:tcBorders>
              <w:bottom w:val="single" w:sz="8" w:space="0" w:color="000000"/>
              <w:right w:val="single" w:sz="4" w:space="0" w:color="000000"/>
            </w:tcBorders>
            <w:tcMar>
              <w:top w:w="76" w:type="nil"/>
              <w:left w:w="76" w:type="nil"/>
              <w:bottom w:w="76" w:type="nil"/>
              <w:right w:w="76" w:type="nil"/>
            </w:tcMar>
            <w:vAlign w:val="center"/>
          </w:tcPr>
          <w:p w14:paraId="1958E1AA" w14:textId="21F82627" w:rsidR="00FD35F3" w:rsidRPr="00497F28" w:rsidRDefault="00FD35F3" w:rsidP="00FD35F3">
            <w:pPr>
              <w:widowControl w:val="0"/>
              <w:autoSpaceDE w:val="0"/>
              <w:autoSpaceDN w:val="0"/>
              <w:adjustRightInd w:val="0"/>
              <w:spacing w:line="380" w:lineRule="atLeast"/>
              <w:jc w:val="center"/>
              <w:rPr>
                <w:rFonts w:ascii="Arial" w:hAnsi="Arial" w:cs="Arial"/>
                <w:color w:val="000000"/>
              </w:rPr>
            </w:pPr>
            <w:r w:rsidRPr="00497F28">
              <w:rPr>
                <w:rFonts w:ascii="Arial" w:hAnsi="Arial" w:cs="Arial"/>
                <w:color w:val="000000"/>
              </w:rPr>
              <w:t>1</w:t>
            </w:r>
          </w:p>
        </w:tc>
        <w:tc>
          <w:tcPr>
            <w:tcW w:w="1620" w:type="dxa"/>
            <w:tcBorders>
              <w:left w:val="single" w:sz="4" w:space="0" w:color="000000"/>
              <w:bottom w:val="single" w:sz="8" w:space="0" w:color="000000"/>
              <w:right w:val="single" w:sz="4" w:space="0" w:color="000000"/>
            </w:tcBorders>
            <w:tcMar>
              <w:top w:w="76" w:type="nil"/>
              <w:left w:w="76" w:type="nil"/>
              <w:bottom w:w="76" w:type="nil"/>
              <w:right w:w="76" w:type="nil"/>
            </w:tcMar>
            <w:vAlign w:val="center"/>
          </w:tcPr>
          <w:p w14:paraId="01D5EF68" w14:textId="3AF74E98" w:rsidR="00FD35F3" w:rsidRPr="00497F28" w:rsidRDefault="00A27DD6" w:rsidP="00FD35F3">
            <w:pPr>
              <w:widowControl w:val="0"/>
              <w:autoSpaceDE w:val="0"/>
              <w:autoSpaceDN w:val="0"/>
              <w:adjustRightInd w:val="0"/>
              <w:spacing w:line="380" w:lineRule="atLeast"/>
              <w:jc w:val="center"/>
              <w:rPr>
                <w:rFonts w:ascii="Arial" w:hAnsi="Arial" w:cs="Arial"/>
                <w:color w:val="000000"/>
              </w:rPr>
            </w:pPr>
            <w:r>
              <w:rPr>
                <w:rFonts w:ascii="Arial" w:hAnsi="Arial" w:cs="Arial"/>
                <w:color w:val="000000"/>
              </w:rPr>
              <w:t>12.8</w:t>
            </w:r>
          </w:p>
        </w:tc>
      </w:tr>
      <w:tr w:rsidR="00FD35F3" w:rsidRPr="00497F28" w14:paraId="5E34C75C" w14:textId="77777777" w:rsidTr="00497F28">
        <w:tc>
          <w:tcPr>
            <w:tcW w:w="2865" w:type="dxa"/>
            <w:tcBorders>
              <w:top w:val="single" w:sz="4" w:space="0" w:color="000000"/>
              <w:left w:val="single" w:sz="4" w:space="0" w:color="000000"/>
              <w:bottom w:val="single" w:sz="4" w:space="0" w:color="000000"/>
              <w:right w:val="single" w:sz="4" w:space="0" w:color="000000"/>
            </w:tcBorders>
            <w:tcMar>
              <w:top w:w="76" w:type="nil"/>
              <w:left w:w="76" w:type="nil"/>
              <w:bottom w:w="76" w:type="nil"/>
              <w:right w:w="76" w:type="nil"/>
            </w:tcMar>
            <w:vAlign w:val="center"/>
          </w:tcPr>
          <w:p w14:paraId="415F63C2" w14:textId="0E4D3DE7" w:rsidR="00FD35F3" w:rsidRPr="00497F28" w:rsidRDefault="00FD35F3" w:rsidP="00FD35F3">
            <w:pPr>
              <w:widowControl w:val="0"/>
              <w:autoSpaceDE w:val="0"/>
              <w:autoSpaceDN w:val="0"/>
              <w:adjustRightInd w:val="0"/>
              <w:spacing w:line="380" w:lineRule="atLeast"/>
              <w:rPr>
                <w:rFonts w:ascii="Arial" w:hAnsi="Arial" w:cs="Arial"/>
                <w:color w:val="000000"/>
              </w:rPr>
            </w:pPr>
            <w:r w:rsidRPr="00497F28">
              <w:rPr>
                <w:rFonts w:ascii="Arial" w:hAnsi="Arial" w:cs="Arial"/>
                <w:color w:val="000000"/>
              </w:rPr>
              <w:t xml:space="preserve">Template overridden </w:t>
            </w:r>
          </w:p>
        </w:tc>
        <w:tc>
          <w:tcPr>
            <w:tcW w:w="1593" w:type="dxa"/>
            <w:tcBorders>
              <w:left w:val="single" w:sz="4" w:space="0" w:color="000000"/>
              <w:bottom w:val="single" w:sz="4" w:space="0" w:color="000000"/>
              <w:right w:val="single" w:sz="8" w:space="0" w:color="000000"/>
            </w:tcBorders>
            <w:tcMar>
              <w:top w:w="76" w:type="nil"/>
              <w:left w:w="76" w:type="nil"/>
              <w:bottom w:w="76" w:type="nil"/>
              <w:right w:w="76" w:type="nil"/>
            </w:tcMar>
            <w:vAlign w:val="center"/>
          </w:tcPr>
          <w:p w14:paraId="0382D66F" w14:textId="716E5CF8" w:rsidR="00FD35F3" w:rsidRPr="00497F28" w:rsidRDefault="00A27DD6" w:rsidP="00FD35F3">
            <w:pPr>
              <w:widowControl w:val="0"/>
              <w:autoSpaceDE w:val="0"/>
              <w:autoSpaceDN w:val="0"/>
              <w:adjustRightInd w:val="0"/>
              <w:spacing w:line="380" w:lineRule="atLeast"/>
              <w:jc w:val="center"/>
              <w:rPr>
                <w:rFonts w:ascii="Arial" w:hAnsi="Arial" w:cs="Arial"/>
                <w:bCs/>
                <w:color w:val="000000"/>
              </w:rPr>
            </w:pPr>
            <w:r>
              <w:rPr>
                <w:rFonts w:ascii="Arial" w:hAnsi="Arial" w:cs="Arial"/>
                <w:bCs/>
                <w:color w:val="000000"/>
              </w:rPr>
              <w:t>9</w:t>
            </w:r>
          </w:p>
        </w:tc>
        <w:tc>
          <w:tcPr>
            <w:tcW w:w="1593" w:type="dxa"/>
            <w:tcBorders>
              <w:bottom w:val="single" w:sz="4" w:space="0" w:color="000000"/>
              <w:right w:val="single" w:sz="8" w:space="0" w:color="000000"/>
            </w:tcBorders>
            <w:tcMar>
              <w:top w:w="76" w:type="nil"/>
              <w:left w:w="76" w:type="nil"/>
              <w:bottom w:w="76" w:type="nil"/>
              <w:right w:w="76" w:type="nil"/>
            </w:tcMar>
            <w:vAlign w:val="center"/>
          </w:tcPr>
          <w:p w14:paraId="4D690257" w14:textId="706F1FCC" w:rsidR="00FD35F3" w:rsidRPr="00497F28" w:rsidRDefault="008A073F" w:rsidP="00FD35F3">
            <w:pPr>
              <w:widowControl w:val="0"/>
              <w:autoSpaceDE w:val="0"/>
              <w:autoSpaceDN w:val="0"/>
              <w:adjustRightInd w:val="0"/>
              <w:spacing w:line="380" w:lineRule="atLeast"/>
              <w:jc w:val="center"/>
              <w:rPr>
                <w:rFonts w:ascii="Arial" w:hAnsi="Arial" w:cs="Arial"/>
                <w:color w:val="000000"/>
              </w:rPr>
            </w:pPr>
            <w:r>
              <w:rPr>
                <w:rFonts w:ascii="Arial" w:hAnsi="Arial" w:cs="Arial"/>
                <w:color w:val="000000"/>
              </w:rPr>
              <w:t>10</w:t>
            </w:r>
          </w:p>
        </w:tc>
        <w:tc>
          <w:tcPr>
            <w:tcW w:w="1599" w:type="dxa"/>
            <w:tcBorders>
              <w:bottom w:val="single" w:sz="4" w:space="0" w:color="000000"/>
              <w:right w:val="single" w:sz="4" w:space="0" w:color="000000"/>
            </w:tcBorders>
            <w:tcMar>
              <w:top w:w="76" w:type="nil"/>
              <w:left w:w="76" w:type="nil"/>
              <w:bottom w:w="76" w:type="nil"/>
              <w:right w:w="76" w:type="nil"/>
            </w:tcMar>
            <w:vAlign w:val="center"/>
          </w:tcPr>
          <w:p w14:paraId="508BAF47" w14:textId="3C844D6B" w:rsidR="00FD35F3" w:rsidRPr="00497F28" w:rsidRDefault="008A073F" w:rsidP="00FD35F3">
            <w:pPr>
              <w:widowControl w:val="0"/>
              <w:autoSpaceDE w:val="0"/>
              <w:autoSpaceDN w:val="0"/>
              <w:adjustRightInd w:val="0"/>
              <w:spacing w:line="380" w:lineRule="atLeast"/>
              <w:jc w:val="center"/>
              <w:rPr>
                <w:rFonts w:ascii="Arial" w:hAnsi="Arial" w:cs="Arial"/>
                <w:color w:val="000000"/>
              </w:rPr>
            </w:pPr>
            <w:r>
              <w:rPr>
                <w:rFonts w:ascii="Arial" w:hAnsi="Arial" w:cs="Arial"/>
                <w:color w:val="000000"/>
              </w:rPr>
              <w:t>1</w:t>
            </w:r>
          </w:p>
        </w:tc>
        <w:tc>
          <w:tcPr>
            <w:tcW w:w="1620" w:type="dxa"/>
            <w:tcBorders>
              <w:left w:val="single" w:sz="4" w:space="0" w:color="000000"/>
              <w:bottom w:val="single" w:sz="4" w:space="0" w:color="000000"/>
              <w:right w:val="single" w:sz="4" w:space="0" w:color="000000"/>
            </w:tcBorders>
            <w:tcMar>
              <w:top w:w="76" w:type="nil"/>
              <w:left w:w="76" w:type="nil"/>
              <w:bottom w:w="76" w:type="nil"/>
              <w:right w:w="76" w:type="nil"/>
            </w:tcMar>
            <w:vAlign w:val="center"/>
          </w:tcPr>
          <w:p w14:paraId="19D0114F" w14:textId="3718F606" w:rsidR="00FD35F3" w:rsidRPr="00497F28" w:rsidRDefault="008A073F" w:rsidP="00FD35F3">
            <w:pPr>
              <w:widowControl w:val="0"/>
              <w:autoSpaceDE w:val="0"/>
              <w:autoSpaceDN w:val="0"/>
              <w:adjustRightInd w:val="0"/>
              <w:spacing w:line="380" w:lineRule="atLeast"/>
              <w:jc w:val="center"/>
              <w:rPr>
                <w:rFonts w:ascii="Arial" w:hAnsi="Arial" w:cs="Arial"/>
                <w:bCs/>
                <w:color w:val="000000"/>
              </w:rPr>
            </w:pPr>
            <w:r>
              <w:rPr>
                <w:rFonts w:ascii="Arial" w:hAnsi="Arial" w:cs="Arial"/>
                <w:bCs/>
                <w:color w:val="000000"/>
              </w:rPr>
              <w:t>2.02</w:t>
            </w:r>
          </w:p>
        </w:tc>
      </w:tr>
    </w:tbl>
    <w:p w14:paraId="1D933E8C" w14:textId="77777777" w:rsidR="00685335" w:rsidRDefault="00685335" w:rsidP="00497F28">
      <w:pPr>
        <w:rPr>
          <w:rFonts w:ascii="Arial" w:eastAsia="Calibri" w:hAnsi="Arial" w:cs="Arial"/>
          <w:bCs/>
        </w:rPr>
      </w:pPr>
    </w:p>
    <w:p w14:paraId="01C2046B" w14:textId="3D99CF1F" w:rsidR="00497F28" w:rsidRPr="003A081A" w:rsidRDefault="00497F28" w:rsidP="003A081A">
      <w:pPr>
        <w:pBdr>
          <w:bottom w:val="single" w:sz="12" w:space="1" w:color="4E3F83"/>
        </w:pBdr>
        <w:outlineLvl w:val="0"/>
        <w:rPr>
          <w:rFonts w:ascii="Georgia" w:hAnsi="Georgia" w:cs="Arial"/>
          <w:bCs/>
          <w:color w:val="2F5496" w:themeColor="accent1" w:themeShade="BF"/>
          <w:sz w:val="52"/>
          <w:szCs w:val="60"/>
        </w:rPr>
      </w:pPr>
      <w:r w:rsidRPr="00497F28">
        <w:rPr>
          <w:rFonts w:ascii="Arial" w:hAnsi="Arial" w:cs="Arial"/>
        </w:rPr>
        <w:br w:type="page"/>
      </w:r>
      <w:r w:rsidR="003A081A">
        <w:rPr>
          <w:rFonts w:ascii="Georgia" w:eastAsia="Calibri" w:hAnsi="Georgia" w:cs="Arial"/>
          <w:bCs/>
          <w:color w:val="2F5496" w:themeColor="accent1" w:themeShade="BF"/>
          <w:sz w:val="52"/>
          <w:szCs w:val="60"/>
        </w:rPr>
        <w:lastRenderedPageBreak/>
        <w:t xml:space="preserve">Section 5.B: </w:t>
      </w:r>
      <w:r w:rsidR="003A081A" w:rsidRPr="004606D8">
        <w:rPr>
          <w:rFonts w:ascii="Georgia" w:eastAsia="Calibri" w:hAnsi="Georgia" w:cs="Arial"/>
          <w:bCs/>
          <w:color w:val="2F5496" w:themeColor="accent1" w:themeShade="BF"/>
          <w:sz w:val="52"/>
          <w:szCs w:val="60"/>
        </w:rPr>
        <w:t>Voting Overview</w:t>
      </w:r>
      <w:r w:rsidR="003A081A">
        <w:rPr>
          <w:rFonts w:ascii="Georgia" w:eastAsia="Calibri" w:hAnsi="Georgia" w:cs="Arial"/>
          <w:bCs/>
          <w:color w:val="2F5496" w:themeColor="accent1" w:themeShade="BF"/>
          <w:sz w:val="52"/>
          <w:szCs w:val="60"/>
        </w:rPr>
        <w:t xml:space="preserve"> – Global</w:t>
      </w:r>
    </w:p>
    <w:p w14:paraId="4FC1DA47" w14:textId="7C99CDDF" w:rsidR="00497F28" w:rsidRPr="00497F28" w:rsidRDefault="00497F28" w:rsidP="00497F28">
      <w:pPr>
        <w:rPr>
          <w:rFonts w:ascii="Arial" w:hAnsi="Arial" w:cs="Arial"/>
        </w:rPr>
      </w:pPr>
    </w:p>
    <w:p w14:paraId="2A2BEFB4" w14:textId="6310B392" w:rsidR="00380F95" w:rsidRDefault="00FD35F3" w:rsidP="00380F95">
      <w:pPr>
        <w:rPr>
          <w:rFonts w:ascii="Arial" w:eastAsia="Calibri" w:hAnsi="Arial" w:cs="Arial"/>
        </w:rPr>
      </w:pPr>
      <w:bookmarkStart w:id="12" w:name="_Hlk503340997"/>
      <w:r>
        <w:rPr>
          <w:rFonts w:ascii="Arial" w:eastAsia="Calibri" w:hAnsi="Arial" w:cs="Arial"/>
          <w:noProof/>
        </w:rPr>
        <w:drawing>
          <wp:anchor distT="0" distB="0" distL="114300" distR="114300" simplePos="0" relativeHeight="251751424" behindDoc="1" locked="0" layoutInCell="1" allowOverlap="1" wp14:anchorId="3D9F6A9D" wp14:editId="20D6D4F4">
            <wp:simplePos x="0" y="0"/>
            <wp:positionH relativeFrom="page">
              <wp:posOffset>3533775</wp:posOffset>
            </wp:positionH>
            <wp:positionV relativeFrom="paragraph">
              <wp:posOffset>12700</wp:posOffset>
            </wp:positionV>
            <wp:extent cx="3229610" cy="2564765"/>
            <wp:effectExtent l="0" t="0" r="8890" b="6985"/>
            <wp:wrapTight wrapText="bothSides">
              <wp:wrapPolygon edited="0">
                <wp:start x="0" y="0"/>
                <wp:lineTo x="0" y="21498"/>
                <wp:lineTo x="21532" y="21498"/>
                <wp:lineTo x="21532" y="0"/>
                <wp:lineTo x="0" y="0"/>
              </wp:wrapPolygon>
            </wp:wrapTight>
            <wp:docPr id="22" name="Chart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margin">
              <wp14:pctWidth>0</wp14:pctWidth>
            </wp14:sizeRelH>
            <wp14:sizeRelV relativeFrom="margin">
              <wp14:pctHeight>0</wp14:pctHeight>
            </wp14:sizeRelV>
          </wp:anchor>
        </w:drawing>
      </w:r>
      <w:r w:rsidR="00380F95" w:rsidRPr="00891CF2">
        <w:rPr>
          <w:rFonts w:ascii="Arial" w:eastAsia="Calibri" w:hAnsi="Arial" w:cs="Arial"/>
        </w:rPr>
        <w:t xml:space="preserve">During the period, </w:t>
      </w:r>
      <w:r w:rsidR="00380F95">
        <w:rPr>
          <w:rFonts w:ascii="Arial" w:eastAsia="Calibri" w:hAnsi="Arial" w:cs="Arial"/>
        </w:rPr>
        <w:t xml:space="preserve">the </w:t>
      </w:r>
      <w:r w:rsidR="00465661">
        <w:rPr>
          <w:rFonts w:ascii="Arial" w:eastAsia="Calibri" w:hAnsi="Arial" w:cs="Arial"/>
        </w:rPr>
        <w:t>Pensions Board</w:t>
      </w:r>
      <w:r w:rsidR="00380F95" w:rsidRPr="00891CF2">
        <w:rPr>
          <w:rFonts w:ascii="Arial" w:eastAsia="Calibri" w:hAnsi="Arial" w:cs="Arial"/>
        </w:rPr>
        <w:t xml:space="preserve"> voted on </w:t>
      </w:r>
      <w:r>
        <w:rPr>
          <w:rFonts w:ascii="Arial" w:eastAsia="Calibri" w:hAnsi="Arial" w:cs="Arial"/>
        </w:rPr>
        <w:t>24,</w:t>
      </w:r>
      <w:r w:rsidR="008950E5">
        <w:rPr>
          <w:rFonts w:ascii="Arial" w:eastAsia="Calibri" w:hAnsi="Arial" w:cs="Arial"/>
        </w:rPr>
        <w:t>946</w:t>
      </w:r>
      <w:r>
        <w:rPr>
          <w:rFonts w:ascii="Arial" w:eastAsia="Calibri" w:hAnsi="Arial" w:cs="Arial"/>
        </w:rPr>
        <w:t xml:space="preserve"> </w:t>
      </w:r>
      <w:r w:rsidR="00380F95">
        <w:rPr>
          <w:rFonts w:ascii="Arial" w:eastAsia="Calibri" w:hAnsi="Arial" w:cs="Arial"/>
        </w:rPr>
        <w:t xml:space="preserve">global resolutions of which </w:t>
      </w:r>
      <w:r>
        <w:rPr>
          <w:rFonts w:ascii="Arial" w:eastAsia="Calibri" w:hAnsi="Arial" w:cs="Arial"/>
        </w:rPr>
        <w:t>96.0</w:t>
      </w:r>
      <w:r w:rsidR="00380F95">
        <w:rPr>
          <w:rFonts w:ascii="Arial" w:eastAsia="Calibri" w:hAnsi="Arial" w:cs="Arial"/>
        </w:rPr>
        <w:t>% were management proposed resolution</w:t>
      </w:r>
      <w:bookmarkEnd w:id="12"/>
      <w:r w:rsidR="00380F95">
        <w:rPr>
          <w:rFonts w:ascii="Arial" w:eastAsia="Calibri" w:hAnsi="Arial" w:cs="Arial"/>
        </w:rPr>
        <w:t>s</w:t>
      </w:r>
    </w:p>
    <w:p w14:paraId="47DE8B66" w14:textId="77777777" w:rsidR="00380F95" w:rsidRDefault="00380F95" w:rsidP="00380F95">
      <w:pPr>
        <w:rPr>
          <w:rFonts w:ascii="Arial" w:eastAsia="Calibri" w:hAnsi="Arial" w:cs="Arial"/>
        </w:rPr>
      </w:pPr>
    </w:p>
    <w:p w14:paraId="191D2AA7" w14:textId="12992458" w:rsidR="005611E6" w:rsidRDefault="00380F95" w:rsidP="00380F95">
      <w:pPr>
        <w:rPr>
          <w:rFonts w:ascii="Arial" w:hAnsi="Arial" w:cs="Arial"/>
        </w:rPr>
      </w:pPr>
      <w:bookmarkStart w:id="13" w:name="_Hlk503340969"/>
      <w:r>
        <w:rPr>
          <w:rFonts w:ascii="Arial" w:eastAsia="Calibri" w:hAnsi="Arial" w:cs="Arial"/>
        </w:rPr>
        <w:t>We</w:t>
      </w:r>
      <w:r w:rsidRPr="00D951F9">
        <w:rPr>
          <w:rFonts w:ascii="Arial" w:eastAsia="Calibri" w:hAnsi="Arial" w:cs="Arial"/>
        </w:rPr>
        <w:t xml:space="preserve"> opposed management on </w:t>
      </w:r>
      <w:r w:rsidR="00FD35F3">
        <w:rPr>
          <w:rFonts w:ascii="Arial" w:eastAsia="Calibri" w:hAnsi="Arial" w:cs="Arial"/>
        </w:rPr>
        <w:t>16.2</w:t>
      </w:r>
      <w:r w:rsidRPr="00D951F9">
        <w:rPr>
          <w:rFonts w:ascii="Arial" w:eastAsia="Calibri" w:hAnsi="Arial" w:cs="Arial"/>
        </w:rPr>
        <w:t>% of resolutions</w:t>
      </w:r>
      <w:r w:rsidR="00A858BE">
        <w:rPr>
          <w:rFonts w:ascii="Arial" w:eastAsia="Calibri" w:hAnsi="Arial" w:cs="Arial"/>
        </w:rPr>
        <w:t>. S</w:t>
      </w:r>
      <w:r>
        <w:rPr>
          <w:rFonts w:ascii="Arial" w:eastAsia="Calibri" w:hAnsi="Arial" w:cs="Arial"/>
        </w:rPr>
        <w:t>imil</w:t>
      </w:r>
      <w:r w:rsidR="005611E6">
        <w:rPr>
          <w:rFonts w:ascii="Arial" w:eastAsia="Calibri" w:hAnsi="Arial" w:cs="Arial"/>
        </w:rPr>
        <w:t>ar to</w:t>
      </w:r>
      <w:r>
        <w:rPr>
          <w:rFonts w:ascii="Arial" w:eastAsia="Calibri" w:hAnsi="Arial" w:cs="Arial"/>
        </w:rPr>
        <w:t xml:space="preserve"> UK</w:t>
      </w:r>
      <w:r w:rsidR="005611E6">
        <w:rPr>
          <w:rFonts w:ascii="Arial" w:eastAsia="Calibri" w:hAnsi="Arial" w:cs="Arial"/>
        </w:rPr>
        <w:t xml:space="preserve"> votes,</w:t>
      </w:r>
      <w:r>
        <w:rPr>
          <w:rFonts w:ascii="Arial" w:eastAsia="Calibri" w:hAnsi="Arial" w:cs="Arial"/>
        </w:rPr>
        <w:t xml:space="preserve"> the majority of the withheld votes were related to resolutions pertaining </w:t>
      </w:r>
      <w:r w:rsidR="00855910">
        <w:rPr>
          <w:rFonts w:ascii="Arial" w:eastAsia="Calibri" w:hAnsi="Arial" w:cs="Arial"/>
        </w:rPr>
        <w:t xml:space="preserve">to </w:t>
      </w:r>
      <w:r>
        <w:rPr>
          <w:rFonts w:ascii="Arial" w:eastAsia="Calibri" w:hAnsi="Arial" w:cs="Arial"/>
        </w:rPr>
        <w:t>remuneration</w:t>
      </w:r>
      <w:r w:rsidR="00855910">
        <w:rPr>
          <w:rFonts w:ascii="Arial" w:eastAsia="Calibri" w:hAnsi="Arial" w:cs="Arial"/>
        </w:rPr>
        <w:t>,</w:t>
      </w:r>
      <w:r>
        <w:rPr>
          <w:rFonts w:ascii="Arial" w:eastAsia="Calibri" w:hAnsi="Arial" w:cs="Arial"/>
        </w:rPr>
        <w:t xml:space="preserve"> political donations and director elections.</w:t>
      </w:r>
      <w:r w:rsidR="007029B7">
        <w:rPr>
          <w:rFonts w:ascii="Arial" w:eastAsia="Calibri" w:hAnsi="Arial" w:cs="Arial"/>
        </w:rPr>
        <w:t xml:space="preserve"> </w:t>
      </w:r>
      <w:r w:rsidR="00FD35F3">
        <w:rPr>
          <w:rFonts w:ascii="Arial" w:eastAsia="Calibri" w:hAnsi="Arial" w:cs="Arial"/>
        </w:rPr>
        <w:t>35.1</w:t>
      </w:r>
      <w:r w:rsidR="007029B7">
        <w:rPr>
          <w:rFonts w:ascii="Arial" w:eastAsia="Calibri" w:hAnsi="Arial" w:cs="Arial"/>
        </w:rPr>
        <w:t>% of the global dissent votes were cast to meetings held in the United States</w:t>
      </w:r>
      <w:r w:rsidR="00855910">
        <w:rPr>
          <w:rFonts w:ascii="Arial" w:eastAsia="Calibri" w:hAnsi="Arial" w:cs="Arial"/>
        </w:rPr>
        <w:t>.</w:t>
      </w:r>
      <w:r w:rsidR="00855910">
        <w:rPr>
          <w:rFonts w:ascii="Arial" w:eastAsia="Calibri" w:hAnsi="Arial" w:cs="Arial"/>
          <w:noProof/>
        </w:rPr>
        <w:t xml:space="preserve"> </w:t>
      </w:r>
      <w:r>
        <w:rPr>
          <w:rFonts w:ascii="Arial" w:eastAsia="Calibri" w:hAnsi="Arial" w:cs="Arial"/>
          <w:noProof/>
        </w:rPr>
        <w:t xml:space="preserve"> </w:t>
      </w:r>
      <w:r w:rsidR="00497F28" w:rsidRPr="00497F28">
        <w:rPr>
          <w:rFonts w:ascii="Arial" w:hAnsi="Arial" w:cs="Arial"/>
        </w:rPr>
        <w:t xml:space="preserve">It is </w:t>
      </w:r>
      <w:r w:rsidR="007029B7">
        <w:rPr>
          <w:rFonts w:ascii="Arial" w:hAnsi="Arial" w:cs="Arial"/>
        </w:rPr>
        <w:t xml:space="preserve">also </w:t>
      </w:r>
      <w:r w:rsidR="00497F28" w:rsidRPr="00497F28">
        <w:rPr>
          <w:rFonts w:ascii="Arial" w:hAnsi="Arial" w:cs="Arial"/>
        </w:rPr>
        <w:t>worth noting the substantial</w:t>
      </w:r>
      <w:r w:rsidR="00834A41">
        <w:rPr>
          <w:rFonts w:ascii="Arial" w:hAnsi="Arial" w:cs="Arial"/>
        </w:rPr>
        <w:t xml:space="preserve"> annual</w:t>
      </w:r>
      <w:r w:rsidR="00497F28" w:rsidRPr="00497F28">
        <w:rPr>
          <w:rFonts w:ascii="Arial" w:hAnsi="Arial" w:cs="Arial"/>
        </w:rPr>
        <w:t xml:space="preserve"> decrease (70%) in the absolute number of resolutions and meetings </w:t>
      </w:r>
    </w:p>
    <w:p w14:paraId="758DA6A0" w14:textId="77777777" w:rsidR="005611E6" w:rsidRDefault="00497F28" w:rsidP="00380F95">
      <w:pPr>
        <w:rPr>
          <w:rFonts w:ascii="Arial" w:hAnsi="Arial" w:cs="Arial"/>
        </w:rPr>
      </w:pPr>
      <w:r w:rsidRPr="00497F28">
        <w:rPr>
          <w:rFonts w:ascii="Arial" w:hAnsi="Arial" w:cs="Arial"/>
        </w:rPr>
        <w:t xml:space="preserve">voted. This is due to the discontinuation </w:t>
      </w:r>
    </w:p>
    <w:p w14:paraId="5ADFB1B8" w14:textId="76C64978" w:rsidR="00497F28" w:rsidRPr="005611E6" w:rsidRDefault="00497F28" w:rsidP="00380F95">
      <w:pPr>
        <w:rPr>
          <w:rFonts w:ascii="Arial" w:hAnsi="Arial" w:cs="Arial"/>
        </w:rPr>
      </w:pPr>
      <w:r w:rsidRPr="00497F28">
        <w:rPr>
          <w:rFonts w:ascii="Arial" w:hAnsi="Arial" w:cs="Arial"/>
        </w:rPr>
        <w:t>of the global passive mandate during H2 2016.</w:t>
      </w:r>
    </w:p>
    <w:p w14:paraId="52B1CBE4" w14:textId="75788D1A" w:rsidR="00497F28" w:rsidRPr="00497F28" w:rsidRDefault="00497F28" w:rsidP="00497F28">
      <w:pPr>
        <w:rPr>
          <w:rFonts w:ascii="Arial" w:hAnsi="Arial" w:cs="Arial"/>
        </w:rPr>
      </w:pPr>
      <w:r w:rsidRPr="00497F28">
        <w:rPr>
          <w:rFonts w:ascii="Arial" w:hAnsi="Arial" w:cs="Arial"/>
        </w:rPr>
        <w:t> </w:t>
      </w:r>
    </w:p>
    <w:p w14:paraId="6E6F5BBC" w14:textId="472F7EC9" w:rsidR="007029B7" w:rsidRPr="00497F28" w:rsidRDefault="00497F28" w:rsidP="003105C0">
      <w:pPr>
        <w:rPr>
          <w:rFonts w:ascii="Arial" w:hAnsi="Arial" w:cs="Arial"/>
        </w:rPr>
      </w:pPr>
      <w:r w:rsidRPr="00497F28">
        <w:rPr>
          <w:rFonts w:ascii="Arial" w:hAnsi="Arial" w:cs="Arial"/>
        </w:rPr>
        <w:t>In the UK</w:t>
      </w:r>
      <w:r w:rsidR="00A858BE">
        <w:rPr>
          <w:rFonts w:ascii="Arial" w:hAnsi="Arial" w:cs="Arial"/>
        </w:rPr>
        <w:t>,</w:t>
      </w:r>
      <w:r w:rsidRPr="00497F28">
        <w:rPr>
          <w:rFonts w:ascii="Arial" w:hAnsi="Arial" w:cs="Arial"/>
        </w:rPr>
        <w:t xml:space="preserve"> the average </w:t>
      </w:r>
      <w:r w:rsidR="00855910">
        <w:rPr>
          <w:rFonts w:ascii="Arial" w:hAnsi="Arial" w:cs="Arial"/>
        </w:rPr>
        <w:t xml:space="preserve">number of </w:t>
      </w:r>
      <w:r w:rsidRPr="00497F28">
        <w:rPr>
          <w:rFonts w:ascii="Arial" w:hAnsi="Arial" w:cs="Arial"/>
        </w:rPr>
        <w:t xml:space="preserve">resolutions per </w:t>
      </w:r>
      <w:r w:rsidR="007029B7">
        <w:rPr>
          <w:rFonts w:ascii="Arial" w:hAnsi="Arial" w:cs="Arial"/>
        </w:rPr>
        <w:t xml:space="preserve">annual </w:t>
      </w:r>
      <w:r w:rsidRPr="00497F28">
        <w:rPr>
          <w:rFonts w:ascii="Arial" w:hAnsi="Arial" w:cs="Arial"/>
        </w:rPr>
        <w:t xml:space="preserve">meeting was over 16, in the global context, </w:t>
      </w:r>
      <w:r w:rsidR="00165982">
        <w:rPr>
          <w:rFonts w:ascii="Arial" w:hAnsi="Arial" w:cs="Arial"/>
        </w:rPr>
        <w:t xml:space="preserve">the average </w:t>
      </w:r>
      <w:r w:rsidR="00855910">
        <w:rPr>
          <w:rFonts w:ascii="Arial" w:hAnsi="Arial" w:cs="Arial"/>
        </w:rPr>
        <w:t xml:space="preserve">was </w:t>
      </w:r>
      <w:r w:rsidR="00165982">
        <w:rPr>
          <w:rFonts w:ascii="Arial" w:hAnsi="Arial" w:cs="Arial"/>
        </w:rPr>
        <w:t>around</w:t>
      </w:r>
      <w:r w:rsidR="007029B7">
        <w:rPr>
          <w:rFonts w:ascii="Arial" w:hAnsi="Arial" w:cs="Arial"/>
        </w:rPr>
        <w:t xml:space="preserve"> 14 </w:t>
      </w:r>
      <w:r w:rsidR="00C208F9">
        <w:rPr>
          <w:rFonts w:ascii="Arial" w:hAnsi="Arial" w:cs="Arial"/>
        </w:rPr>
        <w:t>resolutions</w:t>
      </w:r>
      <w:r w:rsidR="007029B7">
        <w:rPr>
          <w:rFonts w:ascii="Arial" w:hAnsi="Arial" w:cs="Arial"/>
        </w:rPr>
        <w:t>.</w:t>
      </w:r>
      <w:r w:rsidR="0049425E">
        <w:rPr>
          <w:rFonts w:ascii="Arial" w:hAnsi="Arial" w:cs="Arial"/>
        </w:rPr>
        <w:t xml:space="preserve"> </w:t>
      </w:r>
      <w:r w:rsidRPr="00497F28">
        <w:rPr>
          <w:rFonts w:ascii="Arial" w:hAnsi="Arial" w:cs="Arial"/>
        </w:rPr>
        <w:t xml:space="preserve">This can be explained by the lower number of resolutions in </w:t>
      </w:r>
      <w:r w:rsidR="00165982" w:rsidRPr="00497F28">
        <w:rPr>
          <w:rFonts w:ascii="Arial" w:hAnsi="Arial" w:cs="Arial"/>
        </w:rPr>
        <w:t>regions</w:t>
      </w:r>
      <w:r w:rsidR="00165982" w:rsidRPr="00165982">
        <w:rPr>
          <w:rFonts w:ascii="Arial" w:hAnsi="Arial" w:cs="Arial"/>
        </w:rPr>
        <w:t xml:space="preserve"> </w:t>
      </w:r>
      <w:r w:rsidR="00165982" w:rsidRPr="00497F28">
        <w:rPr>
          <w:rFonts w:ascii="Arial" w:hAnsi="Arial" w:cs="Arial"/>
        </w:rPr>
        <w:t>such as Japan and Korea.</w:t>
      </w:r>
      <w:r w:rsidR="0049425E">
        <w:rPr>
          <w:rFonts w:ascii="Arial" w:hAnsi="Arial" w:cs="Arial"/>
        </w:rPr>
        <w:t xml:space="preserve"> </w:t>
      </w:r>
      <w:r w:rsidR="007029B7">
        <w:rPr>
          <w:rFonts w:ascii="Arial" w:hAnsi="Arial" w:cs="Arial"/>
        </w:rPr>
        <w:t>Whilst a high</w:t>
      </w:r>
      <w:r w:rsidR="007029B7" w:rsidRPr="00497F28">
        <w:rPr>
          <w:rFonts w:ascii="Arial" w:hAnsi="Arial" w:cs="Arial"/>
        </w:rPr>
        <w:t xml:space="preserve"> number of resolutions does not </w:t>
      </w:r>
      <w:r w:rsidR="0049425E">
        <w:rPr>
          <w:rFonts w:ascii="Arial" w:hAnsi="Arial" w:cs="Arial"/>
        </w:rPr>
        <w:t xml:space="preserve">guarantee </w:t>
      </w:r>
      <w:r w:rsidR="0049425E" w:rsidRPr="00497F28">
        <w:rPr>
          <w:rFonts w:ascii="Arial" w:hAnsi="Arial" w:cs="Arial"/>
        </w:rPr>
        <w:t>good</w:t>
      </w:r>
      <w:r w:rsidR="007029B7" w:rsidRPr="00497F28">
        <w:rPr>
          <w:rFonts w:ascii="Arial" w:hAnsi="Arial" w:cs="Arial"/>
        </w:rPr>
        <w:t xml:space="preserve"> practice in a region</w:t>
      </w:r>
      <w:r w:rsidR="007029B7">
        <w:rPr>
          <w:rFonts w:ascii="Arial" w:hAnsi="Arial" w:cs="Arial"/>
        </w:rPr>
        <w:t xml:space="preserve">; low numbers of resolutions may reduce </w:t>
      </w:r>
      <w:r w:rsidR="007029B7" w:rsidRPr="00497F28">
        <w:rPr>
          <w:rFonts w:ascii="Arial" w:hAnsi="Arial" w:cs="Arial"/>
        </w:rPr>
        <w:t>the level of scrutiny and</w:t>
      </w:r>
      <w:r w:rsidR="007029B7">
        <w:rPr>
          <w:rFonts w:ascii="Arial" w:hAnsi="Arial" w:cs="Arial"/>
        </w:rPr>
        <w:t xml:space="preserve"> investors’ engagement opportunities </w:t>
      </w:r>
      <w:r w:rsidR="007029B7" w:rsidRPr="00497F28">
        <w:rPr>
          <w:rFonts w:ascii="Arial" w:hAnsi="Arial" w:cs="Arial"/>
        </w:rPr>
        <w:t>with investee companies</w:t>
      </w:r>
      <w:r w:rsidR="00855910">
        <w:rPr>
          <w:rFonts w:ascii="Arial" w:hAnsi="Arial" w:cs="Arial"/>
        </w:rPr>
        <w:t>.</w:t>
      </w:r>
      <w:r w:rsidR="003105C0">
        <w:rPr>
          <w:rFonts w:ascii="Arial" w:hAnsi="Arial" w:cs="Arial"/>
        </w:rPr>
        <w:t xml:space="preserve"> </w:t>
      </w:r>
    </w:p>
    <w:bookmarkEnd w:id="13"/>
    <w:p w14:paraId="411F2D30" w14:textId="77777777" w:rsidR="007029B7" w:rsidRPr="00497F28" w:rsidRDefault="007029B7" w:rsidP="007029B7">
      <w:pPr>
        <w:rPr>
          <w:rFonts w:ascii="Arial" w:hAnsi="Arial" w:cs="Arial"/>
        </w:rPr>
      </w:pPr>
    </w:p>
    <w:p w14:paraId="652EBE3C" w14:textId="669FA855" w:rsidR="00497F28" w:rsidRPr="00497F28" w:rsidRDefault="00497F28" w:rsidP="00497F28">
      <w:pPr>
        <w:rPr>
          <w:rFonts w:ascii="Arial" w:hAnsi="Arial" w:cs="Arial"/>
        </w:rPr>
      </w:pPr>
    </w:p>
    <w:p w14:paraId="4D44E248" w14:textId="4AEF41D8" w:rsidR="00497F28" w:rsidRDefault="00497F28" w:rsidP="00497F28">
      <w:pPr>
        <w:rPr>
          <w:rFonts w:ascii="Arial" w:hAnsi="Arial" w:cs="Arial"/>
          <w:b/>
          <w:bCs/>
        </w:rPr>
      </w:pPr>
      <w:r w:rsidRPr="00497F28">
        <w:rPr>
          <w:rFonts w:ascii="Arial" w:hAnsi="Arial" w:cs="Arial"/>
          <w:b/>
          <w:bCs/>
        </w:rPr>
        <w:t xml:space="preserve">Alignment with ISS Policy and CIG Voting Template </w:t>
      </w:r>
    </w:p>
    <w:p w14:paraId="57BDE86A" w14:textId="6615CB33" w:rsidR="003B7C39" w:rsidRDefault="003B7C39" w:rsidP="00497F28">
      <w:pPr>
        <w:rPr>
          <w:rFonts w:ascii="Arial" w:hAnsi="Arial" w:cs="Arial"/>
        </w:rPr>
      </w:pPr>
    </w:p>
    <w:p w14:paraId="6D2142C2" w14:textId="20547E52" w:rsidR="003B7C39" w:rsidRPr="00E73833" w:rsidRDefault="003B7C39" w:rsidP="00497F28">
      <w:pPr>
        <w:rPr>
          <w:rFonts w:ascii="Arial" w:eastAsia="Calibri" w:hAnsi="Arial" w:cs="Arial"/>
          <w:b/>
        </w:rPr>
      </w:pPr>
      <w:r w:rsidRPr="00E73833">
        <w:rPr>
          <w:rFonts w:ascii="Arial" w:eastAsia="Calibri" w:hAnsi="Arial" w:cs="Arial"/>
          <w:b/>
        </w:rPr>
        <w:t xml:space="preserve">Management Resolutions </w:t>
      </w:r>
    </w:p>
    <w:p w14:paraId="66A9BFDE" w14:textId="77777777" w:rsidR="00497F28" w:rsidRPr="00497F28" w:rsidRDefault="00497F28" w:rsidP="00497F28">
      <w:pPr>
        <w:rPr>
          <w:rFonts w:ascii="Arial" w:hAnsi="Arial" w:cs="Arial"/>
        </w:rPr>
      </w:pPr>
      <w:r w:rsidRPr="00497F28">
        <w:rPr>
          <w:rFonts w:ascii="Arial" w:hAnsi="Arial" w:cs="Arial"/>
        </w:rPr>
        <w:t> </w:t>
      </w:r>
    </w:p>
    <w:tbl>
      <w:tblPr>
        <w:tblW w:w="9201" w:type="dxa"/>
        <w:tblInd w:w="124" w:type="dxa"/>
        <w:tblBorders>
          <w:top w:val="nil"/>
          <w:left w:val="nil"/>
          <w:right w:val="nil"/>
        </w:tblBorders>
        <w:tblLayout w:type="fixed"/>
        <w:tblLook w:val="0000" w:firstRow="0" w:lastRow="0" w:firstColumn="0" w:lastColumn="0" w:noHBand="0" w:noVBand="0"/>
      </w:tblPr>
      <w:tblGrid>
        <w:gridCol w:w="2631"/>
        <w:gridCol w:w="1314"/>
        <w:gridCol w:w="1314"/>
        <w:gridCol w:w="1314"/>
        <w:gridCol w:w="1378"/>
        <w:gridCol w:w="1250"/>
      </w:tblGrid>
      <w:tr w:rsidR="00497F28" w:rsidRPr="00497F28" w14:paraId="52865767" w14:textId="77777777" w:rsidTr="003A081A">
        <w:tc>
          <w:tcPr>
            <w:tcW w:w="2631" w:type="dxa"/>
            <w:tcBorders>
              <w:top w:val="single" w:sz="4" w:space="0" w:color="000000"/>
              <w:left w:val="single" w:sz="4" w:space="0" w:color="000000"/>
              <w:bottom w:val="single" w:sz="4" w:space="0" w:color="000000"/>
              <w:right w:val="single" w:sz="4" w:space="0" w:color="000000"/>
            </w:tcBorders>
            <w:shd w:val="clear" w:color="auto" w:fill="D9E2F3" w:themeFill="accent1" w:themeFillTint="33"/>
            <w:tcMar>
              <w:top w:w="76" w:type="nil"/>
              <w:left w:w="76" w:type="nil"/>
              <w:bottom w:w="76" w:type="nil"/>
              <w:right w:w="76" w:type="nil"/>
            </w:tcMar>
            <w:vAlign w:val="center"/>
          </w:tcPr>
          <w:p w14:paraId="19328E14" w14:textId="26D7AA75" w:rsidR="00497F28" w:rsidRPr="00F028EE" w:rsidRDefault="00F77345" w:rsidP="00F028EE">
            <w:pPr>
              <w:widowControl w:val="0"/>
              <w:autoSpaceDE w:val="0"/>
              <w:autoSpaceDN w:val="0"/>
              <w:adjustRightInd w:val="0"/>
              <w:spacing w:line="380" w:lineRule="atLeast"/>
              <w:rPr>
                <w:rFonts w:ascii="Arial" w:hAnsi="Arial" w:cs="Arial"/>
                <w:b/>
              </w:rPr>
            </w:pPr>
            <w:r w:rsidRPr="00F028EE">
              <w:rPr>
                <w:rFonts w:ascii="Arial" w:hAnsi="Arial" w:cs="Arial"/>
                <w:b/>
              </w:rPr>
              <w:t>Votes</w:t>
            </w:r>
          </w:p>
        </w:tc>
        <w:tc>
          <w:tcPr>
            <w:tcW w:w="1314" w:type="dxa"/>
            <w:tcBorders>
              <w:top w:val="single" w:sz="4" w:space="0" w:color="000000"/>
              <w:left w:val="single" w:sz="4" w:space="0" w:color="000000"/>
              <w:bottom w:val="single" w:sz="4" w:space="0" w:color="000000"/>
              <w:right w:val="single" w:sz="4" w:space="0" w:color="000000"/>
            </w:tcBorders>
            <w:shd w:val="clear" w:color="auto" w:fill="D9E2F3" w:themeFill="accent1" w:themeFillTint="33"/>
            <w:tcMar>
              <w:top w:w="76" w:type="nil"/>
              <w:left w:w="76" w:type="nil"/>
              <w:bottom w:w="76" w:type="nil"/>
              <w:right w:w="76" w:type="nil"/>
            </w:tcMar>
            <w:vAlign w:val="center"/>
          </w:tcPr>
          <w:p w14:paraId="4381545B" w14:textId="77777777" w:rsidR="00497F28" w:rsidRPr="00750783" w:rsidRDefault="00497F28" w:rsidP="00497F28">
            <w:pPr>
              <w:widowControl w:val="0"/>
              <w:autoSpaceDE w:val="0"/>
              <w:autoSpaceDN w:val="0"/>
              <w:adjustRightInd w:val="0"/>
              <w:spacing w:line="380" w:lineRule="atLeast"/>
              <w:jc w:val="center"/>
              <w:rPr>
                <w:rFonts w:ascii="Arial" w:hAnsi="Arial" w:cs="Arial"/>
              </w:rPr>
            </w:pPr>
            <w:r w:rsidRPr="00750783">
              <w:rPr>
                <w:rFonts w:ascii="Arial" w:hAnsi="Arial" w:cs="Arial"/>
                <w:b/>
                <w:bCs/>
              </w:rPr>
              <w:t>For</w:t>
            </w:r>
          </w:p>
        </w:tc>
        <w:tc>
          <w:tcPr>
            <w:tcW w:w="1314" w:type="dxa"/>
            <w:tcBorders>
              <w:top w:val="single" w:sz="4" w:space="0" w:color="000000"/>
              <w:left w:val="single" w:sz="4" w:space="0" w:color="000000"/>
              <w:bottom w:val="single" w:sz="4" w:space="0" w:color="000000"/>
              <w:right w:val="single" w:sz="4" w:space="0" w:color="000000"/>
            </w:tcBorders>
            <w:shd w:val="clear" w:color="auto" w:fill="D9E2F3" w:themeFill="accent1" w:themeFillTint="33"/>
            <w:tcMar>
              <w:top w:w="76" w:type="nil"/>
              <w:left w:w="76" w:type="nil"/>
              <w:bottom w:w="76" w:type="nil"/>
              <w:right w:w="76" w:type="nil"/>
            </w:tcMar>
            <w:vAlign w:val="center"/>
          </w:tcPr>
          <w:p w14:paraId="538DFEA6" w14:textId="77777777" w:rsidR="00497F28" w:rsidRPr="00750783" w:rsidRDefault="00497F28" w:rsidP="00497F28">
            <w:pPr>
              <w:widowControl w:val="0"/>
              <w:autoSpaceDE w:val="0"/>
              <w:autoSpaceDN w:val="0"/>
              <w:adjustRightInd w:val="0"/>
              <w:spacing w:line="380" w:lineRule="atLeast"/>
              <w:jc w:val="center"/>
              <w:rPr>
                <w:rFonts w:ascii="Arial" w:hAnsi="Arial" w:cs="Arial"/>
              </w:rPr>
            </w:pPr>
            <w:r w:rsidRPr="00750783">
              <w:rPr>
                <w:rFonts w:ascii="Arial" w:hAnsi="Arial" w:cs="Arial"/>
                <w:b/>
                <w:bCs/>
              </w:rPr>
              <w:t>Oppose</w:t>
            </w:r>
          </w:p>
        </w:tc>
        <w:tc>
          <w:tcPr>
            <w:tcW w:w="1314" w:type="dxa"/>
            <w:tcBorders>
              <w:top w:val="single" w:sz="4" w:space="0" w:color="000000"/>
              <w:left w:val="single" w:sz="4" w:space="0" w:color="000000"/>
              <w:bottom w:val="single" w:sz="4" w:space="0" w:color="000000"/>
              <w:right w:val="single" w:sz="4" w:space="0" w:color="000000"/>
            </w:tcBorders>
            <w:shd w:val="clear" w:color="auto" w:fill="D9E2F3" w:themeFill="accent1" w:themeFillTint="33"/>
            <w:tcMar>
              <w:top w:w="76" w:type="nil"/>
              <w:left w:w="76" w:type="nil"/>
              <w:bottom w:w="76" w:type="nil"/>
              <w:right w:w="76" w:type="nil"/>
            </w:tcMar>
            <w:vAlign w:val="center"/>
          </w:tcPr>
          <w:p w14:paraId="096F0D1C" w14:textId="77777777" w:rsidR="00497F28" w:rsidRPr="00750783" w:rsidRDefault="00497F28" w:rsidP="00497F28">
            <w:pPr>
              <w:widowControl w:val="0"/>
              <w:autoSpaceDE w:val="0"/>
              <w:autoSpaceDN w:val="0"/>
              <w:adjustRightInd w:val="0"/>
              <w:spacing w:line="380" w:lineRule="atLeast"/>
              <w:jc w:val="center"/>
              <w:rPr>
                <w:rFonts w:ascii="Arial" w:hAnsi="Arial" w:cs="Arial"/>
              </w:rPr>
            </w:pPr>
            <w:r w:rsidRPr="00750783">
              <w:rPr>
                <w:rFonts w:ascii="Arial" w:hAnsi="Arial" w:cs="Arial"/>
                <w:b/>
                <w:bCs/>
              </w:rPr>
              <w:t>Abstain</w:t>
            </w:r>
          </w:p>
        </w:tc>
        <w:tc>
          <w:tcPr>
            <w:tcW w:w="1378" w:type="dxa"/>
            <w:tcBorders>
              <w:top w:val="single" w:sz="4" w:space="0" w:color="000000"/>
              <w:left w:val="single" w:sz="4" w:space="0" w:color="000000"/>
              <w:bottom w:val="single" w:sz="4" w:space="0" w:color="000000"/>
              <w:right w:val="single" w:sz="4" w:space="0" w:color="000000"/>
            </w:tcBorders>
            <w:shd w:val="clear" w:color="auto" w:fill="D9E2F3" w:themeFill="accent1" w:themeFillTint="33"/>
            <w:vAlign w:val="center"/>
          </w:tcPr>
          <w:p w14:paraId="0456A6BE" w14:textId="77777777" w:rsidR="00497F28" w:rsidRPr="00750783" w:rsidRDefault="00497F28" w:rsidP="00497F28">
            <w:pPr>
              <w:widowControl w:val="0"/>
              <w:autoSpaceDE w:val="0"/>
              <w:autoSpaceDN w:val="0"/>
              <w:adjustRightInd w:val="0"/>
              <w:spacing w:line="380" w:lineRule="atLeast"/>
              <w:jc w:val="center"/>
              <w:rPr>
                <w:rFonts w:ascii="Arial" w:hAnsi="Arial" w:cs="Arial"/>
                <w:b/>
                <w:bCs/>
              </w:rPr>
            </w:pPr>
            <w:r w:rsidRPr="00750783">
              <w:rPr>
                <w:rFonts w:ascii="Arial" w:hAnsi="Arial" w:cs="Arial"/>
                <w:b/>
                <w:bCs/>
              </w:rPr>
              <w:t>Withhold</w:t>
            </w:r>
          </w:p>
        </w:tc>
        <w:tc>
          <w:tcPr>
            <w:tcW w:w="1250" w:type="dxa"/>
            <w:tcBorders>
              <w:top w:val="single" w:sz="4" w:space="0" w:color="000000"/>
              <w:left w:val="single" w:sz="4" w:space="0" w:color="000000"/>
              <w:bottom w:val="single" w:sz="4" w:space="0" w:color="000000"/>
              <w:right w:val="single" w:sz="4" w:space="0" w:color="000000"/>
            </w:tcBorders>
            <w:shd w:val="clear" w:color="auto" w:fill="D9E2F3" w:themeFill="accent1" w:themeFillTint="33"/>
            <w:tcMar>
              <w:top w:w="76" w:type="nil"/>
              <w:left w:w="76" w:type="nil"/>
              <w:bottom w:w="76" w:type="nil"/>
              <w:right w:w="76" w:type="nil"/>
            </w:tcMar>
            <w:vAlign w:val="center"/>
          </w:tcPr>
          <w:p w14:paraId="0B478A03" w14:textId="77777777" w:rsidR="00497F28" w:rsidRPr="00750783" w:rsidRDefault="00497F28" w:rsidP="00497F28">
            <w:pPr>
              <w:widowControl w:val="0"/>
              <w:autoSpaceDE w:val="0"/>
              <w:autoSpaceDN w:val="0"/>
              <w:adjustRightInd w:val="0"/>
              <w:spacing w:line="380" w:lineRule="atLeast"/>
              <w:jc w:val="center"/>
              <w:rPr>
                <w:rFonts w:ascii="Arial" w:hAnsi="Arial" w:cs="Arial"/>
              </w:rPr>
            </w:pPr>
            <w:r w:rsidRPr="00750783">
              <w:rPr>
                <w:rFonts w:ascii="Arial" w:hAnsi="Arial" w:cs="Arial"/>
                <w:b/>
                <w:bCs/>
              </w:rPr>
              <w:t>% of Total</w:t>
            </w:r>
          </w:p>
        </w:tc>
      </w:tr>
      <w:tr w:rsidR="00FD35F3" w:rsidRPr="00497F28" w14:paraId="1EF89F14" w14:textId="77777777" w:rsidTr="003A081A">
        <w:tblPrEx>
          <w:tblBorders>
            <w:top w:val="none" w:sz="0" w:space="0" w:color="auto"/>
          </w:tblBorders>
        </w:tblPrEx>
        <w:tc>
          <w:tcPr>
            <w:tcW w:w="2631" w:type="dxa"/>
            <w:tcBorders>
              <w:top w:val="single" w:sz="4" w:space="0" w:color="000000"/>
              <w:left w:val="single" w:sz="4" w:space="0" w:color="000000"/>
              <w:bottom w:val="single" w:sz="8" w:space="0" w:color="000000"/>
              <w:right w:val="single" w:sz="4" w:space="0" w:color="000000"/>
            </w:tcBorders>
            <w:tcMar>
              <w:top w:w="76" w:type="nil"/>
              <w:left w:w="76" w:type="nil"/>
              <w:bottom w:w="76" w:type="nil"/>
              <w:right w:w="76" w:type="nil"/>
            </w:tcMar>
            <w:vAlign w:val="center"/>
          </w:tcPr>
          <w:p w14:paraId="06D3DABF" w14:textId="77777777" w:rsidR="00FD35F3" w:rsidRPr="00497F28" w:rsidRDefault="00FD35F3" w:rsidP="00FD35F3">
            <w:pPr>
              <w:widowControl w:val="0"/>
              <w:autoSpaceDE w:val="0"/>
              <w:autoSpaceDN w:val="0"/>
              <w:adjustRightInd w:val="0"/>
              <w:spacing w:line="380" w:lineRule="atLeast"/>
              <w:rPr>
                <w:rFonts w:ascii="Arial" w:hAnsi="Arial" w:cs="Arial"/>
                <w:color w:val="000000"/>
              </w:rPr>
            </w:pPr>
            <w:r w:rsidRPr="00497F28">
              <w:rPr>
                <w:rFonts w:ascii="Arial" w:hAnsi="Arial" w:cs="Arial"/>
                <w:color w:val="000000"/>
              </w:rPr>
              <w:t>Template instructions same as ISS</w:t>
            </w:r>
          </w:p>
        </w:tc>
        <w:tc>
          <w:tcPr>
            <w:tcW w:w="1314" w:type="dxa"/>
            <w:tcBorders>
              <w:top w:val="single" w:sz="4" w:space="0" w:color="000000"/>
              <w:left w:val="single" w:sz="4" w:space="0" w:color="000000"/>
              <w:bottom w:val="single" w:sz="8" w:space="0" w:color="000000"/>
              <w:right w:val="single" w:sz="8" w:space="0" w:color="000000"/>
            </w:tcBorders>
            <w:tcMar>
              <w:top w:w="76" w:type="nil"/>
              <w:left w:w="76" w:type="nil"/>
              <w:bottom w:w="76" w:type="nil"/>
              <w:right w:w="76" w:type="nil"/>
            </w:tcMar>
            <w:vAlign w:val="center"/>
          </w:tcPr>
          <w:p w14:paraId="087B7A14" w14:textId="27B7558C" w:rsidR="00FD35F3" w:rsidRPr="00497F28" w:rsidRDefault="008950E5" w:rsidP="00FD35F3">
            <w:pPr>
              <w:widowControl w:val="0"/>
              <w:autoSpaceDE w:val="0"/>
              <w:autoSpaceDN w:val="0"/>
              <w:adjustRightInd w:val="0"/>
              <w:spacing w:line="380" w:lineRule="atLeast"/>
              <w:jc w:val="center"/>
              <w:rPr>
                <w:rFonts w:ascii="Arial" w:hAnsi="Arial" w:cs="Arial"/>
                <w:color w:val="000000"/>
              </w:rPr>
            </w:pPr>
            <w:r>
              <w:rPr>
                <w:rFonts w:ascii="Arial" w:hAnsi="Arial" w:cs="Arial"/>
                <w:bCs/>
                <w:color w:val="000000"/>
              </w:rPr>
              <w:t>18,897</w:t>
            </w:r>
          </w:p>
        </w:tc>
        <w:tc>
          <w:tcPr>
            <w:tcW w:w="1314" w:type="dxa"/>
            <w:tcBorders>
              <w:top w:val="single" w:sz="4" w:space="0" w:color="000000"/>
              <w:bottom w:val="single" w:sz="8" w:space="0" w:color="000000"/>
              <w:right w:val="single" w:sz="8" w:space="0" w:color="000000"/>
            </w:tcBorders>
            <w:tcMar>
              <w:top w:w="76" w:type="nil"/>
              <w:left w:w="76" w:type="nil"/>
              <w:bottom w:w="76" w:type="nil"/>
              <w:right w:w="76" w:type="nil"/>
            </w:tcMar>
            <w:vAlign w:val="center"/>
          </w:tcPr>
          <w:p w14:paraId="0406F695" w14:textId="6011FD9D" w:rsidR="00FD35F3" w:rsidRPr="00497F28" w:rsidRDefault="008950E5" w:rsidP="00FD35F3">
            <w:pPr>
              <w:widowControl w:val="0"/>
              <w:autoSpaceDE w:val="0"/>
              <w:autoSpaceDN w:val="0"/>
              <w:adjustRightInd w:val="0"/>
              <w:spacing w:line="380" w:lineRule="atLeast"/>
              <w:jc w:val="center"/>
              <w:rPr>
                <w:rFonts w:ascii="Arial" w:hAnsi="Arial" w:cs="Arial"/>
                <w:color w:val="000000"/>
              </w:rPr>
            </w:pPr>
            <w:r>
              <w:rPr>
                <w:rFonts w:ascii="Arial" w:hAnsi="Arial" w:cs="Arial"/>
                <w:color w:val="000000"/>
              </w:rPr>
              <w:t>1,653</w:t>
            </w:r>
          </w:p>
        </w:tc>
        <w:tc>
          <w:tcPr>
            <w:tcW w:w="1314" w:type="dxa"/>
            <w:tcBorders>
              <w:top w:val="single" w:sz="4" w:space="0" w:color="000000"/>
              <w:bottom w:val="single" w:sz="8" w:space="0" w:color="000000"/>
              <w:right w:val="single" w:sz="4" w:space="0" w:color="000000"/>
            </w:tcBorders>
            <w:tcMar>
              <w:top w:w="76" w:type="nil"/>
              <w:left w:w="76" w:type="nil"/>
              <w:bottom w:w="76" w:type="nil"/>
              <w:right w:w="76" w:type="nil"/>
            </w:tcMar>
            <w:vAlign w:val="center"/>
          </w:tcPr>
          <w:p w14:paraId="1A2E7724" w14:textId="267D92DF" w:rsidR="00FD35F3" w:rsidRPr="00497F28" w:rsidRDefault="008950E5" w:rsidP="00FD35F3">
            <w:pPr>
              <w:widowControl w:val="0"/>
              <w:autoSpaceDE w:val="0"/>
              <w:autoSpaceDN w:val="0"/>
              <w:adjustRightInd w:val="0"/>
              <w:spacing w:line="380" w:lineRule="atLeast"/>
              <w:jc w:val="center"/>
              <w:rPr>
                <w:rFonts w:ascii="Arial" w:hAnsi="Arial" w:cs="Arial"/>
                <w:color w:val="000000"/>
              </w:rPr>
            </w:pPr>
            <w:r>
              <w:rPr>
                <w:rFonts w:ascii="Arial" w:hAnsi="Arial" w:cs="Arial"/>
                <w:color w:val="000000"/>
              </w:rPr>
              <w:t>37</w:t>
            </w:r>
          </w:p>
        </w:tc>
        <w:tc>
          <w:tcPr>
            <w:tcW w:w="1378" w:type="dxa"/>
            <w:tcBorders>
              <w:top w:val="single" w:sz="4" w:space="0" w:color="000000"/>
              <w:bottom w:val="single" w:sz="8" w:space="0" w:color="000000"/>
              <w:right w:val="single" w:sz="4" w:space="0" w:color="000000"/>
            </w:tcBorders>
            <w:vAlign w:val="center"/>
          </w:tcPr>
          <w:p w14:paraId="039D5EB9" w14:textId="52103C61" w:rsidR="00FD35F3" w:rsidRPr="00497F28" w:rsidRDefault="008950E5" w:rsidP="00FD35F3">
            <w:pPr>
              <w:widowControl w:val="0"/>
              <w:autoSpaceDE w:val="0"/>
              <w:autoSpaceDN w:val="0"/>
              <w:adjustRightInd w:val="0"/>
              <w:spacing w:line="380" w:lineRule="atLeast"/>
              <w:jc w:val="center"/>
              <w:rPr>
                <w:rFonts w:ascii="Arial" w:hAnsi="Arial" w:cs="Arial"/>
                <w:bCs/>
                <w:color w:val="000000"/>
              </w:rPr>
            </w:pPr>
            <w:r>
              <w:rPr>
                <w:rFonts w:ascii="Arial" w:hAnsi="Arial" w:cs="Arial"/>
                <w:bCs/>
                <w:color w:val="000000"/>
              </w:rPr>
              <w:t>112</w:t>
            </w:r>
          </w:p>
        </w:tc>
        <w:tc>
          <w:tcPr>
            <w:tcW w:w="1250" w:type="dxa"/>
            <w:tcBorders>
              <w:top w:val="single" w:sz="4" w:space="0" w:color="000000"/>
              <w:left w:val="single" w:sz="4" w:space="0" w:color="000000"/>
              <w:bottom w:val="single" w:sz="8" w:space="0" w:color="000000"/>
              <w:right w:val="single" w:sz="4" w:space="0" w:color="000000"/>
            </w:tcBorders>
            <w:tcMar>
              <w:top w:w="76" w:type="nil"/>
              <w:left w:w="76" w:type="nil"/>
              <w:bottom w:w="76" w:type="nil"/>
              <w:right w:w="76" w:type="nil"/>
            </w:tcMar>
            <w:vAlign w:val="center"/>
          </w:tcPr>
          <w:p w14:paraId="47478CFD" w14:textId="4DECE0E7" w:rsidR="00FD35F3" w:rsidRPr="00497F28" w:rsidRDefault="00277318" w:rsidP="00FD35F3">
            <w:pPr>
              <w:widowControl w:val="0"/>
              <w:autoSpaceDE w:val="0"/>
              <w:autoSpaceDN w:val="0"/>
              <w:adjustRightInd w:val="0"/>
              <w:spacing w:line="380" w:lineRule="atLeast"/>
              <w:jc w:val="center"/>
              <w:rPr>
                <w:rFonts w:ascii="Arial" w:hAnsi="Arial" w:cs="Arial"/>
                <w:color w:val="000000"/>
              </w:rPr>
            </w:pPr>
            <w:r>
              <w:rPr>
                <w:rFonts w:ascii="Arial" w:hAnsi="Arial" w:cs="Arial"/>
                <w:bCs/>
                <w:color w:val="000000"/>
              </w:rPr>
              <w:t>88</w:t>
            </w:r>
            <w:r w:rsidR="00FD35F3">
              <w:rPr>
                <w:rFonts w:ascii="Arial" w:hAnsi="Arial" w:cs="Arial"/>
                <w:bCs/>
                <w:color w:val="000000"/>
              </w:rPr>
              <w:t>.2</w:t>
            </w:r>
          </w:p>
        </w:tc>
      </w:tr>
      <w:tr w:rsidR="00FD35F3" w:rsidRPr="00497F28" w14:paraId="1A1473DA" w14:textId="77777777" w:rsidTr="003A081A">
        <w:tblPrEx>
          <w:tblBorders>
            <w:top w:val="none" w:sz="0" w:space="0" w:color="auto"/>
          </w:tblBorders>
        </w:tblPrEx>
        <w:tc>
          <w:tcPr>
            <w:tcW w:w="2631" w:type="dxa"/>
            <w:tcBorders>
              <w:left w:val="single" w:sz="4" w:space="0" w:color="000000"/>
              <w:bottom w:val="single" w:sz="4" w:space="0" w:color="000000"/>
              <w:right w:val="single" w:sz="4" w:space="0" w:color="000000"/>
            </w:tcBorders>
            <w:tcMar>
              <w:top w:w="76" w:type="nil"/>
              <w:left w:w="76" w:type="nil"/>
              <w:bottom w:w="76" w:type="nil"/>
              <w:right w:w="76" w:type="nil"/>
            </w:tcMar>
            <w:vAlign w:val="center"/>
          </w:tcPr>
          <w:p w14:paraId="42FB7B96" w14:textId="77777777" w:rsidR="00FD35F3" w:rsidRPr="00497F28" w:rsidRDefault="00FD35F3" w:rsidP="00FD35F3">
            <w:pPr>
              <w:widowControl w:val="0"/>
              <w:autoSpaceDE w:val="0"/>
              <w:autoSpaceDN w:val="0"/>
              <w:adjustRightInd w:val="0"/>
              <w:spacing w:line="380" w:lineRule="atLeast"/>
              <w:rPr>
                <w:rFonts w:ascii="Arial" w:hAnsi="Arial" w:cs="Arial"/>
                <w:color w:val="000000"/>
              </w:rPr>
            </w:pPr>
            <w:r w:rsidRPr="00497F28">
              <w:rPr>
                <w:rFonts w:ascii="Arial" w:hAnsi="Arial" w:cs="Arial"/>
                <w:color w:val="000000"/>
              </w:rPr>
              <w:t>Template instructions differed from ISS</w:t>
            </w:r>
          </w:p>
        </w:tc>
        <w:tc>
          <w:tcPr>
            <w:tcW w:w="1314" w:type="dxa"/>
            <w:tcBorders>
              <w:left w:val="single" w:sz="4" w:space="0" w:color="000000"/>
              <w:bottom w:val="single" w:sz="8" w:space="0" w:color="000000"/>
              <w:right w:val="single" w:sz="8" w:space="0" w:color="000000"/>
            </w:tcBorders>
            <w:tcMar>
              <w:top w:w="76" w:type="nil"/>
              <w:left w:w="76" w:type="nil"/>
              <w:bottom w:w="76" w:type="nil"/>
              <w:right w:w="76" w:type="nil"/>
            </w:tcMar>
            <w:vAlign w:val="center"/>
          </w:tcPr>
          <w:p w14:paraId="44C1019C" w14:textId="77A23987" w:rsidR="00FD35F3" w:rsidRPr="00497F28" w:rsidRDefault="00277318" w:rsidP="00FD35F3">
            <w:pPr>
              <w:widowControl w:val="0"/>
              <w:autoSpaceDE w:val="0"/>
              <w:autoSpaceDN w:val="0"/>
              <w:adjustRightInd w:val="0"/>
              <w:spacing w:line="380" w:lineRule="atLeast"/>
              <w:jc w:val="center"/>
              <w:rPr>
                <w:rFonts w:ascii="Arial" w:hAnsi="Arial" w:cs="Arial"/>
                <w:color w:val="000000"/>
              </w:rPr>
            </w:pPr>
            <w:r>
              <w:rPr>
                <w:rFonts w:ascii="Arial" w:hAnsi="Arial" w:cs="Arial"/>
                <w:color w:val="000000"/>
              </w:rPr>
              <w:t>246</w:t>
            </w:r>
          </w:p>
        </w:tc>
        <w:tc>
          <w:tcPr>
            <w:tcW w:w="1314" w:type="dxa"/>
            <w:tcBorders>
              <w:bottom w:val="single" w:sz="8" w:space="0" w:color="000000"/>
              <w:right w:val="single" w:sz="8" w:space="0" w:color="000000"/>
            </w:tcBorders>
            <w:tcMar>
              <w:top w:w="76" w:type="nil"/>
              <w:left w:w="76" w:type="nil"/>
              <w:bottom w:w="76" w:type="nil"/>
              <w:right w:w="76" w:type="nil"/>
            </w:tcMar>
            <w:vAlign w:val="center"/>
          </w:tcPr>
          <w:p w14:paraId="3B678887" w14:textId="2EE705DD" w:rsidR="00FD35F3" w:rsidRPr="00497F28" w:rsidRDefault="00277318" w:rsidP="00FD35F3">
            <w:pPr>
              <w:widowControl w:val="0"/>
              <w:autoSpaceDE w:val="0"/>
              <w:autoSpaceDN w:val="0"/>
              <w:adjustRightInd w:val="0"/>
              <w:spacing w:line="380" w:lineRule="atLeast"/>
              <w:jc w:val="center"/>
              <w:rPr>
                <w:rFonts w:ascii="Arial" w:hAnsi="Arial" w:cs="Arial"/>
                <w:color w:val="000000"/>
              </w:rPr>
            </w:pPr>
            <w:r>
              <w:rPr>
                <w:rFonts w:ascii="Arial" w:hAnsi="Arial" w:cs="Arial"/>
                <w:color w:val="000000"/>
              </w:rPr>
              <w:t>1,678</w:t>
            </w:r>
          </w:p>
        </w:tc>
        <w:tc>
          <w:tcPr>
            <w:tcW w:w="1314" w:type="dxa"/>
            <w:tcBorders>
              <w:bottom w:val="single" w:sz="8" w:space="0" w:color="000000"/>
              <w:right w:val="single" w:sz="4" w:space="0" w:color="000000"/>
            </w:tcBorders>
            <w:tcMar>
              <w:top w:w="76" w:type="nil"/>
              <w:left w:w="76" w:type="nil"/>
              <w:bottom w:w="76" w:type="nil"/>
              <w:right w:w="76" w:type="nil"/>
            </w:tcMar>
            <w:vAlign w:val="center"/>
          </w:tcPr>
          <w:p w14:paraId="0DED6821" w14:textId="5FEBE6DD" w:rsidR="00FD35F3" w:rsidRPr="00497F28" w:rsidRDefault="00277318" w:rsidP="00FD35F3">
            <w:pPr>
              <w:widowControl w:val="0"/>
              <w:autoSpaceDE w:val="0"/>
              <w:autoSpaceDN w:val="0"/>
              <w:adjustRightInd w:val="0"/>
              <w:spacing w:line="380" w:lineRule="atLeast"/>
              <w:jc w:val="center"/>
              <w:rPr>
                <w:rFonts w:ascii="Arial" w:hAnsi="Arial" w:cs="Arial"/>
                <w:color w:val="000000"/>
              </w:rPr>
            </w:pPr>
            <w:r>
              <w:rPr>
                <w:rFonts w:ascii="Arial" w:hAnsi="Arial" w:cs="Arial"/>
                <w:color w:val="000000"/>
              </w:rPr>
              <w:t>8</w:t>
            </w:r>
          </w:p>
        </w:tc>
        <w:tc>
          <w:tcPr>
            <w:tcW w:w="1378" w:type="dxa"/>
            <w:tcBorders>
              <w:bottom w:val="single" w:sz="8" w:space="0" w:color="000000"/>
              <w:right w:val="single" w:sz="4" w:space="0" w:color="000000"/>
            </w:tcBorders>
            <w:vAlign w:val="center"/>
          </w:tcPr>
          <w:p w14:paraId="67C07F98" w14:textId="6262B0FA" w:rsidR="00FD35F3" w:rsidRPr="00497F28" w:rsidRDefault="00277318" w:rsidP="00FD35F3">
            <w:pPr>
              <w:widowControl w:val="0"/>
              <w:autoSpaceDE w:val="0"/>
              <w:autoSpaceDN w:val="0"/>
              <w:adjustRightInd w:val="0"/>
              <w:spacing w:line="380" w:lineRule="atLeast"/>
              <w:jc w:val="center"/>
              <w:rPr>
                <w:rFonts w:ascii="Arial" w:hAnsi="Arial" w:cs="Arial"/>
                <w:bCs/>
                <w:color w:val="000000"/>
              </w:rPr>
            </w:pPr>
            <w:r>
              <w:rPr>
                <w:rFonts w:ascii="Arial" w:hAnsi="Arial" w:cs="Arial"/>
                <w:bCs/>
                <w:color w:val="000000"/>
              </w:rPr>
              <w:t>160</w:t>
            </w:r>
          </w:p>
        </w:tc>
        <w:tc>
          <w:tcPr>
            <w:tcW w:w="1250" w:type="dxa"/>
            <w:tcBorders>
              <w:left w:val="single" w:sz="4" w:space="0" w:color="000000"/>
              <w:bottom w:val="single" w:sz="8" w:space="0" w:color="000000"/>
              <w:right w:val="single" w:sz="4" w:space="0" w:color="000000"/>
            </w:tcBorders>
            <w:tcMar>
              <w:top w:w="76" w:type="nil"/>
              <w:left w:w="76" w:type="nil"/>
              <w:bottom w:w="76" w:type="nil"/>
              <w:right w:w="76" w:type="nil"/>
            </w:tcMar>
            <w:vAlign w:val="center"/>
          </w:tcPr>
          <w:p w14:paraId="5EEBE09B" w14:textId="75AFB006" w:rsidR="00FD35F3" w:rsidRPr="00497F28" w:rsidRDefault="00FD35F3" w:rsidP="00FD35F3">
            <w:pPr>
              <w:widowControl w:val="0"/>
              <w:autoSpaceDE w:val="0"/>
              <w:autoSpaceDN w:val="0"/>
              <w:adjustRightInd w:val="0"/>
              <w:spacing w:line="380" w:lineRule="atLeast"/>
              <w:jc w:val="center"/>
              <w:rPr>
                <w:rFonts w:ascii="Arial" w:hAnsi="Arial" w:cs="Arial"/>
                <w:color w:val="000000"/>
              </w:rPr>
            </w:pPr>
            <w:r>
              <w:rPr>
                <w:rFonts w:ascii="Arial" w:hAnsi="Arial" w:cs="Arial"/>
                <w:bCs/>
                <w:color w:val="000000"/>
              </w:rPr>
              <w:t>8.</w:t>
            </w:r>
            <w:r w:rsidR="00277318">
              <w:rPr>
                <w:rFonts w:ascii="Arial" w:hAnsi="Arial" w:cs="Arial"/>
                <w:bCs/>
                <w:color w:val="000000"/>
              </w:rPr>
              <w:t>7</w:t>
            </w:r>
          </w:p>
        </w:tc>
      </w:tr>
      <w:tr w:rsidR="00FD35F3" w:rsidRPr="00497F28" w14:paraId="30AD2901" w14:textId="77777777" w:rsidTr="003A081A">
        <w:tc>
          <w:tcPr>
            <w:tcW w:w="2631" w:type="dxa"/>
            <w:tcBorders>
              <w:top w:val="single" w:sz="4" w:space="0" w:color="000000"/>
              <w:left w:val="single" w:sz="4" w:space="0" w:color="000000"/>
              <w:bottom w:val="single" w:sz="4" w:space="0" w:color="000000"/>
              <w:right w:val="single" w:sz="4" w:space="0" w:color="000000"/>
            </w:tcBorders>
            <w:tcMar>
              <w:top w:w="76" w:type="nil"/>
              <w:left w:w="76" w:type="nil"/>
              <w:bottom w:w="76" w:type="nil"/>
              <w:right w:w="76" w:type="nil"/>
            </w:tcMar>
            <w:vAlign w:val="center"/>
          </w:tcPr>
          <w:p w14:paraId="16E42526" w14:textId="4BE10410" w:rsidR="00FD35F3" w:rsidRPr="00497F28" w:rsidRDefault="00FD35F3" w:rsidP="00277318">
            <w:pPr>
              <w:widowControl w:val="0"/>
              <w:autoSpaceDE w:val="0"/>
              <w:autoSpaceDN w:val="0"/>
              <w:adjustRightInd w:val="0"/>
              <w:spacing w:line="380" w:lineRule="atLeast"/>
              <w:rPr>
                <w:rFonts w:ascii="Arial" w:hAnsi="Arial" w:cs="Arial"/>
                <w:color w:val="000000"/>
              </w:rPr>
            </w:pPr>
            <w:r w:rsidRPr="00497F28">
              <w:rPr>
                <w:rFonts w:ascii="Arial" w:hAnsi="Arial" w:cs="Arial"/>
                <w:color w:val="000000"/>
              </w:rPr>
              <w:t xml:space="preserve">Template overridden </w:t>
            </w:r>
          </w:p>
        </w:tc>
        <w:tc>
          <w:tcPr>
            <w:tcW w:w="1314" w:type="dxa"/>
            <w:tcBorders>
              <w:left w:val="single" w:sz="4" w:space="0" w:color="000000"/>
              <w:bottom w:val="single" w:sz="4" w:space="0" w:color="000000"/>
              <w:right w:val="single" w:sz="8" w:space="0" w:color="000000"/>
            </w:tcBorders>
            <w:tcMar>
              <w:top w:w="76" w:type="nil"/>
              <w:left w:w="76" w:type="nil"/>
              <w:bottom w:w="76" w:type="nil"/>
              <w:right w:w="76" w:type="nil"/>
            </w:tcMar>
            <w:vAlign w:val="center"/>
          </w:tcPr>
          <w:p w14:paraId="4971EF88" w14:textId="031F64B8" w:rsidR="00FD35F3" w:rsidRPr="00497F28" w:rsidRDefault="00FD35F3" w:rsidP="00FD35F3">
            <w:pPr>
              <w:widowControl w:val="0"/>
              <w:autoSpaceDE w:val="0"/>
              <w:autoSpaceDN w:val="0"/>
              <w:adjustRightInd w:val="0"/>
              <w:spacing w:line="380" w:lineRule="atLeast"/>
              <w:jc w:val="center"/>
              <w:rPr>
                <w:rFonts w:ascii="Arial" w:hAnsi="Arial" w:cs="Arial"/>
                <w:bCs/>
                <w:color w:val="000000"/>
              </w:rPr>
            </w:pPr>
            <w:r>
              <w:rPr>
                <w:rFonts w:ascii="Arial" w:hAnsi="Arial" w:cs="Arial"/>
                <w:bCs/>
                <w:color w:val="000000"/>
              </w:rPr>
              <w:t>103</w:t>
            </w:r>
          </w:p>
        </w:tc>
        <w:tc>
          <w:tcPr>
            <w:tcW w:w="1314" w:type="dxa"/>
            <w:tcBorders>
              <w:bottom w:val="single" w:sz="4" w:space="0" w:color="000000"/>
              <w:right w:val="single" w:sz="8" w:space="0" w:color="000000"/>
            </w:tcBorders>
            <w:tcMar>
              <w:top w:w="76" w:type="nil"/>
              <w:left w:w="76" w:type="nil"/>
              <w:bottom w:w="76" w:type="nil"/>
              <w:right w:w="76" w:type="nil"/>
            </w:tcMar>
            <w:vAlign w:val="center"/>
          </w:tcPr>
          <w:p w14:paraId="32FF0E3F" w14:textId="548B3DAE" w:rsidR="00FD35F3" w:rsidRPr="00497F28" w:rsidRDefault="00277318" w:rsidP="00FD35F3">
            <w:pPr>
              <w:widowControl w:val="0"/>
              <w:autoSpaceDE w:val="0"/>
              <w:autoSpaceDN w:val="0"/>
              <w:adjustRightInd w:val="0"/>
              <w:spacing w:line="380" w:lineRule="atLeast"/>
              <w:jc w:val="center"/>
              <w:rPr>
                <w:rFonts w:ascii="Arial" w:hAnsi="Arial" w:cs="Arial"/>
                <w:color w:val="000000"/>
              </w:rPr>
            </w:pPr>
            <w:r>
              <w:rPr>
                <w:rFonts w:ascii="Arial" w:hAnsi="Arial" w:cs="Arial"/>
                <w:color w:val="000000"/>
              </w:rPr>
              <w:t>31</w:t>
            </w:r>
          </w:p>
        </w:tc>
        <w:tc>
          <w:tcPr>
            <w:tcW w:w="1314" w:type="dxa"/>
            <w:tcBorders>
              <w:bottom w:val="single" w:sz="4" w:space="0" w:color="000000"/>
              <w:right w:val="single" w:sz="4" w:space="0" w:color="000000"/>
            </w:tcBorders>
            <w:tcMar>
              <w:top w:w="76" w:type="nil"/>
              <w:left w:w="76" w:type="nil"/>
              <w:bottom w:w="76" w:type="nil"/>
              <w:right w:w="76" w:type="nil"/>
            </w:tcMar>
            <w:vAlign w:val="center"/>
          </w:tcPr>
          <w:p w14:paraId="7DD2588E" w14:textId="06B02306" w:rsidR="00FD35F3" w:rsidRPr="00497F28" w:rsidRDefault="00FD35F3" w:rsidP="00FD35F3">
            <w:pPr>
              <w:widowControl w:val="0"/>
              <w:autoSpaceDE w:val="0"/>
              <w:autoSpaceDN w:val="0"/>
              <w:adjustRightInd w:val="0"/>
              <w:spacing w:line="380" w:lineRule="atLeast"/>
              <w:jc w:val="center"/>
              <w:rPr>
                <w:rFonts w:ascii="Arial" w:hAnsi="Arial" w:cs="Arial"/>
                <w:color w:val="000000"/>
              </w:rPr>
            </w:pPr>
            <w:r>
              <w:rPr>
                <w:rFonts w:ascii="Arial" w:hAnsi="Arial" w:cs="Arial"/>
                <w:color w:val="000000"/>
              </w:rPr>
              <w:t>-</w:t>
            </w:r>
          </w:p>
        </w:tc>
        <w:tc>
          <w:tcPr>
            <w:tcW w:w="1378" w:type="dxa"/>
            <w:tcBorders>
              <w:bottom w:val="single" w:sz="4" w:space="0" w:color="000000"/>
              <w:right w:val="single" w:sz="4" w:space="0" w:color="000000"/>
            </w:tcBorders>
            <w:vAlign w:val="center"/>
          </w:tcPr>
          <w:p w14:paraId="099C3F58" w14:textId="5A87935C" w:rsidR="00FD35F3" w:rsidRPr="00497F28" w:rsidRDefault="00FD35F3" w:rsidP="00FD35F3">
            <w:pPr>
              <w:widowControl w:val="0"/>
              <w:autoSpaceDE w:val="0"/>
              <w:autoSpaceDN w:val="0"/>
              <w:adjustRightInd w:val="0"/>
              <w:spacing w:line="380" w:lineRule="atLeast"/>
              <w:jc w:val="center"/>
              <w:rPr>
                <w:rFonts w:ascii="Arial" w:hAnsi="Arial" w:cs="Arial"/>
                <w:bCs/>
                <w:color w:val="000000"/>
              </w:rPr>
            </w:pPr>
            <w:r>
              <w:rPr>
                <w:rFonts w:ascii="Arial" w:hAnsi="Arial" w:cs="Arial"/>
                <w:bCs/>
                <w:color w:val="000000"/>
              </w:rPr>
              <w:t>1</w:t>
            </w:r>
          </w:p>
        </w:tc>
        <w:tc>
          <w:tcPr>
            <w:tcW w:w="1250" w:type="dxa"/>
            <w:tcBorders>
              <w:left w:val="single" w:sz="4" w:space="0" w:color="000000"/>
              <w:bottom w:val="single" w:sz="4" w:space="0" w:color="000000"/>
              <w:right w:val="single" w:sz="4" w:space="0" w:color="000000"/>
            </w:tcBorders>
            <w:tcMar>
              <w:top w:w="76" w:type="nil"/>
              <w:left w:w="76" w:type="nil"/>
              <w:bottom w:w="76" w:type="nil"/>
              <w:right w:w="76" w:type="nil"/>
            </w:tcMar>
            <w:vAlign w:val="center"/>
          </w:tcPr>
          <w:p w14:paraId="4A36BAE8" w14:textId="77ED588B" w:rsidR="00FD35F3" w:rsidRPr="00497F28" w:rsidRDefault="00FD35F3" w:rsidP="00FD35F3">
            <w:pPr>
              <w:widowControl w:val="0"/>
              <w:autoSpaceDE w:val="0"/>
              <w:autoSpaceDN w:val="0"/>
              <w:adjustRightInd w:val="0"/>
              <w:spacing w:line="380" w:lineRule="atLeast"/>
              <w:jc w:val="center"/>
              <w:rPr>
                <w:rFonts w:ascii="Arial" w:hAnsi="Arial" w:cs="Arial"/>
                <w:bCs/>
                <w:color w:val="000000"/>
              </w:rPr>
            </w:pPr>
            <w:r>
              <w:rPr>
                <w:rFonts w:ascii="Arial" w:hAnsi="Arial" w:cs="Arial"/>
                <w:bCs/>
                <w:color w:val="000000"/>
              </w:rPr>
              <w:t>0.</w:t>
            </w:r>
            <w:r w:rsidR="00277318">
              <w:rPr>
                <w:rFonts w:ascii="Arial" w:hAnsi="Arial" w:cs="Arial"/>
                <w:bCs/>
                <w:color w:val="000000"/>
              </w:rPr>
              <w:t>7</w:t>
            </w:r>
          </w:p>
        </w:tc>
      </w:tr>
      <w:tr w:rsidR="00FD35F3" w:rsidRPr="00497F28" w14:paraId="11CAE4B3" w14:textId="77777777" w:rsidTr="003A081A">
        <w:tc>
          <w:tcPr>
            <w:tcW w:w="7951" w:type="dxa"/>
            <w:gridSpan w:val="5"/>
            <w:tcBorders>
              <w:top w:val="single" w:sz="8" w:space="0" w:color="000000"/>
              <w:left w:val="single" w:sz="8" w:space="0" w:color="000000"/>
              <w:bottom w:val="single" w:sz="8" w:space="0" w:color="000000"/>
              <w:right w:val="single" w:sz="8" w:space="0" w:color="000000"/>
            </w:tcBorders>
            <w:tcMar>
              <w:top w:w="76" w:type="nil"/>
              <w:left w:w="76" w:type="nil"/>
              <w:bottom w:w="76" w:type="nil"/>
              <w:right w:w="76" w:type="nil"/>
            </w:tcMar>
            <w:vAlign w:val="center"/>
          </w:tcPr>
          <w:p w14:paraId="7E0AD337" w14:textId="77777777" w:rsidR="00FD35F3" w:rsidRPr="00497F28" w:rsidRDefault="00FD35F3" w:rsidP="00FD35F3">
            <w:pPr>
              <w:widowControl w:val="0"/>
              <w:autoSpaceDE w:val="0"/>
              <w:autoSpaceDN w:val="0"/>
              <w:adjustRightInd w:val="0"/>
              <w:spacing w:line="380" w:lineRule="atLeast"/>
              <w:rPr>
                <w:rFonts w:ascii="Arial" w:hAnsi="Arial" w:cs="Arial"/>
                <w:color w:val="000000"/>
                <w:szCs w:val="32"/>
              </w:rPr>
            </w:pPr>
            <w:r w:rsidRPr="00497F28">
              <w:rPr>
                <w:rFonts w:ascii="Arial" w:hAnsi="Arial" w:cs="Arial"/>
                <w:color w:val="000000"/>
                <w:szCs w:val="32"/>
              </w:rPr>
              <w:t>Number of meetings voted during the period</w:t>
            </w:r>
          </w:p>
        </w:tc>
        <w:tc>
          <w:tcPr>
            <w:tcW w:w="1250" w:type="dxa"/>
            <w:tcBorders>
              <w:top w:val="single" w:sz="8" w:space="0" w:color="000000"/>
              <w:bottom w:val="single" w:sz="8" w:space="0" w:color="000000"/>
              <w:right w:val="single" w:sz="8" w:space="0" w:color="000000"/>
            </w:tcBorders>
            <w:vAlign w:val="center"/>
          </w:tcPr>
          <w:p w14:paraId="7B62A117" w14:textId="63E2D85B" w:rsidR="00FD35F3" w:rsidRPr="00497F28" w:rsidRDefault="007062CB" w:rsidP="00FD35F3">
            <w:pPr>
              <w:widowControl w:val="0"/>
              <w:autoSpaceDE w:val="0"/>
              <w:autoSpaceDN w:val="0"/>
              <w:adjustRightInd w:val="0"/>
              <w:spacing w:line="380" w:lineRule="atLeast"/>
              <w:jc w:val="center"/>
              <w:rPr>
                <w:rFonts w:ascii="Arial" w:hAnsi="Arial" w:cs="Arial"/>
                <w:color w:val="000000"/>
                <w:szCs w:val="32"/>
              </w:rPr>
            </w:pPr>
            <w:r>
              <w:rPr>
                <w:rFonts w:ascii="Arial" w:hAnsi="Arial" w:cs="Arial"/>
                <w:color w:val="000000"/>
                <w:szCs w:val="32"/>
              </w:rPr>
              <w:t>1,911</w:t>
            </w:r>
          </w:p>
        </w:tc>
      </w:tr>
      <w:tr w:rsidR="00FD35F3" w:rsidRPr="00497F28" w14:paraId="26E695DF" w14:textId="77777777" w:rsidTr="003A081A">
        <w:tc>
          <w:tcPr>
            <w:tcW w:w="7951" w:type="dxa"/>
            <w:gridSpan w:val="5"/>
            <w:tcBorders>
              <w:left w:val="single" w:sz="8" w:space="0" w:color="000000"/>
              <w:bottom w:val="single" w:sz="8" w:space="0" w:color="000000"/>
              <w:right w:val="single" w:sz="8" w:space="0" w:color="000000"/>
            </w:tcBorders>
            <w:tcMar>
              <w:top w:w="76" w:type="nil"/>
              <w:left w:w="76" w:type="nil"/>
              <w:bottom w:w="76" w:type="nil"/>
              <w:right w:w="76" w:type="nil"/>
            </w:tcMar>
            <w:vAlign w:val="center"/>
          </w:tcPr>
          <w:p w14:paraId="2FB453C3" w14:textId="77777777" w:rsidR="00FD35F3" w:rsidRPr="00497F28" w:rsidRDefault="00FD35F3" w:rsidP="00FD35F3">
            <w:pPr>
              <w:widowControl w:val="0"/>
              <w:autoSpaceDE w:val="0"/>
              <w:autoSpaceDN w:val="0"/>
              <w:adjustRightInd w:val="0"/>
              <w:spacing w:line="380" w:lineRule="atLeast"/>
              <w:rPr>
                <w:rFonts w:ascii="Arial" w:hAnsi="Arial" w:cs="Arial"/>
                <w:color w:val="000000"/>
                <w:szCs w:val="32"/>
              </w:rPr>
            </w:pPr>
            <w:r w:rsidRPr="00497F28">
              <w:rPr>
                <w:rFonts w:ascii="Arial" w:hAnsi="Arial" w:cs="Arial"/>
                <w:color w:val="000000"/>
                <w:szCs w:val="32"/>
              </w:rPr>
              <w:t>Number of companies holding meetings (including investment trusts)</w:t>
            </w:r>
          </w:p>
        </w:tc>
        <w:tc>
          <w:tcPr>
            <w:tcW w:w="1250" w:type="dxa"/>
            <w:tcBorders>
              <w:bottom w:val="single" w:sz="8" w:space="0" w:color="000000"/>
              <w:right w:val="single" w:sz="8" w:space="0" w:color="000000"/>
            </w:tcBorders>
            <w:vAlign w:val="center"/>
          </w:tcPr>
          <w:p w14:paraId="37BE9F00" w14:textId="571E9BC4" w:rsidR="00FD35F3" w:rsidRPr="00497F28" w:rsidRDefault="007062CB" w:rsidP="00FD35F3">
            <w:pPr>
              <w:widowControl w:val="0"/>
              <w:autoSpaceDE w:val="0"/>
              <w:autoSpaceDN w:val="0"/>
              <w:adjustRightInd w:val="0"/>
              <w:spacing w:line="380" w:lineRule="atLeast"/>
              <w:jc w:val="center"/>
              <w:rPr>
                <w:rFonts w:ascii="Arial" w:hAnsi="Arial" w:cs="Arial"/>
                <w:color w:val="000000"/>
                <w:szCs w:val="32"/>
              </w:rPr>
            </w:pPr>
            <w:r>
              <w:rPr>
                <w:rFonts w:ascii="Arial" w:hAnsi="Arial" w:cs="Arial"/>
                <w:color w:val="000000"/>
                <w:szCs w:val="32"/>
              </w:rPr>
              <w:t>1,770</w:t>
            </w:r>
          </w:p>
        </w:tc>
      </w:tr>
    </w:tbl>
    <w:p w14:paraId="771061CD" w14:textId="77777777" w:rsidR="00497F28" w:rsidRPr="00497F28" w:rsidRDefault="00497F28" w:rsidP="00497F28">
      <w:pPr>
        <w:rPr>
          <w:rFonts w:ascii="Arial" w:hAnsi="Arial" w:cs="Arial"/>
        </w:rPr>
      </w:pPr>
      <w:r w:rsidRPr="00497F28">
        <w:rPr>
          <w:rFonts w:ascii="Arial" w:hAnsi="Arial" w:cs="Arial"/>
          <w:b/>
          <w:bCs/>
        </w:rPr>
        <w:t> </w:t>
      </w:r>
    </w:p>
    <w:p w14:paraId="71A69DE8" w14:textId="2178F245" w:rsidR="00497F28" w:rsidRDefault="00497F28" w:rsidP="00497F28">
      <w:pPr>
        <w:rPr>
          <w:rFonts w:ascii="Arial" w:hAnsi="Arial" w:cs="Arial"/>
          <w:b/>
          <w:bCs/>
        </w:rPr>
      </w:pPr>
      <w:r w:rsidRPr="00497F28">
        <w:rPr>
          <w:rFonts w:ascii="Arial" w:hAnsi="Arial" w:cs="Arial"/>
          <w:b/>
          <w:bCs/>
        </w:rPr>
        <w:t> </w:t>
      </w:r>
    </w:p>
    <w:p w14:paraId="37F30FBE" w14:textId="501948C4" w:rsidR="00277318" w:rsidRDefault="00277318" w:rsidP="00497F28">
      <w:pPr>
        <w:rPr>
          <w:rFonts w:ascii="Arial" w:hAnsi="Arial" w:cs="Arial"/>
          <w:b/>
          <w:bCs/>
        </w:rPr>
      </w:pPr>
    </w:p>
    <w:p w14:paraId="75097079" w14:textId="77777777" w:rsidR="00277318" w:rsidRPr="00497F28" w:rsidRDefault="00277318" w:rsidP="00497F28">
      <w:pPr>
        <w:rPr>
          <w:rFonts w:ascii="Arial" w:hAnsi="Arial" w:cs="Arial"/>
          <w:b/>
          <w:bCs/>
        </w:rPr>
      </w:pPr>
    </w:p>
    <w:p w14:paraId="49068C69" w14:textId="77777777" w:rsidR="00497F28" w:rsidRPr="00497F28" w:rsidRDefault="00497F28" w:rsidP="00497F28">
      <w:pPr>
        <w:rPr>
          <w:rFonts w:ascii="Arial" w:eastAsia="Calibri" w:hAnsi="Arial" w:cs="Arial"/>
          <w:b/>
        </w:rPr>
      </w:pPr>
      <w:r w:rsidRPr="00497F28">
        <w:rPr>
          <w:rFonts w:ascii="Arial" w:eastAsia="Calibri" w:hAnsi="Arial" w:cs="Arial"/>
          <w:b/>
        </w:rPr>
        <w:lastRenderedPageBreak/>
        <w:t>Shareholder Resolutions</w:t>
      </w:r>
    </w:p>
    <w:p w14:paraId="1B4584DE" w14:textId="77777777" w:rsidR="00497F28" w:rsidRPr="00497F28" w:rsidRDefault="00497F28" w:rsidP="00497F28">
      <w:pPr>
        <w:rPr>
          <w:rFonts w:ascii="Arial" w:eastAsia="Calibri" w:hAnsi="Arial" w:cs="Arial"/>
        </w:rPr>
      </w:pPr>
    </w:p>
    <w:tbl>
      <w:tblPr>
        <w:tblW w:w="9214" w:type="dxa"/>
        <w:tblInd w:w="137" w:type="dxa"/>
        <w:tblBorders>
          <w:top w:val="nil"/>
          <w:left w:val="nil"/>
          <w:right w:val="nil"/>
        </w:tblBorders>
        <w:tblLayout w:type="fixed"/>
        <w:tblLook w:val="0000" w:firstRow="0" w:lastRow="0" w:firstColumn="0" w:lastColumn="0" w:noHBand="0" w:noVBand="0"/>
      </w:tblPr>
      <w:tblGrid>
        <w:gridCol w:w="1928"/>
        <w:gridCol w:w="1422"/>
        <w:gridCol w:w="1422"/>
        <w:gridCol w:w="1422"/>
        <w:gridCol w:w="1602"/>
        <w:gridCol w:w="1418"/>
      </w:tblGrid>
      <w:tr w:rsidR="00497F28" w:rsidRPr="00497F28" w14:paraId="423D83B3" w14:textId="77777777" w:rsidTr="003A081A">
        <w:tc>
          <w:tcPr>
            <w:tcW w:w="1928" w:type="dxa"/>
            <w:tcBorders>
              <w:top w:val="single" w:sz="4" w:space="0" w:color="000000"/>
              <w:left w:val="single" w:sz="4" w:space="0" w:color="000000"/>
              <w:bottom w:val="single" w:sz="4" w:space="0" w:color="000000"/>
              <w:right w:val="single" w:sz="4" w:space="0" w:color="000000"/>
            </w:tcBorders>
            <w:shd w:val="clear" w:color="auto" w:fill="D9E2F3" w:themeFill="accent1" w:themeFillTint="33"/>
            <w:tcMar>
              <w:top w:w="76" w:type="nil"/>
              <w:left w:w="76" w:type="nil"/>
              <w:bottom w:w="76" w:type="nil"/>
              <w:right w:w="76" w:type="nil"/>
            </w:tcMar>
            <w:vAlign w:val="center"/>
          </w:tcPr>
          <w:p w14:paraId="550701A1" w14:textId="7E299E63" w:rsidR="00497F28" w:rsidRPr="00750783" w:rsidRDefault="00F77345" w:rsidP="00F028EE">
            <w:pPr>
              <w:widowControl w:val="0"/>
              <w:autoSpaceDE w:val="0"/>
              <w:autoSpaceDN w:val="0"/>
              <w:adjustRightInd w:val="0"/>
              <w:spacing w:line="380" w:lineRule="atLeast"/>
              <w:rPr>
                <w:rFonts w:ascii="Arial" w:hAnsi="Arial" w:cs="Arial"/>
                <w:b/>
              </w:rPr>
            </w:pPr>
            <w:r>
              <w:rPr>
                <w:rFonts w:ascii="Arial" w:hAnsi="Arial" w:cs="Arial"/>
                <w:b/>
              </w:rPr>
              <w:t>Votes</w:t>
            </w:r>
            <w:r w:rsidRPr="00750783">
              <w:rPr>
                <w:rFonts w:ascii="Arial" w:hAnsi="Arial" w:cs="Arial"/>
                <w:b/>
              </w:rPr>
              <w:t xml:space="preserve"> </w:t>
            </w:r>
          </w:p>
        </w:tc>
        <w:tc>
          <w:tcPr>
            <w:tcW w:w="1422" w:type="dxa"/>
            <w:tcBorders>
              <w:top w:val="single" w:sz="4" w:space="0" w:color="000000"/>
              <w:left w:val="single" w:sz="4" w:space="0" w:color="000000"/>
              <w:bottom w:val="single" w:sz="4" w:space="0" w:color="000000"/>
              <w:right w:val="single" w:sz="4" w:space="0" w:color="000000"/>
            </w:tcBorders>
            <w:shd w:val="clear" w:color="auto" w:fill="D9E2F3" w:themeFill="accent1" w:themeFillTint="33"/>
            <w:tcMar>
              <w:top w:w="76" w:type="nil"/>
              <w:left w:w="76" w:type="nil"/>
              <w:bottom w:w="76" w:type="nil"/>
              <w:right w:w="76" w:type="nil"/>
            </w:tcMar>
            <w:vAlign w:val="center"/>
          </w:tcPr>
          <w:p w14:paraId="08D6542F" w14:textId="77777777" w:rsidR="00497F28" w:rsidRPr="00750783" w:rsidRDefault="00497F28" w:rsidP="00497F28">
            <w:pPr>
              <w:widowControl w:val="0"/>
              <w:autoSpaceDE w:val="0"/>
              <w:autoSpaceDN w:val="0"/>
              <w:adjustRightInd w:val="0"/>
              <w:spacing w:line="380" w:lineRule="atLeast"/>
              <w:jc w:val="center"/>
              <w:rPr>
                <w:rFonts w:ascii="Arial" w:hAnsi="Arial" w:cs="Arial"/>
              </w:rPr>
            </w:pPr>
            <w:r w:rsidRPr="00750783">
              <w:rPr>
                <w:rFonts w:ascii="Arial" w:hAnsi="Arial" w:cs="Arial"/>
                <w:b/>
                <w:bCs/>
              </w:rPr>
              <w:t>For</w:t>
            </w:r>
          </w:p>
        </w:tc>
        <w:tc>
          <w:tcPr>
            <w:tcW w:w="1422" w:type="dxa"/>
            <w:tcBorders>
              <w:top w:val="single" w:sz="4" w:space="0" w:color="000000"/>
              <w:left w:val="single" w:sz="4" w:space="0" w:color="000000"/>
              <w:bottom w:val="single" w:sz="4" w:space="0" w:color="000000"/>
              <w:right w:val="single" w:sz="4" w:space="0" w:color="000000"/>
            </w:tcBorders>
            <w:shd w:val="clear" w:color="auto" w:fill="D9E2F3" w:themeFill="accent1" w:themeFillTint="33"/>
            <w:tcMar>
              <w:top w:w="76" w:type="nil"/>
              <w:left w:w="76" w:type="nil"/>
              <w:bottom w:w="76" w:type="nil"/>
              <w:right w:w="76" w:type="nil"/>
            </w:tcMar>
            <w:vAlign w:val="center"/>
          </w:tcPr>
          <w:p w14:paraId="2168489F" w14:textId="77777777" w:rsidR="00497F28" w:rsidRPr="00750783" w:rsidRDefault="00497F28" w:rsidP="00497F28">
            <w:pPr>
              <w:widowControl w:val="0"/>
              <w:autoSpaceDE w:val="0"/>
              <w:autoSpaceDN w:val="0"/>
              <w:adjustRightInd w:val="0"/>
              <w:spacing w:line="380" w:lineRule="atLeast"/>
              <w:jc w:val="center"/>
              <w:rPr>
                <w:rFonts w:ascii="Arial" w:hAnsi="Arial" w:cs="Arial"/>
              </w:rPr>
            </w:pPr>
            <w:r w:rsidRPr="00750783">
              <w:rPr>
                <w:rFonts w:ascii="Arial" w:hAnsi="Arial" w:cs="Arial"/>
                <w:b/>
                <w:bCs/>
              </w:rPr>
              <w:t>Oppose</w:t>
            </w:r>
          </w:p>
        </w:tc>
        <w:tc>
          <w:tcPr>
            <w:tcW w:w="1422" w:type="dxa"/>
            <w:tcBorders>
              <w:top w:val="single" w:sz="4" w:space="0" w:color="000000"/>
              <w:left w:val="single" w:sz="4" w:space="0" w:color="000000"/>
              <w:bottom w:val="single" w:sz="4" w:space="0" w:color="000000"/>
              <w:right w:val="single" w:sz="4" w:space="0" w:color="000000"/>
            </w:tcBorders>
            <w:shd w:val="clear" w:color="auto" w:fill="D9E2F3" w:themeFill="accent1" w:themeFillTint="33"/>
            <w:tcMar>
              <w:top w:w="76" w:type="nil"/>
              <w:left w:w="76" w:type="nil"/>
              <w:bottom w:w="76" w:type="nil"/>
              <w:right w:w="76" w:type="nil"/>
            </w:tcMar>
            <w:vAlign w:val="center"/>
          </w:tcPr>
          <w:p w14:paraId="38B6C26B" w14:textId="77777777" w:rsidR="00497F28" w:rsidRPr="00750783" w:rsidRDefault="00497F28" w:rsidP="00497F28">
            <w:pPr>
              <w:widowControl w:val="0"/>
              <w:autoSpaceDE w:val="0"/>
              <w:autoSpaceDN w:val="0"/>
              <w:adjustRightInd w:val="0"/>
              <w:spacing w:line="380" w:lineRule="atLeast"/>
              <w:jc w:val="center"/>
              <w:rPr>
                <w:rFonts w:ascii="Arial" w:hAnsi="Arial" w:cs="Arial"/>
              </w:rPr>
            </w:pPr>
            <w:r w:rsidRPr="00750783">
              <w:rPr>
                <w:rFonts w:ascii="Arial" w:hAnsi="Arial" w:cs="Arial"/>
                <w:b/>
                <w:bCs/>
              </w:rPr>
              <w:t>Abstain</w:t>
            </w:r>
          </w:p>
        </w:tc>
        <w:tc>
          <w:tcPr>
            <w:tcW w:w="1602" w:type="dxa"/>
            <w:tcBorders>
              <w:top w:val="single" w:sz="4" w:space="0" w:color="000000"/>
              <w:left w:val="single" w:sz="4" w:space="0" w:color="000000"/>
              <w:bottom w:val="single" w:sz="4" w:space="0" w:color="000000"/>
              <w:right w:val="single" w:sz="4" w:space="0" w:color="000000"/>
            </w:tcBorders>
            <w:shd w:val="clear" w:color="auto" w:fill="D9E2F3" w:themeFill="accent1" w:themeFillTint="33"/>
            <w:vAlign w:val="center"/>
          </w:tcPr>
          <w:p w14:paraId="564D67B9" w14:textId="77777777" w:rsidR="00497F28" w:rsidRPr="00750783" w:rsidRDefault="00497F28" w:rsidP="00497F28">
            <w:pPr>
              <w:widowControl w:val="0"/>
              <w:autoSpaceDE w:val="0"/>
              <w:autoSpaceDN w:val="0"/>
              <w:adjustRightInd w:val="0"/>
              <w:spacing w:line="380" w:lineRule="atLeast"/>
              <w:jc w:val="center"/>
              <w:rPr>
                <w:rFonts w:ascii="Arial" w:hAnsi="Arial" w:cs="Arial"/>
                <w:b/>
                <w:bCs/>
              </w:rPr>
            </w:pPr>
            <w:r w:rsidRPr="00750783">
              <w:rPr>
                <w:rFonts w:ascii="Arial" w:hAnsi="Arial" w:cs="Arial"/>
                <w:b/>
                <w:bCs/>
              </w:rPr>
              <w:t>Withhold</w:t>
            </w:r>
          </w:p>
        </w:tc>
        <w:tc>
          <w:tcPr>
            <w:tcW w:w="1418" w:type="dxa"/>
            <w:tcBorders>
              <w:top w:val="single" w:sz="4" w:space="0" w:color="000000"/>
              <w:left w:val="single" w:sz="4" w:space="0" w:color="000000"/>
              <w:bottom w:val="single" w:sz="4" w:space="0" w:color="000000"/>
              <w:right w:val="single" w:sz="4" w:space="0" w:color="000000"/>
            </w:tcBorders>
            <w:shd w:val="clear" w:color="auto" w:fill="D9E2F3" w:themeFill="accent1" w:themeFillTint="33"/>
            <w:tcMar>
              <w:top w:w="76" w:type="nil"/>
              <w:left w:w="76" w:type="nil"/>
              <w:bottom w:w="76" w:type="nil"/>
              <w:right w:w="76" w:type="nil"/>
            </w:tcMar>
            <w:vAlign w:val="center"/>
          </w:tcPr>
          <w:p w14:paraId="729110C6" w14:textId="77777777" w:rsidR="00497F28" w:rsidRPr="00750783" w:rsidRDefault="00497F28" w:rsidP="00497F28">
            <w:pPr>
              <w:widowControl w:val="0"/>
              <w:autoSpaceDE w:val="0"/>
              <w:autoSpaceDN w:val="0"/>
              <w:adjustRightInd w:val="0"/>
              <w:spacing w:line="380" w:lineRule="atLeast"/>
              <w:jc w:val="center"/>
              <w:rPr>
                <w:rFonts w:ascii="Arial" w:hAnsi="Arial" w:cs="Arial"/>
              </w:rPr>
            </w:pPr>
            <w:r w:rsidRPr="00750783">
              <w:rPr>
                <w:rFonts w:ascii="Arial" w:hAnsi="Arial" w:cs="Arial"/>
                <w:b/>
                <w:bCs/>
              </w:rPr>
              <w:t>Total</w:t>
            </w:r>
          </w:p>
        </w:tc>
      </w:tr>
      <w:tr w:rsidR="00FD35F3" w:rsidRPr="00497F28" w14:paraId="6279136D" w14:textId="77777777" w:rsidTr="003A081A">
        <w:tblPrEx>
          <w:tblBorders>
            <w:top w:val="none" w:sz="0" w:space="0" w:color="auto"/>
          </w:tblBorders>
        </w:tblPrEx>
        <w:tc>
          <w:tcPr>
            <w:tcW w:w="1928" w:type="dxa"/>
            <w:tcBorders>
              <w:top w:val="single" w:sz="4" w:space="0" w:color="000000"/>
              <w:left w:val="single" w:sz="4" w:space="0" w:color="000000"/>
              <w:bottom w:val="single" w:sz="8" w:space="0" w:color="000000"/>
              <w:right w:val="single" w:sz="4" w:space="0" w:color="000000"/>
            </w:tcBorders>
            <w:tcMar>
              <w:top w:w="76" w:type="nil"/>
              <w:left w:w="76" w:type="nil"/>
              <w:bottom w:w="76" w:type="nil"/>
              <w:right w:w="76" w:type="nil"/>
            </w:tcMar>
            <w:vAlign w:val="center"/>
          </w:tcPr>
          <w:p w14:paraId="4CF248F6" w14:textId="58AD2721" w:rsidR="00FD35F3" w:rsidRPr="00497F28" w:rsidRDefault="00FD35F3" w:rsidP="00FD35F3">
            <w:pPr>
              <w:widowControl w:val="0"/>
              <w:autoSpaceDE w:val="0"/>
              <w:autoSpaceDN w:val="0"/>
              <w:adjustRightInd w:val="0"/>
              <w:spacing w:line="380" w:lineRule="atLeast"/>
              <w:rPr>
                <w:rFonts w:ascii="Arial" w:hAnsi="Arial" w:cs="Arial"/>
                <w:color w:val="000000"/>
              </w:rPr>
            </w:pPr>
            <w:r>
              <w:rPr>
                <w:rFonts w:ascii="Arial" w:hAnsi="Arial" w:cs="Arial"/>
                <w:color w:val="000000"/>
              </w:rPr>
              <w:t>Vote Instructions</w:t>
            </w:r>
          </w:p>
        </w:tc>
        <w:tc>
          <w:tcPr>
            <w:tcW w:w="1422" w:type="dxa"/>
            <w:tcBorders>
              <w:top w:val="single" w:sz="4" w:space="0" w:color="000000"/>
              <w:left w:val="single" w:sz="4" w:space="0" w:color="000000"/>
              <w:bottom w:val="single" w:sz="8" w:space="0" w:color="000000"/>
              <w:right w:val="single" w:sz="8" w:space="0" w:color="000000"/>
            </w:tcBorders>
            <w:tcMar>
              <w:top w:w="76" w:type="nil"/>
              <w:left w:w="76" w:type="nil"/>
              <w:bottom w:w="76" w:type="nil"/>
              <w:right w:w="76" w:type="nil"/>
            </w:tcMar>
            <w:vAlign w:val="center"/>
          </w:tcPr>
          <w:p w14:paraId="05E5E488" w14:textId="64DCC85F" w:rsidR="00FD35F3" w:rsidRPr="00497F28" w:rsidRDefault="00FD35F3" w:rsidP="00FD35F3">
            <w:pPr>
              <w:widowControl w:val="0"/>
              <w:autoSpaceDE w:val="0"/>
              <w:autoSpaceDN w:val="0"/>
              <w:adjustRightInd w:val="0"/>
              <w:spacing w:line="380" w:lineRule="atLeast"/>
              <w:jc w:val="center"/>
              <w:rPr>
                <w:rFonts w:ascii="Arial" w:hAnsi="Arial" w:cs="Arial"/>
                <w:color w:val="000000"/>
              </w:rPr>
            </w:pPr>
            <w:r>
              <w:rPr>
                <w:rFonts w:ascii="Arial" w:hAnsi="Arial" w:cs="Arial"/>
                <w:bCs/>
                <w:color w:val="000000"/>
              </w:rPr>
              <w:t>617</w:t>
            </w:r>
          </w:p>
        </w:tc>
        <w:tc>
          <w:tcPr>
            <w:tcW w:w="1422" w:type="dxa"/>
            <w:tcBorders>
              <w:top w:val="single" w:sz="4" w:space="0" w:color="000000"/>
              <w:bottom w:val="single" w:sz="8" w:space="0" w:color="000000"/>
              <w:right w:val="single" w:sz="8" w:space="0" w:color="000000"/>
            </w:tcBorders>
            <w:tcMar>
              <w:top w:w="76" w:type="nil"/>
              <w:left w:w="76" w:type="nil"/>
              <w:bottom w:w="76" w:type="nil"/>
              <w:right w:w="76" w:type="nil"/>
            </w:tcMar>
            <w:vAlign w:val="center"/>
          </w:tcPr>
          <w:p w14:paraId="5F7CDCBE" w14:textId="645E3B89" w:rsidR="00FD35F3" w:rsidRPr="00497F28" w:rsidRDefault="00FD35F3" w:rsidP="00FD35F3">
            <w:pPr>
              <w:widowControl w:val="0"/>
              <w:autoSpaceDE w:val="0"/>
              <w:autoSpaceDN w:val="0"/>
              <w:adjustRightInd w:val="0"/>
              <w:spacing w:line="380" w:lineRule="atLeast"/>
              <w:jc w:val="center"/>
              <w:rPr>
                <w:rFonts w:ascii="Arial" w:hAnsi="Arial" w:cs="Arial"/>
                <w:color w:val="000000"/>
              </w:rPr>
            </w:pPr>
            <w:r>
              <w:rPr>
                <w:rFonts w:ascii="Arial" w:hAnsi="Arial" w:cs="Arial"/>
                <w:color w:val="000000"/>
              </w:rPr>
              <w:t>242</w:t>
            </w:r>
          </w:p>
        </w:tc>
        <w:tc>
          <w:tcPr>
            <w:tcW w:w="1422" w:type="dxa"/>
            <w:tcBorders>
              <w:top w:val="single" w:sz="4" w:space="0" w:color="000000"/>
              <w:bottom w:val="single" w:sz="8" w:space="0" w:color="000000"/>
              <w:right w:val="single" w:sz="4" w:space="0" w:color="000000"/>
            </w:tcBorders>
            <w:tcMar>
              <w:top w:w="76" w:type="nil"/>
              <w:left w:w="76" w:type="nil"/>
              <w:bottom w:w="76" w:type="nil"/>
              <w:right w:w="76" w:type="nil"/>
            </w:tcMar>
            <w:vAlign w:val="center"/>
          </w:tcPr>
          <w:p w14:paraId="542D4CB9" w14:textId="514C6A4A" w:rsidR="00FD35F3" w:rsidRPr="00497F28" w:rsidRDefault="00FD35F3" w:rsidP="00FD35F3">
            <w:pPr>
              <w:widowControl w:val="0"/>
              <w:autoSpaceDE w:val="0"/>
              <w:autoSpaceDN w:val="0"/>
              <w:adjustRightInd w:val="0"/>
              <w:spacing w:line="380" w:lineRule="atLeast"/>
              <w:jc w:val="center"/>
              <w:rPr>
                <w:rFonts w:ascii="Arial" w:hAnsi="Arial" w:cs="Arial"/>
                <w:color w:val="000000"/>
              </w:rPr>
            </w:pPr>
            <w:r>
              <w:rPr>
                <w:rFonts w:ascii="Arial" w:hAnsi="Arial" w:cs="Arial"/>
                <w:color w:val="000000"/>
              </w:rPr>
              <w:t>36</w:t>
            </w:r>
          </w:p>
        </w:tc>
        <w:tc>
          <w:tcPr>
            <w:tcW w:w="1602" w:type="dxa"/>
            <w:tcBorders>
              <w:top w:val="single" w:sz="4" w:space="0" w:color="000000"/>
              <w:bottom w:val="single" w:sz="8" w:space="0" w:color="000000"/>
              <w:right w:val="single" w:sz="4" w:space="0" w:color="000000"/>
            </w:tcBorders>
            <w:vAlign w:val="center"/>
          </w:tcPr>
          <w:p w14:paraId="68E53E08" w14:textId="55C7745C" w:rsidR="00FD35F3" w:rsidRPr="00497F28" w:rsidRDefault="00FD35F3" w:rsidP="00FD35F3">
            <w:pPr>
              <w:widowControl w:val="0"/>
              <w:autoSpaceDE w:val="0"/>
              <w:autoSpaceDN w:val="0"/>
              <w:adjustRightInd w:val="0"/>
              <w:spacing w:line="380" w:lineRule="atLeast"/>
              <w:jc w:val="center"/>
              <w:rPr>
                <w:rFonts w:ascii="Arial" w:hAnsi="Arial" w:cs="Arial"/>
                <w:bCs/>
                <w:color w:val="000000"/>
              </w:rPr>
            </w:pPr>
            <w:r>
              <w:rPr>
                <w:rFonts w:ascii="Arial" w:hAnsi="Arial" w:cs="Arial"/>
                <w:bCs/>
                <w:color w:val="000000"/>
              </w:rPr>
              <w:t>5</w:t>
            </w:r>
          </w:p>
        </w:tc>
        <w:tc>
          <w:tcPr>
            <w:tcW w:w="1418" w:type="dxa"/>
            <w:tcBorders>
              <w:top w:val="single" w:sz="4" w:space="0" w:color="000000"/>
              <w:left w:val="single" w:sz="4" w:space="0" w:color="000000"/>
              <w:bottom w:val="single" w:sz="8" w:space="0" w:color="000000"/>
              <w:right w:val="single" w:sz="4" w:space="0" w:color="000000"/>
            </w:tcBorders>
            <w:tcMar>
              <w:top w:w="76" w:type="nil"/>
              <w:left w:w="76" w:type="nil"/>
              <w:bottom w:w="76" w:type="nil"/>
              <w:right w:w="76" w:type="nil"/>
            </w:tcMar>
            <w:vAlign w:val="center"/>
          </w:tcPr>
          <w:p w14:paraId="3D89972B" w14:textId="117001C5" w:rsidR="00FD35F3" w:rsidRPr="00497F28" w:rsidRDefault="00FD35F3" w:rsidP="00FD35F3">
            <w:pPr>
              <w:widowControl w:val="0"/>
              <w:autoSpaceDE w:val="0"/>
              <w:autoSpaceDN w:val="0"/>
              <w:adjustRightInd w:val="0"/>
              <w:spacing w:line="380" w:lineRule="atLeast"/>
              <w:jc w:val="center"/>
              <w:rPr>
                <w:rFonts w:ascii="Arial" w:hAnsi="Arial" w:cs="Arial"/>
                <w:color w:val="000000"/>
              </w:rPr>
            </w:pPr>
            <w:r>
              <w:rPr>
                <w:rFonts w:ascii="Arial" w:hAnsi="Arial" w:cs="Arial"/>
                <w:bCs/>
                <w:color w:val="000000"/>
              </w:rPr>
              <w:t>969</w:t>
            </w:r>
          </w:p>
        </w:tc>
      </w:tr>
    </w:tbl>
    <w:p w14:paraId="59EB2F63" w14:textId="77777777" w:rsidR="00497F28" w:rsidRPr="00497F28" w:rsidRDefault="00497F28" w:rsidP="00497F28">
      <w:pPr>
        <w:rPr>
          <w:rFonts w:ascii="Arial" w:hAnsi="Arial" w:cs="Arial"/>
        </w:rPr>
      </w:pPr>
    </w:p>
    <w:p w14:paraId="2120B4EA" w14:textId="0BCB6948" w:rsidR="00497F28" w:rsidRPr="00497F28" w:rsidRDefault="00497F28" w:rsidP="00497F28">
      <w:pPr>
        <w:rPr>
          <w:rFonts w:ascii="Arial" w:hAnsi="Arial" w:cs="Arial"/>
        </w:rPr>
      </w:pPr>
      <w:bookmarkStart w:id="14" w:name="_Hlk503341115"/>
      <w:r w:rsidRPr="00497F28">
        <w:rPr>
          <w:rFonts w:ascii="Arial" w:hAnsi="Arial" w:cs="Arial"/>
          <w:b/>
          <w:bCs/>
        </w:rPr>
        <w:t>Sharehold</w:t>
      </w:r>
      <w:r w:rsidR="00165982">
        <w:rPr>
          <w:rFonts w:ascii="Arial" w:hAnsi="Arial" w:cs="Arial"/>
          <w:b/>
          <w:bCs/>
        </w:rPr>
        <w:t xml:space="preserve">er Proposals in </w:t>
      </w:r>
      <w:r w:rsidRPr="00497F28">
        <w:rPr>
          <w:rFonts w:ascii="Arial" w:hAnsi="Arial" w:cs="Arial"/>
          <w:b/>
          <w:bCs/>
        </w:rPr>
        <w:t xml:space="preserve">2017: Geographical </w:t>
      </w:r>
      <w:bookmarkStart w:id="15" w:name="_Hlk503341104"/>
      <w:r w:rsidRPr="00497F28">
        <w:rPr>
          <w:rFonts w:ascii="Arial" w:hAnsi="Arial" w:cs="Arial"/>
          <w:b/>
          <w:bCs/>
        </w:rPr>
        <w:t>assessment</w:t>
      </w:r>
      <w:bookmarkEnd w:id="15"/>
      <w:r w:rsidRPr="00497F28">
        <w:rPr>
          <w:rFonts w:ascii="Arial" w:hAnsi="Arial" w:cs="Arial"/>
          <w:b/>
          <w:bCs/>
        </w:rPr>
        <w:t xml:space="preserve">, and ESG examples: </w:t>
      </w:r>
    </w:p>
    <w:bookmarkEnd w:id="14"/>
    <w:p w14:paraId="7EC92DA6" w14:textId="77777777" w:rsidR="00497F28" w:rsidRPr="00497F28" w:rsidRDefault="00497F28" w:rsidP="00497F28">
      <w:pPr>
        <w:rPr>
          <w:rFonts w:ascii="Arial" w:hAnsi="Arial" w:cs="Arial"/>
        </w:rPr>
      </w:pPr>
      <w:r w:rsidRPr="00497F28">
        <w:rPr>
          <w:rFonts w:ascii="Arial" w:hAnsi="Arial" w:cs="Arial"/>
        </w:rPr>
        <w:t> </w:t>
      </w:r>
    </w:p>
    <w:p w14:paraId="5B0A7105" w14:textId="7379A699" w:rsidR="00B67741" w:rsidRPr="00497F28" w:rsidRDefault="00B67741" w:rsidP="00B67741">
      <w:pPr>
        <w:rPr>
          <w:rFonts w:ascii="Arial" w:hAnsi="Arial" w:cs="Arial"/>
        </w:rPr>
      </w:pPr>
      <w:r>
        <w:rPr>
          <w:rFonts w:ascii="Arial" w:eastAsia="Calibri" w:hAnsi="Arial" w:cs="Arial"/>
        </w:rPr>
        <w:t>In 2017</w:t>
      </w:r>
      <w:r w:rsidRPr="00891CF2">
        <w:rPr>
          <w:rFonts w:ascii="Arial" w:eastAsia="Calibri" w:hAnsi="Arial" w:cs="Arial"/>
        </w:rPr>
        <w:t xml:space="preserve"> </w:t>
      </w:r>
      <w:r>
        <w:rPr>
          <w:rFonts w:ascii="Arial" w:eastAsia="Calibri" w:hAnsi="Arial" w:cs="Arial"/>
        </w:rPr>
        <w:t>the Pensions Board</w:t>
      </w:r>
      <w:r w:rsidRPr="00891CF2">
        <w:rPr>
          <w:rFonts w:ascii="Arial" w:eastAsia="Calibri" w:hAnsi="Arial" w:cs="Arial"/>
        </w:rPr>
        <w:t xml:space="preserve"> voted on </w:t>
      </w:r>
      <w:r>
        <w:rPr>
          <w:rFonts w:ascii="Arial" w:eastAsia="Calibri" w:hAnsi="Arial" w:cs="Arial"/>
        </w:rPr>
        <w:t>969 ballots on global shareholder proposed resolutions which were heavily concentrated in the United States (45.4%), Sweden (21.1%), Japan (13.2%) and Italy (6.9%). The US</w:t>
      </w:r>
      <w:r w:rsidRPr="00497F28">
        <w:rPr>
          <w:rFonts w:ascii="Arial" w:hAnsi="Arial" w:cs="Arial"/>
        </w:rPr>
        <w:t xml:space="preserve"> is traditionally the most active and representative market for shareholder proposals</w:t>
      </w:r>
      <w:r>
        <w:rPr>
          <w:rFonts w:ascii="Arial" w:hAnsi="Arial" w:cs="Arial"/>
        </w:rPr>
        <w:t>,</w:t>
      </w:r>
      <w:r w:rsidRPr="00497F28">
        <w:rPr>
          <w:rFonts w:ascii="Arial" w:hAnsi="Arial" w:cs="Arial"/>
        </w:rPr>
        <w:t xml:space="preserve"> and t</w:t>
      </w:r>
      <w:r>
        <w:rPr>
          <w:rFonts w:ascii="Arial" w:hAnsi="Arial" w:cs="Arial"/>
        </w:rPr>
        <w:t>his was again the case during</w:t>
      </w:r>
      <w:r w:rsidRPr="00497F28">
        <w:rPr>
          <w:rFonts w:ascii="Arial" w:hAnsi="Arial" w:cs="Arial"/>
        </w:rPr>
        <w:t xml:space="preserve"> 2017. Most of the shareholder proposals in the US covered by the </w:t>
      </w:r>
      <w:r>
        <w:rPr>
          <w:rFonts w:ascii="Arial" w:hAnsi="Arial" w:cs="Arial"/>
        </w:rPr>
        <w:t>Pensions Board</w:t>
      </w:r>
      <w:r w:rsidRPr="00234F5F">
        <w:rPr>
          <w:rFonts w:ascii="Arial" w:hAnsi="Arial" w:cs="Arial"/>
        </w:rPr>
        <w:t xml:space="preserve"> </w:t>
      </w:r>
      <w:r w:rsidRPr="00497F28">
        <w:rPr>
          <w:rFonts w:ascii="Arial" w:hAnsi="Arial" w:cs="Arial"/>
        </w:rPr>
        <w:t>were governance-themed, covering issues such as proxy access, reporting on gender pay gap and reporting on political lobbying. Reporting on gender pay gap was prominent at some of the US’s largest corporations such as Citigroup, Bank of America, American Express Company, Facebook and Mastercard</w:t>
      </w:r>
      <w:r>
        <w:rPr>
          <w:rFonts w:ascii="Arial" w:hAnsi="Arial" w:cs="Arial"/>
        </w:rPr>
        <w:t xml:space="preserve"> Although, none</w:t>
      </w:r>
      <w:r w:rsidRPr="00497F28">
        <w:rPr>
          <w:rFonts w:ascii="Arial" w:hAnsi="Arial" w:cs="Arial"/>
        </w:rPr>
        <w:t xml:space="preserve"> of the gender pay gap proposals were approved</w:t>
      </w:r>
      <w:r>
        <w:rPr>
          <w:rFonts w:ascii="Arial" w:hAnsi="Arial" w:cs="Arial"/>
        </w:rPr>
        <w:t>.</w:t>
      </w:r>
    </w:p>
    <w:p w14:paraId="098463E3" w14:textId="2D30696C" w:rsidR="00497F28" w:rsidRPr="00497F28" w:rsidRDefault="00685335" w:rsidP="00497F28">
      <w:pPr>
        <w:rPr>
          <w:rFonts w:ascii="Arial" w:hAnsi="Arial" w:cs="Arial"/>
        </w:rPr>
      </w:pPr>
      <w:r w:rsidRPr="00497F28">
        <w:rPr>
          <w:rFonts w:ascii="Arial" w:eastAsia="Calibri" w:hAnsi="Arial" w:cs="Arial"/>
          <w:noProof/>
          <w:lang w:eastAsia="en-GB"/>
        </w:rPr>
        <mc:AlternateContent>
          <mc:Choice Requires="wps">
            <w:drawing>
              <wp:anchor distT="0" distB="0" distL="114300" distR="114300" simplePos="0" relativeHeight="251702272" behindDoc="0" locked="0" layoutInCell="1" allowOverlap="1" wp14:anchorId="5D005241" wp14:editId="6CB4609E">
                <wp:simplePos x="0" y="0"/>
                <wp:positionH relativeFrom="column">
                  <wp:posOffset>3286125</wp:posOffset>
                </wp:positionH>
                <wp:positionV relativeFrom="paragraph">
                  <wp:posOffset>177165</wp:posOffset>
                </wp:positionV>
                <wp:extent cx="2653030" cy="3200400"/>
                <wp:effectExtent l="0" t="0" r="0" b="0"/>
                <wp:wrapSquare wrapText="bothSides"/>
                <wp:docPr id="65" name="Text Box 65"/>
                <wp:cNvGraphicFramePr/>
                <a:graphic xmlns:a="http://schemas.openxmlformats.org/drawingml/2006/main">
                  <a:graphicData uri="http://schemas.microsoft.com/office/word/2010/wordprocessingShape">
                    <wps:wsp>
                      <wps:cNvSpPr txBox="1"/>
                      <wps:spPr>
                        <a:xfrm>
                          <a:off x="0" y="0"/>
                          <a:ext cx="2653030" cy="3200400"/>
                        </a:xfrm>
                        <a:prstGeom prst="rect">
                          <a:avLst/>
                        </a:prstGeom>
                        <a:solidFill>
                          <a:schemeClr val="accent1">
                            <a:lumMod val="20000"/>
                            <a:lumOff val="80000"/>
                          </a:schemeClr>
                        </a:solidFill>
                        <a:ln>
                          <a:noFill/>
                        </a:ln>
                        <a:effectLst/>
                      </wps:spPr>
                      <wps:txbx>
                        <w:txbxContent>
                          <w:p w14:paraId="13755D55" w14:textId="77777777" w:rsidR="00C05BE3" w:rsidRPr="00750783" w:rsidRDefault="00C05BE3" w:rsidP="00750783">
                            <w:pPr>
                              <w:widowControl w:val="0"/>
                              <w:shd w:val="clear" w:color="auto" w:fill="D9E2F3" w:themeFill="accent1" w:themeFillTint="33"/>
                              <w:autoSpaceDE w:val="0"/>
                              <w:autoSpaceDN w:val="0"/>
                              <w:adjustRightInd w:val="0"/>
                              <w:spacing w:line="300" w:lineRule="atLeast"/>
                              <w:rPr>
                                <w:rFonts w:ascii="Arial" w:hAnsi="Arial" w:cs="Arial"/>
                                <w:b/>
                                <w:bCs/>
                                <w:sz w:val="22"/>
                                <w:szCs w:val="26"/>
                              </w:rPr>
                            </w:pPr>
                            <w:r w:rsidRPr="00750783">
                              <w:rPr>
                                <w:rFonts w:ascii="Arial" w:hAnsi="Arial" w:cs="Arial"/>
                                <w:b/>
                                <w:bCs/>
                                <w:sz w:val="22"/>
                                <w:szCs w:val="26"/>
                              </w:rPr>
                              <w:t xml:space="preserve">USA Climate Change Resolutions </w:t>
                            </w:r>
                          </w:p>
                          <w:p w14:paraId="0A73A1F9" w14:textId="77777777" w:rsidR="00C05BE3" w:rsidRPr="00750783" w:rsidRDefault="00C05BE3" w:rsidP="00750783">
                            <w:pPr>
                              <w:widowControl w:val="0"/>
                              <w:shd w:val="clear" w:color="auto" w:fill="D9E2F3" w:themeFill="accent1" w:themeFillTint="33"/>
                              <w:autoSpaceDE w:val="0"/>
                              <w:autoSpaceDN w:val="0"/>
                              <w:adjustRightInd w:val="0"/>
                              <w:spacing w:line="300" w:lineRule="atLeast"/>
                              <w:rPr>
                                <w:rFonts w:ascii="Arial" w:hAnsi="Arial" w:cs="Arial"/>
                                <w:b/>
                                <w:bCs/>
                                <w:sz w:val="22"/>
                                <w:szCs w:val="26"/>
                              </w:rPr>
                            </w:pPr>
                          </w:p>
                          <w:p w14:paraId="50161DC0" w14:textId="188A3DDA" w:rsidR="00C05BE3" w:rsidRPr="00750783" w:rsidRDefault="00C05BE3" w:rsidP="00750783">
                            <w:pPr>
                              <w:widowControl w:val="0"/>
                              <w:shd w:val="clear" w:color="auto" w:fill="D9E2F3" w:themeFill="accent1" w:themeFillTint="33"/>
                              <w:autoSpaceDE w:val="0"/>
                              <w:autoSpaceDN w:val="0"/>
                              <w:adjustRightInd w:val="0"/>
                              <w:spacing w:line="300" w:lineRule="atLeast"/>
                              <w:rPr>
                                <w:rFonts w:ascii="Arial" w:hAnsi="Arial" w:cs="Arial"/>
                                <w:szCs w:val="32"/>
                              </w:rPr>
                            </w:pPr>
                            <w:r w:rsidRPr="00750783">
                              <w:rPr>
                                <w:rFonts w:ascii="Arial" w:hAnsi="Arial" w:cs="Arial"/>
                                <w:b/>
                                <w:bCs/>
                                <w:sz w:val="22"/>
                                <w:szCs w:val="26"/>
                              </w:rPr>
                              <w:t>Successes:</w:t>
                            </w:r>
                          </w:p>
                          <w:p w14:paraId="34914521" w14:textId="77777777" w:rsidR="00C05BE3" w:rsidRPr="00750783" w:rsidRDefault="00C05BE3" w:rsidP="00750783">
                            <w:pPr>
                              <w:widowControl w:val="0"/>
                              <w:shd w:val="clear" w:color="auto" w:fill="D9E2F3" w:themeFill="accent1" w:themeFillTint="33"/>
                              <w:autoSpaceDE w:val="0"/>
                              <w:autoSpaceDN w:val="0"/>
                              <w:adjustRightInd w:val="0"/>
                              <w:spacing w:line="300" w:lineRule="atLeast"/>
                              <w:rPr>
                                <w:rFonts w:ascii="Arial" w:hAnsi="Arial" w:cs="Arial"/>
                                <w:sz w:val="22"/>
                                <w:szCs w:val="26"/>
                              </w:rPr>
                            </w:pPr>
                          </w:p>
                          <w:p w14:paraId="7B801E19" w14:textId="337F4545" w:rsidR="00C05BE3" w:rsidRPr="00750783" w:rsidRDefault="00C05BE3" w:rsidP="00750783">
                            <w:pPr>
                              <w:widowControl w:val="0"/>
                              <w:shd w:val="clear" w:color="auto" w:fill="D9E2F3" w:themeFill="accent1" w:themeFillTint="33"/>
                              <w:autoSpaceDE w:val="0"/>
                              <w:autoSpaceDN w:val="0"/>
                              <w:adjustRightInd w:val="0"/>
                              <w:spacing w:line="300" w:lineRule="atLeast"/>
                              <w:rPr>
                                <w:rFonts w:ascii="Arial" w:hAnsi="Arial" w:cs="Arial"/>
                                <w:szCs w:val="32"/>
                              </w:rPr>
                            </w:pPr>
                            <w:r w:rsidRPr="00750783">
                              <w:rPr>
                                <w:rFonts w:ascii="Arial" w:hAnsi="Arial" w:cs="Arial"/>
                                <w:sz w:val="22"/>
                                <w:szCs w:val="26"/>
                              </w:rPr>
                              <w:t>2017 represented a turning point for Climate Change shareholder resolutions in the USA.</w:t>
                            </w:r>
                          </w:p>
                          <w:p w14:paraId="7D0F8CA1" w14:textId="77777777" w:rsidR="00C05BE3" w:rsidRPr="00750783" w:rsidRDefault="00C05BE3" w:rsidP="00750783">
                            <w:pPr>
                              <w:widowControl w:val="0"/>
                              <w:shd w:val="clear" w:color="auto" w:fill="D9E2F3" w:themeFill="accent1" w:themeFillTint="33"/>
                              <w:autoSpaceDE w:val="0"/>
                              <w:autoSpaceDN w:val="0"/>
                              <w:adjustRightInd w:val="0"/>
                              <w:spacing w:line="300" w:lineRule="atLeast"/>
                              <w:rPr>
                                <w:rFonts w:ascii="Arial" w:hAnsi="Arial" w:cs="Arial"/>
                                <w:szCs w:val="32"/>
                              </w:rPr>
                            </w:pPr>
                            <w:r w:rsidRPr="00750783">
                              <w:rPr>
                                <w:rFonts w:ascii="Arial" w:hAnsi="Arial" w:cs="Arial"/>
                                <w:sz w:val="22"/>
                                <w:szCs w:val="26"/>
                              </w:rPr>
                              <w:t> </w:t>
                            </w:r>
                          </w:p>
                          <w:p w14:paraId="5892FDE3" w14:textId="1A2577D4" w:rsidR="00C05BE3" w:rsidRPr="00750783" w:rsidRDefault="00C05BE3" w:rsidP="00750783">
                            <w:pPr>
                              <w:widowControl w:val="0"/>
                              <w:shd w:val="clear" w:color="auto" w:fill="D9E2F3" w:themeFill="accent1" w:themeFillTint="33"/>
                              <w:autoSpaceDE w:val="0"/>
                              <w:autoSpaceDN w:val="0"/>
                              <w:adjustRightInd w:val="0"/>
                              <w:spacing w:line="300" w:lineRule="atLeast"/>
                              <w:rPr>
                                <w:rFonts w:ascii="Arial" w:hAnsi="Arial" w:cs="Arial"/>
                                <w:szCs w:val="32"/>
                              </w:rPr>
                            </w:pPr>
                            <w:r w:rsidRPr="00750783">
                              <w:rPr>
                                <w:rFonts w:ascii="Arial" w:hAnsi="Arial" w:cs="Arial"/>
                                <w:sz w:val="22"/>
                                <w:szCs w:val="26"/>
                              </w:rPr>
                              <w:t xml:space="preserve">Starting with Occidental Petroleum (which received 68% of shareholder support), Chevron (whose disclosure satisfied the co-fillers to withdraw the proposal) and the substantial support to the </w:t>
                            </w:r>
                            <w:r>
                              <w:rPr>
                                <w:rFonts w:ascii="Arial" w:hAnsi="Arial" w:cs="Arial"/>
                                <w:sz w:val="22"/>
                                <w:szCs w:val="26"/>
                              </w:rPr>
                              <w:t>Pensions Board</w:t>
                            </w:r>
                            <w:r w:rsidRPr="00750783">
                              <w:rPr>
                                <w:rFonts w:ascii="Arial" w:hAnsi="Arial" w:cs="Arial"/>
                                <w:sz w:val="22"/>
                                <w:szCs w:val="26"/>
                              </w:rPr>
                              <w:t xml:space="preserve"> co-filed Exxon resolution. </w:t>
                            </w:r>
                          </w:p>
                          <w:p w14:paraId="1A22E1FB" w14:textId="77777777" w:rsidR="00C05BE3" w:rsidRPr="00750783" w:rsidRDefault="00C05BE3" w:rsidP="00750783">
                            <w:pPr>
                              <w:widowControl w:val="0"/>
                              <w:shd w:val="clear" w:color="auto" w:fill="D9E2F3" w:themeFill="accent1" w:themeFillTint="33"/>
                              <w:autoSpaceDE w:val="0"/>
                              <w:autoSpaceDN w:val="0"/>
                              <w:adjustRightInd w:val="0"/>
                              <w:spacing w:line="300" w:lineRule="atLeast"/>
                              <w:rPr>
                                <w:rFonts w:ascii="Arial" w:hAnsi="Arial" w:cs="Arial"/>
                                <w:szCs w:val="32"/>
                              </w:rPr>
                            </w:pPr>
                            <w:r w:rsidRPr="00750783">
                              <w:rPr>
                                <w:rFonts w:ascii="Arial" w:hAnsi="Arial" w:cs="Arial"/>
                                <w:sz w:val="22"/>
                                <w:szCs w:val="26"/>
                              </w:rPr>
                              <w:t> </w:t>
                            </w:r>
                          </w:p>
                          <w:p w14:paraId="47441EF8" w14:textId="77777777" w:rsidR="00C05BE3" w:rsidRPr="004F5C66" w:rsidRDefault="00C05BE3" w:rsidP="00497F28">
                            <w:pPr>
                              <w:rPr>
                                <w:rFonts w:ascii="Arial" w:hAnsi="Arial" w:cs="Arial"/>
                                <w:color w:val="FFFFFF" w:themeColor="background1"/>
                                <w:sz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005241" id="Text Box 65" o:spid="_x0000_s1032" type="#_x0000_t202" style="position:absolute;margin-left:258.75pt;margin-top:13.95pt;width:208.9pt;height:252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" fillcolor="#d9e2f3 [660]" stroked="f">
                <v:textbox>
                  <w:txbxContent>
                    <w:p w14:paraId="13755D55" w14:textId="77777777" w:rsidR="00C05BE3" w:rsidRPr="00750783" w:rsidRDefault="00C05BE3" w:rsidP="00750783">
                      <w:pPr>
                        <w:widowControl w:val="0"/>
                        <w:shd w:val="clear" w:color="auto" w:fill="D9E2F3" w:themeFill="accent1" w:themeFillTint="33"/>
                        <w:autoSpaceDE w:val="0"/>
                        <w:autoSpaceDN w:val="0"/>
                        <w:adjustRightInd w:val="0"/>
                        <w:spacing w:line="300" w:lineRule="atLeast"/>
                        <w:rPr>
                          <w:rFonts w:ascii="Arial" w:hAnsi="Arial" w:cs="Arial"/>
                          <w:b/>
                          <w:bCs/>
                          <w:sz w:val="22"/>
                          <w:szCs w:val="26"/>
                        </w:rPr>
                      </w:pPr>
                      <w:r w:rsidRPr="00750783">
                        <w:rPr>
                          <w:rFonts w:ascii="Arial" w:hAnsi="Arial" w:cs="Arial"/>
                          <w:b/>
                          <w:bCs/>
                          <w:sz w:val="22"/>
                          <w:szCs w:val="26"/>
                        </w:rPr>
                        <w:t xml:space="preserve">USA Climate Change Resolutions </w:t>
                      </w:r>
                    </w:p>
                    <w:p w14:paraId="0A73A1F9" w14:textId="77777777" w:rsidR="00C05BE3" w:rsidRPr="00750783" w:rsidRDefault="00C05BE3" w:rsidP="00750783">
                      <w:pPr>
                        <w:widowControl w:val="0"/>
                        <w:shd w:val="clear" w:color="auto" w:fill="D9E2F3" w:themeFill="accent1" w:themeFillTint="33"/>
                        <w:autoSpaceDE w:val="0"/>
                        <w:autoSpaceDN w:val="0"/>
                        <w:adjustRightInd w:val="0"/>
                        <w:spacing w:line="300" w:lineRule="atLeast"/>
                        <w:rPr>
                          <w:rFonts w:ascii="Arial" w:hAnsi="Arial" w:cs="Arial"/>
                          <w:b/>
                          <w:bCs/>
                          <w:sz w:val="22"/>
                          <w:szCs w:val="26"/>
                        </w:rPr>
                      </w:pPr>
                    </w:p>
                    <w:p w14:paraId="50161DC0" w14:textId="188A3DDA" w:rsidR="00C05BE3" w:rsidRPr="00750783" w:rsidRDefault="00C05BE3" w:rsidP="00750783">
                      <w:pPr>
                        <w:widowControl w:val="0"/>
                        <w:shd w:val="clear" w:color="auto" w:fill="D9E2F3" w:themeFill="accent1" w:themeFillTint="33"/>
                        <w:autoSpaceDE w:val="0"/>
                        <w:autoSpaceDN w:val="0"/>
                        <w:adjustRightInd w:val="0"/>
                        <w:spacing w:line="300" w:lineRule="atLeast"/>
                        <w:rPr>
                          <w:rFonts w:ascii="Arial" w:hAnsi="Arial" w:cs="Arial"/>
                          <w:szCs w:val="32"/>
                        </w:rPr>
                      </w:pPr>
                      <w:r w:rsidRPr="00750783">
                        <w:rPr>
                          <w:rFonts w:ascii="Arial" w:hAnsi="Arial" w:cs="Arial"/>
                          <w:b/>
                          <w:bCs/>
                          <w:sz w:val="22"/>
                          <w:szCs w:val="26"/>
                        </w:rPr>
                        <w:t>Successes:</w:t>
                      </w:r>
                    </w:p>
                    <w:p w14:paraId="34914521" w14:textId="77777777" w:rsidR="00C05BE3" w:rsidRPr="00750783" w:rsidRDefault="00C05BE3" w:rsidP="00750783">
                      <w:pPr>
                        <w:widowControl w:val="0"/>
                        <w:shd w:val="clear" w:color="auto" w:fill="D9E2F3" w:themeFill="accent1" w:themeFillTint="33"/>
                        <w:autoSpaceDE w:val="0"/>
                        <w:autoSpaceDN w:val="0"/>
                        <w:adjustRightInd w:val="0"/>
                        <w:spacing w:line="300" w:lineRule="atLeast"/>
                        <w:rPr>
                          <w:rFonts w:ascii="Arial" w:hAnsi="Arial" w:cs="Arial"/>
                          <w:sz w:val="22"/>
                          <w:szCs w:val="26"/>
                        </w:rPr>
                      </w:pPr>
                    </w:p>
                    <w:p w14:paraId="7B801E19" w14:textId="337F4545" w:rsidR="00C05BE3" w:rsidRPr="00750783" w:rsidRDefault="00C05BE3" w:rsidP="00750783">
                      <w:pPr>
                        <w:widowControl w:val="0"/>
                        <w:shd w:val="clear" w:color="auto" w:fill="D9E2F3" w:themeFill="accent1" w:themeFillTint="33"/>
                        <w:autoSpaceDE w:val="0"/>
                        <w:autoSpaceDN w:val="0"/>
                        <w:adjustRightInd w:val="0"/>
                        <w:spacing w:line="300" w:lineRule="atLeast"/>
                        <w:rPr>
                          <w:rFonts w:ascii="Arial" w:hAnsi="Arial" w:cs="Arial"/>
                          <w:szCs w:val="32"/>
                        </w:rPr>
                      </w:pPr>
                      <w:r w:rsidRPr="00750783">
                        <w:rPr>
                          <w:rFonts w:ascii="Arial" w:hAnsi="Arial" w:cs="Arial"/>
                          <w:sz w:val="22"/>
                          <w:szCs w:val="26"/>
                        </w:rPr>
                        <w:t>2017 represented a turning point for Climate Change shareholder resolutions in the USA.</w:t>
                      </w:r>
                    </w:p>
                    <w:p w14:paraId="7D0F8CA1" w14:textId="77777777" w:rsidR="00C05BE3" w:rsidRPr="00750783" w:rsidRDefault="00C05BE3" w:rsidP="00750783">
                      <w:pPr>
                        <w:widowControl w:val="0"/>
                        <w:shd w:val="clear" w:color="auto" w:fill="D9E2F3" w:themeFill="accent1" w:themeFillTint="33"/>
                        <w:autoSpaceDE w:val="0"/>
                        <w:autoSpaceDN w:val="0"/>
                        <w:adjustRightInd w:val="0"/>
                        <w:spacing w:line="300" w:lineRule="atLeast"/>
                        <w:rPr>
                          <w:rFonts w:ascii="Arial" w:hAnsi="Arial" w:cs="Arial"/>
                          <w:szCs w:val="32"/>
                        </w:rPr>
                      </w:pPr>
                      <w:r w:rsidRPr="00750783">
                        <w:rPr>
                          <w:rFonts w:ascii="Arial" w:hAnsi="Arial" w:cs="Arial"/>
                          <w:sz w:val="22"/>
                          <w:szCs w:val="26"/>
                        </w:rPr>
                        <w:t> </w:t>
                      </w:r>
                    </w:p>
                    <w:p w14:paraId="5892FDE3" w14:textId="1A2577D4" w:rsidR="00C05BE3" w:rsidRPr="00750783" w:rsidRDefault="00C05BE3" w:rsidP="00750783">
                      <w:pPr>
                        <w:widowControl w:val="0"/>
                        <w:shd w:val="clear" w:color="auto" w:fill="D9E2F3" w:themeFill="accent1" w:themeFillTint="33"/>
                        <w:autoSpaceDE w:val="0"/>
                        <w:autoSpaceDN w:val="0"/>
                        <w:adjustRightInd w:val="0"/>
                        <w:spacing w:line="300" w:lineRule="atLeast"/>
                        <w:rPr>
                          <w:rFonts w:ascii="Arial" w:hAnsi="Arial" w:cs="Arial"/>
                          <w:szCs w:val="32"/>
                        </w:rPr>
                      </w:pPr>
                      <w:r w:rsidRPr="00750783">
                        <w:rPr>
                          <w:rFonts w:ascii="Arial" w:hAnsi="Arial" w:cs="Arial"/>
                          <w:sz w:val="22"/>
                          <w:szCs w:val="26"/>
                        </w:rPr>
                        <w:t xml:space="preserve">Starting with Occidental Petroleum (which received 68% of shareholder support), Chevron (whose disclosure satisfied the co-fillers to withdraw the proposal) and the substantial support to the </w:t>
                      </w:r>
                      <w:r>
                        <w:rPr>
                          <w:rFonts w:ascii="Arial" w:hAnsi="Arial" w:cs="Arial"/>
                          <w:sz w:val="22"/>
                          <w:szCs w:val="26"/>
                        </w:rPr>
                        <w:t>Pensions Board</w:t>
                      </w:r>
                      <w:r w:rsidRPr="00750783">
                        <w:rPr>
                          <w:rFonts w:ascii="Arial" w:hAnsi="Arial" w:cs="Arial"/>
                          <w:sz w:val="22"/>
                          <w:szCs w:val="26"/>
                        </w:rPr>
                        <w:t xml:space="preserve"> co-filed Exxon resolution. </w:t>
                      </w:r>
                    </w:p>
                    <w:p w14:paraId="1A22E1FB" w14:textId="77777777" w:rsidR="00C05BE3" w:rsidRPr="00750783" w:rsidRDefault="00C05BE3" w:rsidP="00750783">
                      <w:pPr>
                        <w:widowControl w:val="0"/>
                        <w:shd w:val="clear" w:color="auto" w:fill="D9E2F3" w:themeFill="accent1" w:themeFillTint="33"/>
                        <w:autoSpaceDE w:val="0"/>
                        <w:autoSpaceDN w:val="0"/>
                        <w:adjustRightInd w:val="0"/>
                        <w:spacing w:line="300" w:lineRule="atLeast"/>
                        <w:rPr>
                          <w:rFonts w:ascii="Arial" w:hAnsi="Arial" w:cs="Arial"/>
                          <w:szCs w:val="32"/>
                        </w:rPr>
                      </w:pPr>
                      <w:r w:rsidRPr="00750783">
                        <w:rPr>
                          <w:rFonts w:ascii="Arial" w:hAnsi="Arial" w:cs="Arial"/>
                          <w:sz w:val="22"/>
                          <w:szCs w:val="26"/>
                        </w:rPr>
                        <w:t> </w:t>
                      </w:r>
                    </w:p>
                    <w:p w14:paraId="47441EF8" w14:textId="77777777" w:rsidR="00C05BE3" w:rsidRPr="004F5C66" w:rsidRDefault="00C05BE3" w:rsidP="00497F28">
                      <w:pPr>
                        <w:rPr>
                          <w:rFonts w:ascii="Arial" w:hAnsi="Arial" w:cs="Arial"/>
                          <w:color w:val="FFFFFF" w:themeColor="background1"/>
                          <w:sz w:val="21"/>
                        </w:rPr>
                      </w:pPr>
                    </w:p>
                  </w:txbxContent>
                </v:textbox>
                <w10:wrap type="square"/>
              </v:shape>
            </w:pict>
          </mc:Fallback>
        </mc:AlternateContent>
      </w:r>
    </w:p>
    <w:p w14:paraId="1FD8A222" w14:textId="358B32F3" w:rsidR="003A081A" w:rsidRDefault="00497F28" w:rsidP="00536AEA">
      <w:pPr>
        <w:rPr>
          <w:rFonts w:ascii="Arial" w:hAnsi="Arial" w:cs="Arial"/>
        </w:rPr>
      </w:pPr>
      <w:bookmarkStart w:id="16" w:name="_Hlk503341181"/>
      <w:r w:rsidRPr="003A081A">
        <w:rPr>
          <w:rFonts w:ascii="Arial" w:hAnsi="Arial" w:cs="Arial"/>
          <w:b/>
        </w:rPr>
        <w:t>Climate Change proposals</w:t>
      </w:r>
      <w:r w:rsidRPr="00497F28">
        <w:rPr>
          <w:rFonts w:ascii="Arial" w:hAnsi="Arial" w:cs="Arial"/>
        </w:rPr>
        <w:t xml:space="preserve"> were amongst the most recurrent in the US and the most frequent amongst environmentally-t</w:t>
      </w:r>
      <w:r w:rsidR="00CD299D">
        <w:rPr>
          <w:rFonts w:ascii="Arial" w:hAnsi="Arial" w:cs="Arial"/>
        </w:rPr>
        <w:t xml:space="preserve">hemed shareholder proposals. </w:t>
      </w:r>
      <w:r w:rsidRPr="00497F28">
        <w:rPr>
          <w:rFonts w:ascii="Arial" w:hAnsi="Arial" w:cs="Arial"/>
        </w:rPr>
        <w:t xml:space="preserve">2017 also marked a milestone when the shareholder proposal, co-filed by the </w:t>
      </w:r>
      <w:r w:rsidR="00B67741">
        <w:rPr>
          <w:rFonts w:ascii="Arial" w:hAnsi="Arial" w:cs="Arial"/>
        </w:rPr>
        <w:t>Pensions Board</w:t>
      </w:r>
      <w:r w:rsidRPr="00497F28">
        <w:rPr>
          <w:rFonts w:ascii="Arial" w:hAnsi="Arial" w:cs="Arial"/>
        </w:rPr>
        <w:t xml:space="preserve">, asking the Exxon Mobil (Exxon) to report on climate change was approved with the support of 62.1% of the votes cast. The co-filers of the proposal, which alongside the </w:t>
      </w:r>
      <w:r w:rsidR="00465661">
        <w:rPr>
          <w:rFonts w:ascii="Arial" w:hAnsi="Arial" w:cs="Arial"/>
        </w:rPr>
        <w:t>Pensions Board</w:t>
      </w:r>
      <w:r w:rsidRPr="00497F28">
        <w:rPr>
          <w:rFonts w:ascii="Arial" w:hAnsi="Arial" w:cs="Arial"/>
        </w:rPr>
        <w:t xml:space="preserve"> included the New York State Common Retirement Fund, asked Exxon to annually assess the long-term impacts of public climate change policies, particularly those policies aimed at reaching the globally agreed reduction of emissions to constrain future temperature increases to no more than 2 </w:t>
      </w:r>
      <w:r w:rsidR="0049425E" w:rsidRPr="00497F28">
        <w:rPr>
          <w:rFonts w:ascii="Arial" w:hAnsi="Arial" w:cs="Arial"/>
        </w:rPr>
        <w:t>degrees</w:t>
      </w:r>
      <w:r w:rsidRPr="00497F28">
        <w:rPr>
          <w:rFonts w:ascii="Arial" w:hAnsi="Arial" w:cs="Arial"/>
        </w:rPr>
        <w:t xml:space="preserve"> Celsius. This follows an intense engagement process led by the </w:t>
      </w:r>
      <w:r w:rsidR="00B67741">
        <w:rPr>
          <w:rFonts w:ascii="Arial" w:hAnsi="Arial" w:cs="Arial"/>
        </w:rPr>
        <w:t>Pensions Board</w:t>
      </w:r>
      <w:r w:rsidRPr="00497F28">
        <w:rPr>
          <w:rFonts w:ascii="Arial" w:hAnsi="Arial" w:cs="Arial"/>
        </w:rPr>
        <w:t>.</w:t>
      </w:r>
      <w:r w:rsidR="00A858BE">
        <w:rPr>
          <w:rFonts w:ascii="Arial" w:hAnsi="Arial" w:cs="Arial"/>
        </w:rPr>
        <w:t xml:space="preserve"> </w:t>
      </w:r>
      <w:r w:rsidR="00536AEA">
        <w:rPr>
          <w:rFonts w:ascii="Arial" w:hAnsi="Arial" w:cs="Arial"/>
        </w:rPr>
        <w:t xml:space="preserve">It is also reported that Exxon </w:t>
      </w:r>
      <w:r w:rsidR="00B67741">
        <w:rPr>
          <w:rFonts w:ascii="Arial" w:hAnsi="Arial" w:cs="Arial"/>
        </w:rPr>
        <w:t xml:space="preserve"> </w:t>
      </w:r>
      <w:r w:rsidR="00536AEA">
        <w:rPr>
          <w:rFonts w:ascii="Arial" w:hAnsi="Arial" w:cs="Arial"/>
        </w:rPr>
        <w:t xml:space="preserve">has </w:t>
      </w:r>
      <w:r w:rsidR="00536AEA" w:rsidRPr="00185F0A">
        <w:rPr>
          <w:rFonts w:ascii="Arial" w:hAnsi="Arial" w:cs="Arial"/>
        </w:rPr>
        <w:t xml:space="preserve">set to lift its ban on shareholders meeting </w:t>
      </w:r>
    </w:p>
    <w:p w14:paraId="2CF97299" w14:textId="054414A5" w:rsidR="00536AEA" w:rsidRDefault="00536AEA" w:rsidP="00536AEA">
      <w:pPr>
        <w:rPr>
          <w:rFonts w:ascii="Arial" w:hAnsi="Arial" w:cs="Arial"/>
        </w:rPr>
      </w:pPr>
      <w:r w:rsidRPr="00185F0A">
        <w:rPr>
          <w:rFonts w:ascii="Arial" w:hAnsi="Arial" w:cs="Arial"/>
        </w:rPr>
        <w:t xml:space="preserve">members of </w:t>
      </w:r>
      <w:r>
        <w:rPr>
          <w:rFonts w:ascii="Arial" w:hAnsi="Arial" w:cs="Arial"/>
        </w:rPr>
        <w:t>the</w:t>
      </w:r>
      <w:r w:rsidRPr="00185F0A">
        <w:rPr>
          <w:rFonts w:ascii="Arial" w:hAnsi="Arial" w:cs="Arial"/>
        </w:rPr>
        <w:t xml:space="preserve"> board</w:t>
      </w:r>
      <w:r>
        <w:rPr>
          <w:rStyle w:val="FootnoteReference"/>
          <w:rFonts w:ascii="Arial" w:hAnsi="Arial" w:cs="Arial"/>
        </w:rPr>
        <w:footnoteReference w:id="8"/>
      </w:r>
      <w:r>
        <w:rPr>
          <w:rFonts w:ascii="Arial" w:hAnsi="Arial" w:cs="Arial"/>
        </w:rPr>
        <w:t>.</w:t>
      </w:r>
    </w:p>
    <w:bookmarkEnd w:id="16"/>
    <w:p w14:paraId="51C49658" w14:textId="77777777" w:rsidR="00536AEA" w:rsidRDefault="00536AEA">
      <w:pPr>
        <w:rPr>
          <w:rFonts w:ascii="Arial" w:hAnsi="Arial" w:cs="Arial"/>
        </w:rPr>
      </w:pPr>
      <w:r>
        <w:rPr>
          <w:rFonts w:ascii="Arial" w:hAnsi="Arial" w:cs="Arial"/>
        </w:rPr>
        <w:br w:type="page"/>
      </w:r>
    </w:p>
    <w:p w14:paraId="2048ECFE" w14:textId="3F424AE4" w:rsidR="00497F28" w:rsidRPr="00497F28" w:rsidRDefault="00497F28" w:rsidP="00497F28">
      <w:pPr>
        <w:pBdr>
          <w:bottom w:val="single" w:sz="12" w:space="1" w:color="4E3F83"/>
        </w:pBdr>
        <w:outlineLvl w:val="0"/>
        <w:rPr>
          <w:rFonts w:ascii="Georgia" w:hAnsi="Georgia" w:cs="Arial"/>
          <w:bCs/>
          <w:color w:val="2F5496" w:themeColor="accent1" w:themeShade="BF"/>
          <w:sz w:val="52"/>
          <w:szCs w:val="60"/>
        </w:rPr>
      </w:pPr>
      <w:r w:rsidRPr="00497F28">
        <w:rPr>
          <w:rFonts w:ascii="Georgia" w:eastAsia="Calibri" w:hAnsi="Georgia" w:cs="Arial"/>
          <w:bCs/>
          <w:color w:val="2F5496" w:themeColor="accent1" w:themeShade="BF"/>
          <w:sz w:val="52"/>
          <w:szCs w:val="60"/>
        </w:rPr>
        <w:lastRenderedPageBreak/>
        <w:t>Remuneration - Global</w:t>
      </w:r>
    </w:p>
    <w:p w14:paraId="4B00C3CA" w14:textId="2BD178E2" w:rsidR="00497F28" w:rsidRPr="00497F28" w:rsidRDefault="00497F28" w:rsidP="00497F28">
      <w:pPr>
        <w:rPr>
          <w:rFonts w:ascii="Arial" w:eastAsia="Calibri" w:hAnsi="Arial" w:cs="Arial"/>
          <w:b/>
          <w:bCs/>
        </w:rPr>
      </w:pPr>
    </w:p>
    <w:p w14:paraId="7ADF2FA4" w14:textId="164CC16B" w:rsidR="00CD299D" w:rsidRDefault="00B67741" w:rsidP="00497F28">
      <w:pPr>
        <w:rPr>
          <w:rFonts w:ascii="Arial" w:eastAsia="Calibri" w:hAnsi="Arial" w:cs="Arial"/>
          <w:bCs/>
        </w:rPr>
      </w:pPr>
      <w:r>
        <w:rPr>
          <w:rFonts w:ascii="Arial" w:eastAsia="Calibri" w:hAnsi="Arial" w:cs="Arial"/>
          <w:noProof/>
        </w:rPr>
        <w:drawing>
          <wp:anchor distT="0" distB="0" distL="114300" distR="114300" simplePos="0" relativeHeight="251753472" behindDoc="1" locked="0" layoutInCell="1" allowOverlap="1" wp14:anchorId="65E5891E" wp14:editId="5EEB6E47">
            <wp:simplePos x="0" y="0"/>
            <wp:positionH relativeFrom="page">
              <wp:posOffset>3457575</wp:posOffset>
            </wp:positionH>
            <wp:positionV relativeFrom="paragraph">
              <wp:posOffset>31750</wp:posOffset>
            </wp:positionV>
            <wp:extent cx="3390265" cy="2530475"/>
            <wp:effectExtent l="0" t="0" r="635" b="3175"/>
            <wp:wrapTight wrapText="bothSides">
              <wp:wrapPolygon edited="0">
                <wp:start x="0" y="0"/>
                <wp:lineTo x="0" y="21464"/>
                <wp:lineTo x="21483" y="21464"/>
                <wp:lineTo x="21483" y="0"/>
                <wp:lineTo x="0" y="0"/>
              </wp:wrapPolygon>
            </wp:wrapTight>
            <wp:docPr id="24"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margin">
              <wp14:pctWidth>0</wp14:pctWidth>
            </wp14:sizeRelH>
            <wp14:sizeRelV relativeFrom="margin">
              <wp14:pctHeight>0</wp14:pctHeight>
            </wp14:sizeRelV>
          </wp:anchor>
        </w:drawing>
      </w:r>
      <w:r w:rsidR="00497F28" w:rsidRPr="00497F28">
        <w:rPr>
          <w:rFonts w:ascii="Arial" w:eastAsia="Calibri" w:hAnsi="Arial" w:cs="Arial"/>
          <w:bCs/>
        </w:rPr>
        <w:t xml:space="preserve">The </w:t>
      </w:r>
      <w:bookmarkStart w:id="17" w:name="_Hlk503341412"/>
      <w:r w:rsidR="00497F28" w:rsidRPr="00497F28">
        <w:rPr>
          <w:rFonts w:ascii="Arial" w:eastAsia="Calibri" w:hAnsi="Arial" w:cs="Arial"/>
          <w:bCs/>
        </w:rPr>
        <w:t xml:space="preserve">figures provided below represent a holistic view of voting on a range of compensation issues and reflect proposals such as: remuneration policies; remuneration reports; long and short-term incentive plans for executives and/or employees; remuneration for directors and certain other specified individuals; retirement benefits and severance packages; advisory votes on executive </w:t>
      </w:r>
    </w:p>
    <w:p w14:paraId="58B23982" w14:textId="77777777" w:rsidR="00CD299D" w:rsidRDefault="00497F28" w:rsidP="00497F28">
      <w:pPr>
        <w:rPr>
          <w:rFonts w:ascii="Arial" w:eastAsia="Calibri" w:hAnsi="Arial" w:cs="Arial"/>
          <w:bCs/>
        </w:rPr>
      </w:pPr>
      <w:r w:rsidRPr="00497F28">
        <w:rPr>
          <w:rFonts w:ascii="Arial" w:eastAsia="Calibri" w:hAnsi="Arial" w:cs="Arial"/>
          <w:bCs/>
        </w:rPr>
        <w:t xml:space="preserve">compensation (also known </w:t>
      </w:r>
    </w:p>
    <w:p w14:paraId="16BDF8A9" w14:textId="77777777" w:rsidR="00CD299D" w:rsidRDefault="00497F28" w:rsidP="00497F28">
      <w:pPr>
        <w:rPr>
          <w:rFonts w:ascii="Arial" w:eastAsia="Calibri" w:hAnsi="Arial" w:cs="Arial"/>
          <w:bCs/>
        </w:rPr>
      </w:pPr>
      <w:r w:rsidRPr="00497F28">
        <w:rPr>
          <w:rFonts w:ascii="Arial" w:eastAsia="Calibri" w:hAnsi="Arial" w:cs="Arial"/>
          <w:bCs/>
        </w:rPr>
        <w:t xml:space="preserve">as “Say on Pay”); and requests for </w:t>
      </w:r>
    </w:p>
    <w:p w14:paraId="7DD94710" w14:textId="14154D32" w:rsidR="00497F28" w:rsidRDefault="00497F28" w:rsidP="00497F28">
      <w:pPr>
        <w:rPr>
          <w:rFonts w:ascii="Arial" w:eastAsia="Calibri" w:hAnsi="Arial" w:cs="Arial"/>
          <w:sz w:val="18"/>
          <w:szCs w:val="18"/>
        </w:rPr>
      </w:pPr>
      <w:r w:rsidRPr="00497F28">
        <w:rPr>
          <w:rFonts w:ascii="Arial" w:eastAsia="Calibri" w:hAnsi="Arial" w:cs="Arial"/>
          <w:bCs/>
        </w:rPr>
        <w:t>authority to issue stock to employees</w:t>
      </w:r>
      <w:bookmarkEnd w:id="17"/>
      <w:r w:rsidRPr="00497F28">
        <w:rPr>
          <w:rFonts w:ascii="Arial" w:eastAsia="Calibri" w:hAnsi="Arial" w:cs="Arial"/>
          <w:bCs/>
        </w:rPr>
        <w:t>.</w:t>
      </w:r>
      <w:r w:rsidR="00B664AA" w:rsidRPr="00B664AA">
        <w:rPr>
          <w:rFonts w:ascii="Arial" w:eastAsia="Calibri" w:hAnsi="Arial" w:cs="Arial"/>
          <w:sz w:val="18"/>
          <w:szCs w:val="18"/>
        </w:rPr>
        <w:t xml:space="preserve"> </w:t>
      </w:r>
      <w:r w:rsidR="00B664AA">
        <w:rPr>
          <w:rFonts w:ascii="Arial" w:eastAsia="Calibri" w:hAnsi="Arial" w:cs="Arial"/>
          <w:sz w:val="18"/>
          <w:szCs w:val="18"/>
        </w:rPr>
        <w:tab/>
      </w:r>
    </w:p>
    <w:p w14:paraId="103F3C2D" w14:textId="77777777" w:rsidR="006F1558" w:rsidRPr="00497F28" w:rsidRDefault="006F1558" w:rsidP="00497F28">
      <w:pPr>
        <w:rPr>
          <w:rFonts w:ascii="Arial" w:eastAsia="Calibri" w:hAnsi="Arial" w:cs="Arial"/>
          <w:bCs/>
        </w:rPr>
      </w:pPr>
    </w:p>
    <w:p w14:paraId="13882DA5" w14:textId="77777777" w:rsidR="00497F28" w:rsidRPr="00497F28" w:rsidRDefault="00497F28" w:rsidP="00497F28">
      <w:pPr>
        <w:rPr>
          <w:rFonts w:ascii="Arial" w:eastAsia="Calibri" w:hAnsi="Arial" w:cs="Arial"/>
          <w:b/>
          <w:bCs/>
        </w:rPr>
      </w:pPr>
      <w:r w:rsidRPr="00497F28">
        <w:rPr>
          <w:rFonts w:ascii="Arial" w:eastAsia="Calibri" w:hAnsi="Arial" w:cs="Arial"/>
          <w:b/>
          <w:bCs/>
        </w:rPr>
        <w:t>Alignment with ISS Policy and CIG Voting Template</w:t>
      </w:r>
    </w:p>
    <w:p w14:paraId="6A4BDE18" w14:textId="77777777" w:rsidR="00497F28" w:rsidRPr="00497F28" w:rsidRDefault="00497F28" w:rsidP="00497F28">
      <w:pPr>
        <w:rPr>
          <w:rFonts w:ascii="Arial" w:eastAsia="Calibri" w:hAnsi="Arial" w:cs="Arial"/>
          <w:b/>
          <w:bCs/>
        </w:rPr>
      </w:pPr>
    </w:p>
    <w:tbl>
      <w:tblPr>
        <w:tblW w:w="9270" w:type="dxa"/>
        <w:tblInd w:w="-5" w:type="dxa"/>
        <w:tblBorders>
          <w:top w:val="nil"/>
          <w:left w:val="nil"/>
          <w:right w:val="nil"/>
        </w:tblBorders>
        <w:tblLayout w:type="fixed"/>
        <w:tblLook w:val="0000" w:firstRow="0" w:lastRow="0" w:firstColumn="0" w:lastColumn="0" w:noHBand="0" w:noVBand="0"/>
      </w:tblPr>
      <w:tblGrid>
        <w:gridCol w:w="2865"/>
        <w:gridCol w:w="1593"/>
        <w:gridCol w:w="1593"/>
        <w:gridCol w:w="1599"/>
        <w:gridCol w:w="1620"/>
      </w:tblGrid>
      <w:tr w:rsidR="00497F28" w:rsidRPr="00497F28" w14:paraId="57374398" w14:textId="77777777" w:rsidTr="00750783">
        <w:tc>
          <w:tcPr>
            <w:tcW w:w="2865" w:type="dxa"/>
            <w:tcBorders>
              <w:top w:val="single" w:sz="4" w:space="0" w:color="000000"/>
              <w:left w:val="single" w:sz="4" w:space="0" w:color="000000"/>
              <w:bottom w:val="single" w:sz="4" w:space="0" w:color="000000"/>
              <w:right w:val="single" w:sz="4" w:space="0" w:color="000000"/>
            </w:tcBorders>
            <w:shd w:val="clear" w:color="auto" w:fill="D9E2F3" w:themeFill="accent1" w:themeFillTint="33"/>
            <w:tcMar>
              <w:top w:w="76" w:type="nil"/>
              <w:left w:w="76" w:type="nil"/>
              <w:bottom w:w="76" w:type="nil"/>
              <w:right w:w="76" w:type="nil"/>
            </w:tcMar>
            <w:vAlign w:val="center"/>
          </w:tcPr>
          <w:p w14:paraId="7B941FAC" w14:textId="0774C6E6" w:rsidR="00497F28" w:rsidRPr="002A210F" w:rsidRDefault="00B63E83" w:rsidP="002A210F">
            <w:pPr>
              <w:widowControl w:val="0"/>
              <w:autoSpaceDE w:val="0"/>
              <w:autoSpaceDN w:val="0"/>
              <w:adjustRightInd w:val="0"/>
              <w:spacing w:line="380" w:lineRule="atLeast"/>
              <w:rPr>
                <w:rFonts w:ascii="Arial" w:hAnsi="Arial" w:cs="Arial"/>
                <w:b/>
              </w:rPr>
            </w:pPr>
            <w:r w:rsidRPr="002A210F">
              <w:rPr>
                <w:rFonts w:ascii="Arial" w:hAnsi="Arial" w:cs="Arial"/>
                <w:b/>
              </w:rPr>
              <w:t>Votes</w:t>
            </w:r>
          </w:p>
        </w:tc>
        <w:tc>
          <w:tcPr>
            <w:tcW w:w="1593" w:type="dxa"/>
            <w:tcBorders>
              <w:top w:val="single" w:sz="4" w:space="0" w:color="000000"/>
              <w:left w:val="single" w:sz="4" w:space="0" w:color="000000"/>
              <w:bottom w:val="single" w:sz="4" w:space="0" w:color="000000"/>
              <w:right w:val="single" w:sz="4" w:space="0" w:color="000000"/>
            </w:tcBorders>
            <w:shd w:val="clear" w:color="auto" w:fill="D9E2F3" w:themeFill="accent1" w:themeFillTint="33"/>
            <w:tcMar>
              <w:top w:w="76" w:type="nil"/>
              <w:left w:w="76" w:type="nil"/>
              <w:bottom w:w="76" w:type="nil"/>
              <w:right w:w="76" w:type="nil"/>
            </w:tcMar>
            <w:vAlign w:val="center"/>
          </w:tcPr>
          <w:p w14:paraId="7C900B55" w14:textId="77777777" w:rsidR="00497F28" w:rsidRPr="00750783" w:rsidRDefault="00497F28" w:rsidP="00497F28">
            <w:pPr>
              <w:widowControl w:val="0"/>
              <w:autoSpaceDE w:val="0"/>
              <w:autoSpaceDN w:val="0"/>
              <w:adjustRightInd w:val="0"/>
              <w:spacing w:line="380" w:lineRule="atLeast"/>
              <w:jc w:val="center"/>
              <w:rPr>
                <w:rFonts w:ascii="Arial" w:hAnsi="Arial" w:cs="Arial"/>
              </w:rPr>
            </w:pPr>
            <w:r w:rsidRPr="00750783">
              <w:rPr>
                <w:rFonts w:ascii="Arial" w:hAnsi="Arial" w:cs="Arial"/>
                <w:b/>
                <w:bCs/>
              </w:rPr>
              <w:t>For</w:t>
            </w:r>
          </w:p>
        </w:tc>
        <w:tc>
          <w:tcPr>
            <w:tcW w:w="1593" w:type="dxa"/>
            <w:tcBorders>
              <w:top w:val="single" w:sz="4" w:space="0" w:color="000000"/>
              <w:left w:val="single" w:sz="4" w:space="0" w:color="000000"/>
              <w:bottom w:val="single" w:sz="4" w:space="0" w:color="000000"/>
              <w:right w:val="single" w:sz="4" w:space="0" w:color="000000"/>
            </w:tcBorders>
            <w:shd w:val="clear" w:color="auto" w:fill="D9E2F3" w:themeFill="accent1" w:themeFillTint="33"/>
            <w:tcMar>
              <w:top w:w="76" w:type="nil"/>
              <w:left w:w="76" w:type="nil"/>
              <w:bottom w:w="76" w:type="nil"/>
              <w:right w:w="76" w:type="nil"/>
            </w:tcMar>
            <w:vAlign w:val="center"/>
          </w:tcPr>
          <w:p w14:paraId="3D0FB3D7" w14:textId="77777777" w:rsidR="00497F28" w:rsidRPr="00750783" w:rsidRDefault="00497F28" w:rsidP="00497F28">
            <w:pPr>
              <w:widowControl w:val="0"/>
              <w:autoSpaceDE w:val="0"/>
              <w:autoSpaceDN w:val="0"/>
              <w:adjustRightInd w:val="0"/>
              <w:spacing w:line="380" w:lineRule="atLeast"/>
              <w:jc w:val="center"/>
              <w:rPr>
                <w:rFonts w:ascii="Arial" w:hAnsi="Arial" w:cs="Arial"/>
              </w:rPr>
            </w:pPr>
            <w:r w:rsidRPr="00750783">
              <w:rPr>
                <w:rFonts w:ascii="Arial" w:hAnsi="Arial" w:cs="Arial"/>
                <w:b/>
                <w:bCs/>
              </w:rPr>
              <w:t>Oppose</w:t>
            </w:r>
          </w:p>
        </w:tc>
        <w:tc>
          <w:tcPr>
            <w:tcW w:w="1599" w:type="dxa"/>
            <w:tcBorders>
              <w:top w:val="single" w:sz="4" w:space="0" w:color="000000"/>
              <w:left w:val="single" w:sz="4" w:space="0" w:color="000000"/>
              <w:bottom w:val="single" w:sz="4" w:space="0" w:color="000000"/>
              <w:right w:val="single" w:sz="4" w:space="0" w:color="000000"/>
            </w:tcBorders>
            <w:shd w:val="clear" w:color="auto" w:fill="D9E2F3" w:themeFill="accent1" w:themeFillTint="33"/>
            <w:tcMar>
              <w:top w:w="76" w:type="nil"/>
              <w:left w:w="76" w:type="nil"/>
              <w:bottom w:w="76" w:type="nil"/>
              <w:right w:w="76" w:type="nil"/>
            </w:tcMar>
            <w:vAlign w:val="center"/>
          </w:tcPr>
          <w:p w14:paraId="1E73119B" w14:textId="77777777" w:rsidR="00497F28" w:rsidRPr="00750783" w:rsidRDefault="00497F28" w:rsidP="00497F28">
            <w:pPr>
              <w:widowControl w:val="0"/>
              <w:autoSpaceDE w:val="0"/>
              <w:autoSpaceDN w:val="0"/>
              <w:adjustRightInd w:val="0"/>
              <w:spacing w:line="380" w:lineRule="atLeast"/>
              <w:jc w:val="center"/>
              <w:rPr>
                <w:rFonts w:ascii="Arial" w:hAnsi="Arial" w:cs="Arial"/>
              </w:rPr>
            </w:pPr>
            <w:r w:rsidRPr="00750783">
              <w:rPr>
                <w:rFonts w:ascii="Arial" w:hAnsi="Arial" w:cs="Arial"/>
                <w:b/>
                <w:bCs/>
              </w:rPr>
              <w:t>Abstain</w:t>
            </w:r>
          </w:p>
        </w:tc>
        <w:tc>
          <w:tcPr>
            <w:tcW w:w="1620" w:type="dxa"/>
            <w:tcBorders>
              <w:top w:val="single" w:sz="4" w:space="0" w:color="000000"/>
              <w:left w:val="single" w:sz="4" w:space="0" w:color="000000"/>
              <w:bottom w:val="single" w:sz="4" w:space="0" w:color="000000"/>
              <w:right w:val="single" w:sz="4" w:space="0" w:color="000000"/>
            </w:tcBorders>
            <w:shd w:val="clear" w:color="auto" w:fill="D9E2F3" w:themeFill="accent1" w:themeFillTint="33"/>
            <w:tcMar>
              <w:top w:w="76" w:type="nil"/>
              <w:left w:w="76" w:type="nil"/>
              <w:bottom w:w="76" w:type="nil"/>
              <w:right w:w="76" w:type="nil"/>
            </w:tcMar>
            <w:vAlign w:val="center"/>
          </w:tcPr>
          <w:p w14:paraId="3F771A43" w14:textId="77777777" w:rsidR="00497F28" w:rsidRPr="00750783" w:rsidRDefault="00497F28" w:rsidP="00497F28">
            <w:pPr>
              <w:widowControl w:val="0"/>
              <w:autoSpaceDE w:val="0"/>
              <w:autoSpaceDN w:val="0"/>
              <w:adjustRightInd w:val="0"/>
              <w:spacing w:line="380" w:lineRule="atLeast"/>
              <w:jc w:val="center"/>
              <w:rPr>
                <w:rFonts w:ascii="Arial" w:hAnsi="Arial" w:cs="Arial"/>
              </w:rPr>
            </w:pPr>
            <w:r w:rsidRPr="00750783">
              <w:rPr>
                <w:rFonts w:ascii="Arial" w:hAnsi="Arial" w:cs="Arial"/>
                <w:b/>
                <w:bCs/>
              </w:rPr>
              <w:t>% of Total</w:t>
            </w:r>
          </w:p>
        </w:tc>
      </w:tr>
      <w:tr w:rsidR="00B67741" w:rsidRPr="00497F28" w14:paraId="5B57FCA2" w14:textId="77777777" w:rsidTr="00497F28">
        <w:tblPrEx>
          <w:tblBorders>
            <w:top w:val="none" w:sz="0" w:space="0" w:color="auto"/>
          </w:tblBorders>
        </w:tblPrEx>
        <w:tc>
          <w:tcPr>
            <w:tcW w:w="2865" w:type="dxa"/>
            <w:tcBorders>
              <w:top w:val="single" w:sz="4" w:space="0" w:color="000000"/>
              <w:left w:val="single" w:sz="4" w:space="0" w:color="000000"/>
              <w:bottom w:val="single" w:sz="8" w:space="0" w:color="000000"/>
              <w:right w:val="single" w:sz="4" w:space="0" w:color="000000"/>
            </w:tcBorders>
            <w:tcMar>
              <w:top w:w="76" w:type="nil"/>
              <w:left w:w="76" w:type="nil"/>
              <w:bottom w:w="76" w:type="nil"/>
              <w:right w:w="76" w:type="nil"/>
            </w:tcMar>
            <w:vAlign w:val="center"/>
          </w:tcPr>
          <w:p w14:paraId="7E291474" w14:textId="75112C28" w:rsidR="00B67741" w:rsidRPr="00497F28" w:rsidRDefault="00B67741" w:rsidP="00B67741">
            <w:pPr>
              <w:widowControl w:val="0"/>
              <w:autoSpaceDE w:val="0"/>
              <w:autoSpaceDN w:val="0"/>
              <w:adjustRightInd w:val="0"/>
              <w:spacing w:line="380" w:lineRule="atLeast"/>
              <w:rPr>
                <w:rFonts w:ascii="Arial" w:hAnsi="Arial" w:cs="Arial"/>
                <w:color w:val="000000"/>
              </w:rPr>
            </w:pPr>
            <w:r w:rsidRPr="00497F28">
              <w:rPr>
                <w:rFonts w:ascii="Arial" w:hAnsi="Arial" w:cs="Arial"/>
                <w:color w:val="000000"/>
              </w:rPr>
              <w:t>Template instructions same as ISS</w:t>
            </w:r>
          </w:p>
        </w:tc>
        <w:tc>
          <w:tcPr>
            <w:tcW w:w="1593" w:type="dxa"/>
            <w:tcBorders>
              <w:top w:val="single" w:sz="4" w:space="0" w:color="000000"/>
              <w:left w:val="single" w:sz="4" w:space="0" w:color="000000"/>
              <w:bottom w:val="single" w:sz="8" w:space="0" w:color="000000"/>
              <w:right w:val="single" w:sz="8" w:space="0" w:color="000000"/>
            </w:tcBorders>
            <w:tcMar>
              <w:top w:w="76" w:type="nil"/>
              <w:left w:w="76" w:type="nil"/>
              <w:bottom w:w="76" w:type="nil"/>
              <w:right w:w="76" w:type="nil"/>
            </w:tcMar>
            <w:vAlign w:val="center"/>
          </w:tcPr>
          <w:p w14:paraId="0902981C" w14:textId="779E24C0" w:rsidR="00B67741" w:rsidRPr="00497F28" w:rsidRDefault="00B67741" w:rsidP="00B67741">
            <w:pPr>
              <w:widowControl w:val="0"/>
              <w:autoSpaceDE w:val="0"/>
              <w:autoSpaceDN w:val="0"/>
              <w:adjustRightInd w:val="0"/>
              <w:spacing w:line="380" w:lineRule="atLeast"/>
              <w:jc w:val="center"/>
              <w:rPr>
                <w:rFonts w:ascii="Arial" w:hAnsi="Arial" w:cs="Arial"/>
                <w:color w:val="000000"/>
              </w:rPr>
            </w:pPr>
            <w:r>
              <w:rPr>
                <w:rFonts w:ascii="Arial" w:hAnsi="Arial" w:cs="Arial"/>
                <w:bCs/>
                <w:color w:val="000000"/>
              </w:rPr>
              <w:t>1,0</w:t>
            </w:r>
            <w:r w:rsidR="00277318">
              <w:rPr>
                <w:rFonts w:ascii="Arial" w:hAnsi="Arial" w:cs="Arial"/>
                <w:bCs/>
                <w:color w:val="000000"/>
              </w:rPr>
              <w:t>05</w:t>
            </w:r>
          </w:p>
        </w:tc>
        <w:tc>
          <w:tcPr>
            <w:tcW w:w="1593" w:type="dxa"/>
            <w:tcBorders>
              <w:top w:val="single" w:sz="4" w:space="0" w:color="000000"/>
              <w:bottom w:val="single" w:sz="8" w:space="0" w:color="000000"/>
              <w:right w:val="single" w:sz="8" w:space="0" w:color="000000"/>
            </w:tcBorders>
            <w:tcMar>
              <w:top w:w="76" w:type="nil"/>
              <w:left w:w="76" w:type="nil"/>
              <w:bottom w:w="76" w:type="nil"/>
              <w:right w:w="76" w:type="nil"/>
            </w:tcMar>
            <w:vAlign w:val="center"/>
          </w:tcPr>
          <w:p w14:paraId="4392284A" w14:textId="37944DA6" w:rsidR="00B67741" w:rsidRPr="00497F28" w:rsidRDefault="00277318" w:rsidP="00B67741">
            <w:pPr>
              <w:widowControl w:val="0"/>
              <w:autoSpaceDE w:val="0"/>
              <w:autoSpaceDN w:val="0"/>
              <w:adjustRightInd w:val="0"/>
              <w:spacing w:line="380" w:lineRule="atLeast"/>
              <w:jc w:val="center"/>
              <w:rPr>
                <w:rFonts w:ascii="Arial" w:hAnsi="Arial" w:cs="Arial"/>
                <w:color w:val="000000"/>
              </w:rPr>
            </w:pPr>
            <w:r>
              <w:rPr>
                <w:rFonts w:ascii="Arial" w:hAnsi="Arial" w:cs="Arial"/>
                <w:color w:val="000000"/>
              </w:rPr>
              <w:t>434</w:t>
            </w:r>
          </w:p>
        </w:tc>
        <w:tc>
          <w:tcPr>
            <w:tcW w:w="1599" w:type="dxa"/>
            <w:tcBorders>
              <w:top w:val="single" w:sz="4" w:space="0" w:color="000000"/>
              <w:bottom w:val="single" w:sz="8" w:space="0" w:color="000000"/>
              <w:right w:val="single" w:sz="4" w:space="0" w:color="000000"/>
            </w:tcBorders>
            <w:tcMar>
              <w:top w:w="76" w:type="nil"/>
              <w:left w:w="76" w:type="nil"/>
              <w:bottom w:w="76" w:type="nil"/>
              <w:right w:w="76" w:type="nil"/>
            </w:tcMar>
            <w:vAlign w:val="center"/>
          </w:tcPr>
          <w:p w14:paraId="5920689C" w14:textId="4A78BF63" w:rsidR="00B67741" w:rsidRPr="00497F28" w:rsidRDefault="00B67741" w:rsidP="00B67741">
            <w:pPr>
              <w:widowControl w:val="0"/>
              <w:autoSpaceDE w:val="0"/>
              <w:autoSpaceDN w:val="0"/>
              <w:adjustRightInd w:val="0"/>
              <w:spacing w:line="380" w:lineRule="atLeast"/>
              <w:jc w:val="center"/>
              <w:rPr>
                <w:rFonts w:ascii="Arial" w:hAnsi="Arial" w:cs="Arial"/>
                <w:color w:val="000000"/>
              </w:rPr>
            </w:pPr>
            <w:r>
              <w:rPr>
                <w:rFonts w:ascii="Arial" w:hAnsi="Arial" w:cs="Arial"/>
                <w:color w:val="000000"/>
              </w:rPr>
              <w:t>-</w:t>
            </w:r>
          </w:p>
        </w:tc>
        <w:tc>
          <w:tcPr>
            <w:tcW w:w="1620" w:type="dxa"/>
            <w:tcBorders>
              <w:top w:val="single" w:sz="4" w:space="0" w:color="000000"/>
              <w:left w:val="single" w:sz="4" w:space="0" w:color="000000"/>
              <w:bottom w:val="single" w:sz="8" w:space="0" w:color="000000"/>
              <w:right w:val="single" w:sz="4" w:space="0" w:color="000000"/>
            </w:tcBorders>
            <w:tcMar>
              <w:top w:w="76" w:type="nil"/>
              <w:left w:w="76" w:type="nil"/>
              <w:bottom w:w="76" w:type="nil"/>
              <w:right w:w="76" w:type="nil"/>
            </w:tcMar>
            <w:vAlign w:val="center"/>
          </w:tcPr>
          <w:p w14:paraId="4B5A1EAF" w14:textId="318E8145" w:rsidR="00B67741" w:rsidRPr="00497F28" w:rsidRDefault="00B67741" w:rsidP="00B67741">
            <w:pPr>
              <w:widowControl w:val="0"/>
              <w:autoSpaceDE w:val="0"/>
              <w:autoSpaceDN w:val="0"/>
              <w:adjustRightInd w:val="0"/>
              <w:spacing w:line="380" w:lineRule="atLeast"/>
              <w:jc w:val="center"/>
              <w:rPr>
                <w:rFonts w:ascii="Arial" w:hAnsi="Arial" w:cs="Arial"/>
                <w:color w:val="000000"/>
              </w:rPr>
            </w:pPr>
            <w:r>
              <w:rPr>
                <w:rFonts w:ascii="Arial" w:hAnsi="Arial" w:cs="Arial"/>
                <w:bCs/>
                <w:color w:val="000000"/>
              </w:rPr>
              <w:t>68.3</w:t>
            </w:r>
          </w:p>
        </w:tc>
      </w:tr>
      <w:tr w:rsidR="00B67741" w:rsidRPr="00497F28" w14:paraId="4AA489FB" w14:textId="77777777" w:rsidTr="00497F28">
        <w:tblPrEx>
          <w:tblBorders>
            <w:top w:val="none" w:sz="0" w:space="0" w:color="auto"/>
          </w:tblBorders>
        </w:tblPrEx>
        <w:tc>
          <w:tcPr>
            <w:tcW w:w="2865" w:type="dxa"/>
            <w:tcBorders>
              <w:left w:val="single" w:sz="4" w:space="0" w:color="000000"/>
              <w:bottom w:val="single" w:sz="4" w:space="0" w:color="000000"/>
              <w:right w:val="single" w:sz="4" w:space="0" w:color="000000"/>
            </w:tcBorders>
            <w:tcMar>
              <w:top w:w="76" w:type="nil"/>
              <w:left w:w="76" w:type="nil"/>
              <w:bottom w:w="76" w:type="nil"/>
              <w:right w:w="76" w:type="nil"/>
            </w:tcMar>
            <w:vAlign w:val="center"/>
          </w:tcPr>
          <w:p w14:paraId="5983C39E" w14:textId="3EE265B7" w:rsidR="00B67741" w:rsidRPr="00497F28" w:rsidRDefault="00B67741" w:rsidP="00B67741">
            <w:pPr>
              <w:widowControl w:val="0"/>
              <w:autoSpaceDE w:val="0"/>
              <w:autoSpaceDN w:val="0"/>
              <w:adjustRightInd w:val="0"/>
              <w:spacing w:line="380" w:lineRule="atLeast"/>
              <w:rPr>
                <w:rFonts w:ascii="Arial" w:hAnsi="Arial" w:cs="Arial"/>
                <w:color w:val="000000"/>
              </w:rPr>
            </w:pPr>
            <w:r w:rsidRPr="00497F28">
              <w:rPr>
                <w:rFonts w:ascii="Arial" w:hAnsi="Arial" w:cs="Arial"/>
                <w:color w:val="000000"/>
              </w:rPr>
              <w:t>Template instructions differed from ISS</w:t>
            </w:r>
          </w:p>
        </w:tc>
        <w:tc>
          <w:tcPr>
            <w:tcW w:w="1593" w:type="dxa"/>
            <w:tcBorders>
              <w:left w:val="single" w:sz="4" w:space="0" w:color="000000"/>
              <w:bottom w:val="single" w:sz="8" w:space="0" w:color="000000"/>
              <w:right w:val="single" w:sz="8" w:space="0" w:color="000000"/>
            </w:tcBorders>
            <w:tcMar>
              <w:top w:w="76" w:type="nil"/>
              <w:left w:w="76" w:type="nil"/>
              <w:bottom w:w="76" w:type="nil"/>
              <w:right w:w="76" w:type="nil"/>
            </w:tcMar>
            <w:vAlign w:val="center"/>
          </w:tcPr>
          <w:p w14:paraId="2EF46C66" w14:textId="0E8286D3" w:rsidR="00B67741" w:rsidRPr="00497F28" w:rsidRDefault="00366CDD" w:rsidP="00B67741">
            <w:pPr>
              <w:widowControl w:val="0"/>
              <w:autoSpaceDE w:val="0"/>
              <w:autoSpaceDN w:val="0"/>
              <w:adjustRightInd w:val="0"/>
              <w:spacing w:line="380" w:lineRule="atLeast"/>
              <w:jc w:val="center"/>
              <w:rPr>
                <w:rFonts w:ascii="Arial" w:hAnsi="Arial" w:cs="Arial"/>
                <w:color w:val="000000"/>
              </w:rPr>
            </w:pPr>
            <w:r>
              <w:rPr>
                <w:rFonts w:ascii="Arial" w:hAnsi="Arial" w:cs="Arial"/>
                <w:color w:val="000000"/>
              </w:rPr>
              <w:t>162</w:t>
            </w:r>
          </w:p>
        </w:tc>
        <w:tc>
          <w:tcPr>
            <w:tcW w:w="1593" w:type="dxa"/>
            <w:tcBorders>
              <w:bottom w:val="single" w:sz="8" w:space="0" w:color="000000"/>
              <w:right w:val="single" w:sz="8" w:space="0" w:color="000000"/>
            </w:tcBorders>
            <w:tcMar>
              <w:top w:w="76" w:type="nil"/>
              <w:left w:w="76" w:type="nil"/>
              <w:bottom w:w="76" w:type="nil"/>
              <w:right w:w="76" w:type="nil"/>
            </w:tcMar>
            <w:vAlign w:val="center"/>
          </w:tcPr>
          <w:p w14:paraId="71EF6363" w14:textId="32272FF6" w:rsidR="00B67741" w:rsidRPr="00497F28" w:rsidRDefault="00277318" w:rsidP="00B67741">
            <w:pPr>
              <w:widowControl w:val="0"/>
              <w:autoSpaceDE w:val="0"/>
              <w:autoSpaceDN w:val="0"/>
              <w:adjustRightInd w:val="0"/>
              <w:spacing w:line="380" w:lineRule="atLeast"/>
              <w:jc w:val="center"/>
              <w:rPr>
                <w:rFonts w:ascii="Arial" w:hAnsi="Arial" w:cs="Arial"/>
                <w:color w:val="000000"/>
              </w:rPr>
            </w:pPr>
            <w:r>
              <w:rPr>
                <w:rFonts w:ascii="Arial" w:hAnsi="Arial" w:cs="Arial"/>
                <w:color w:val="000000"/>
              </w:rPr>
              <w:t>901</w:t>
            </w:r>
          </w:p>
        </w:tc>
        <w:tc>
          <w:tcPr>
            <w:tcW w:w="1599" w:type="dxa"/>
            <w:tcBorders>
              <w:bottom w:val="single" w:sz="8" w:space="0" w:color="000000"/>
              <w:right w:val="single" w:sz="4" w:space="0" w:color="000000"/>
            </w:tcBorders>
            <w:tcMar>
              <w:top w:w="76" w:type="nil"/>
              <w:left w:w="76" w:type="nil"/>
              <w:bottom w:w="76" w:type="nil"/>
              <w:right w:w="76" w:type="nil"/>
            </w:tcMar>
            <w:vAlign w:val="center"/>
          </w:tcPr>
          <w:p w14:paraId="07C4C11C" w14:textId="7C9F070B" w:rsidR="00B67741" w:rsidRPr="00497F28" w:rsidRDefault="00B67741" w:rsidP="00B67741">
            <w:pPr>
              <w:widowControl w:val="0"/>
              <w:autoSpaceDE w:val="0"/>
              <w:autoSpaceDN w:val="0"/>
              <w:adjustRightInd w:val="0"/>
              <w:spacing w:line="380" w:lineRule="atLeast"/>
              <w:jc w:val="center"/>
              <w:rPr>
                <w:rFonts w:ascii="Arial" w:hAnsi="Arial" w:cs="Arial"/>
                <w:color w:val="000000"/>
              </w:rPr>
            </w:pPr>
            <w:r>
              <w:rPr>
                <w:rFonts w:ascii="Arial" w:hAnsi="Arial" w:cs="Arial"/>
                <w:color w:val="000000"/>
              </w:rPr>
              <w:t>1</w:t>
            </w:r>
          </w:p>
        </w:tc>
        <w:tc>
          <w:tcPr>
            <w:tcW w:w="1620" w:type="dxa"/>
            <w:tcBorders>
              <w:left w:val="single" w:sz="4" w:space="0" w:color="000000"/>
              <w:bottom w:val="single" w:sz="8" w:space="0" w:color="000000"/>
              <w:right w:val="single" w:sz="4" w:space="0" w:color="000000"/>
            </w:tcBorders>
            <w:tcMar>
              <w:top w:w="76" w:type="nil"/>
              <w:left w:w="76" w:type="nil"/>
              <w:bottom w:w="76" w:type="nil"/>
              <w:right w:w="76" w:type="nil"/>
            </w:tcMar>
            <w:vAlign w:val="center"/>
          </w:tcPr>
          <w:p w14:paraId="2230F144" w14:textId="333E2213" w:rsidR="00B67741" w:rsidRPr="00497F28" w:rsidRDefault="00366CDD" w:rsidP="00B67741">
            <w:pPr>
              <w:widowControl w:val="0"/>
              <w:autoSpaceDE w:val="0"/>
              <w:autoSpaceDN w:val="0"/>
              <w:adjustRightInd w:val="0"/>
              <w:spacing w:line="380" w:lineRule="atLeast"/>
              <w:jc w:val="center"/>
              <w:rPr>
                <w:rFonts w:ascii="Arial" w:hAnsi="Arial" w:cs="Arial"/>
                <w:color w:val="000000"/>
              </w:rPr>
            </w:pPr>
            <w:r>
              <w:rPr>
                <w:rFonts w:ascii="Arial" w:hAnsi="Arial" w:cs="Arial"/>
                <w:bCs/>
                <w:color w:val="000000"/>
              </w:rPr>
              <w:t>36.4</w:t>
            </w:r>
          </w:p>
        </w:tc>
      </w:tr>
      <w:tr w:rsidR="00B67741" w:rsidRPr="00497F28" w14:paraId="172C11A9" w14:textId="77777777" w:rsidTr="00497F28">
        <w:tc>
          <w:tcPr>
            <w:tcW w:w="2865" w:type="dxa"/>
            <w:tcBorders>
              <w:top w:val="single" w:sz="4" w:space="0" w:color="000000"/>
              <w:left w:val="single" w:sz="4" w:space="0" w:color="000000"/>
              <w:bottom w:val="single" w:sz="4" w:space="0" w:color="000000"/>
              <w:right w:val="single" w:sz="4" w:space="0" w:color="000000"/>
            </w:tcBorders>
            <w:tcMar>
              <w:top w:w="76" w:type="nil"/>
              <w:left w:w="76" w:type="nil"/>
              <w:bottom w:w="76" w:type="nil"/>
              <w:right w:w="76" w:type="nil"/>
            </w:tcMar>
            <w:vAlign w:val="center"/>
          </w:tcPr>
          <w:p w14:paraId="44DD49CD" w14:textId="7E905D47" w:rsidR="00B67741" w:rsidRPr="00497F28" w:rsidRDefault="00B67741" w:rsidP="00B67741">
            <w:pPr>
              <w:widowControl w:val="0"/>
              <w:autoSpaceDE w:val="0"/>
              <w:autoSpaceDN w:val="0"/>
              <w:adjustRightInd w:val="0"/>
              <w:spacing w:line="380" w:lineRule="atLeast"/>
              <w:rPr>
                <w:rFonts w:ascii="Arial" w:hAnsi="Arial" w:cs="Arial"/>
                <w:color w:val="000000"/>
              </w:rPr>
            </w:pPr>
            <w:r w:rsidRPr="00497F28">
              <w:rPr>
                <w:rFonts w:ascii="Arial" w:hAnsi="Arial" w:cs="Arial"/>
                <w:color w:val="000000"/>
              </w:rPr>
              <w:t>Template overridden</w:t>
            </w:r>
          </w:p>
        </w:tc>
        <w:tc>
          <w:tcPr>
            <w:tcW w:w="1593" w:type="dxa"/>
            <w:tcBorders>
              <w:left w:val="single" w:sz="4" w:space="0" w:color="000000"/>
              <w:bottom w:val="single" w:sz="4" w:space="0" w:color="000000"/>
              <w:right w:val="single" w:sz="8" w:space="0" w:color="000000"/>
            </w:tcBorders>
            <w:tcMar>
              <w:top w:w="76" w:type="nil"/>
              <w:left w:w="76" w:type="nil"/>
              <w:bottom w:w="76" w:type="nil"/>
              <w:right w:w="76" w:type="nil"/>
            </w:tcMar>
            <w:vAlign w:val="center"/>
          </w:tcPr>
          <w:p w14:paraId="7865149C" w14:textId="368E9718" w:rsidR="00B67741" w:rsidRPr="00497F28" w:rsidRDefault="00366CDD" w:rsidP="00B67741">
            <w:pPr>
              <w:widowControl w:val="0"/>
              <w:autoSpaceDE w:val="0"/>
              <w:autoSpaceDN w:val="0"/>
              <w:adjustRightInd w:val="0"/>
              <w:spacing w:line="380" w:lineRule="atLeast"/>
              <w:jc w:val="center"/>
              <w:rPr>
                <w:rFonts w:ascii="Arial" w:hAnsi="Arial" w:cs="Arial"/>
                <w:bCs/>
                <w:color w:val="000000"/>
              </w:rPr>
            </w:pPr>
            <w:r>
              <w:rPr>
                <w:rFonts w:ascii="Arial" w:hAnsi="Arial" w:cs="Arial"/>
                <w:bCs/>
                <w:color w:val="000000"/>
              </w:rPr>
              <w:t>78</w:t>
            </w:r>
          </w:p>
        </w:tc>
        <w:tc>
          <w:tcPr>
            <w:tcW w:w="1593" w:type="dxa"/>
            <w:tcBorders>
              <w:bottom w:val="single" w:sz="4" w:space="0" w:color="000000"/>
              <w:right w:val="single" w:sz="8" w:space="0" w:color="000000"/>
            </w:tcBorders>
            <w:tcMar>
              <w:top w:w="76" w:type="nil"/>
              <w:left w:w="76" w:type="nil"/>
              <w:bottom w:w="76" w:type="nil"/>
              <w:right w:w="76" w:type="nil"/>
            </w:tcMar>
            <w:vAlign w:val="center"/>
          </w:tcPr>
          <w:p w14:paraId="58D4AE64" w14:textId="549B5C7B" w:rsidR="00B67741" w:rsidRPr="00497F28" w:rsidRDefault="00B67741" w:rsidP="00B67741">
            <w:pPr>
              <w:widowControl w:val="0"/>
              <w:autoSpaceDE w:val="0"/>
              <w:autoSpaceDN w:val="0"/>
              <w:adjustRightInd w:val="0"/>
              <w:spacing w:line="380" w:lineRule="atLeast"/>
              <w:jc w:val="center"/>
              <w:rPr>
                <w:rFonts w:ascii="Arial" w:hAnsi="Arial" w:cs="Arial"/>
                <w:color w:val="000000"/>
              </w:rPr>
            </w:pPr>
            <w:r>
              <w:rPr>
                <w:rFonts w:ascii="Arial" w:hAnsi="Arial" w:cs="Arial"/>
                <w:color w:val="000000"/>
              </w:rPr>
              <w:t>19</w:t>
            </w:r>
          </w:p>
        </w:tc>
        <w:tc>
          <w:tcPr>
            <w:tcW w:w="1599" w:type="dxa"/>
            <w:tcBorders>
              <w:bottom w:val="single" w:sz="4" w:space="0" w:color="000000"/>
              <w:right w:val="single" w:sz="4" w:space="0" w:color="000000"/>
            </w:tcBorders>
            <w:tcMar>
              <w:top w:w="76" w:type="nil"/>
              <w:left w:w="76" w:type="nil"/>
              <w:bottom w:w="76" w:type="nil"/>
              <w:right w:w="76" w:type="nil"/>
            </w:tcMar>
            <w:vAlign w:val="center"/>
          </w:tcPr>
          <w:p w14:paraId="723306C5" w14:textId="5F68A699" w:rsidR="00B67741" w:rsidRPr="00497F28" w:rsidRDefault="00B67741" w:rsidP="00B67741">
            <w:pPr>
              <w:widowControl w:val="0"/>
              <w:autoSpaceDE w:val="0"/>
              <w:autoSpaceDN w:val="0"/>
              <w:adjustRightInd w:val="0"/>
              <w:spacing w:line="380" w:lineRule="atLeast"/>
              <w:jc w:val="center"/>
              <w:rPr>
                <w:rFonts w:ascii="Arial" w:hAnsi="Arial" w:cs="Arial"/>
                <w:color w:val="000000"/>
              </w:rPr>
            </w:pPr>
            <w:r>
              <w:rPr>
                <w:rFonts w:ascii="Arial" w:hAnsi="Arial" w:cs="Arial"/>
                <w:color w:val="000000"/>
              </w:rPr>
              <w:t>-</w:t>
            </w:r>
          </w:p>
        </w:tc>
        <w:tc>
          <w:tcPr>
            <w:tcW w:w="1620" w:type="dxa"/>
            <w:tcBorders>
              <w:left w:val="single" w:sz="4" w:space="0" w:color="000000"/>
              <w:bottom w:val="single" w:sz="4" w:space="0" w:color="000000"/>
              <w:right w:val="single" w:sz="4" w:space="0" w:color="000000"/>
            </w:tcBorders>
            <w:tcMar>
              <w:top w:w="76" w:type="nil"/>
              <w:left w:w="76" w:type="nil"/>
              <w:bottom w:w="76" w:type="nil"/>
              <w:right w:w="76" w:type="nil"/>
            </w:tcMar>
            <w:vAlign w:val="center"/>
          </w:tcPr>
          <w:p w14:paraId="2A97A89B" w14:textId="715A2961" w:rsidR="00B67741" w:rsidRPr="00497F28" w:rsidRDefault="00B67741" w:rsidP="00B67741">
            <w:pPr>
              <w:widowControl w:val="0"/>
              <w:autoSpaceDE w:val="0"/>
              <w:autoSpaceDN w:val="0"/>
              <w:adjustRightInd w:val="0"/>
              <w:spacing w:line="380" w:lineRule="atLeast"/>
              <w:jc w:val="center"/>
              <w:rPr>
                <w:rFonts w:ascii="Arial" w:hAnsi="Arial" w:cs="Arial"/>
                <w:bCs/>
                <w:color w:val="000000"/>
              </w:rPr>
            </w:pPr>
            <w:r>
              <w:rPr>
                <w:rFonts w:ascii="Arial" w:hAnsi="Arial" w:cs="Arial"/>
                <w:bCs/>
                <w:color w:val="000000"/>
              </w:rPr>
              <w:t>3.</w:t>
            </w:r>
            <w:r w:rsidR="00366CDD">
              <w:rPr>
                <w:rFonts w:ascii="Arial" w:hAnsi="Arial" w:cs="Arial"/>
                <w:bCs/>
                <w:color w:val="000000"/>
              </w:rPr>
              <w:t>7</w:t>
            </w:r>
          </w:p>
        </w:tc>
      </w:tr>
    </w:tbl>
    <w:p w14:paraId="10AE4196" w14:textId="77777777" w:rsidR="00497F28" w:rsidRPr="00497F28" w:rsidRDefault="00497F28" w:rsidP="00497F28">
      <w:pPr>
        <w:rPr>
          <w:rFonts w:ascii="Arial" w:eastAsia="Calibri" w:hAnsi="Arial" w:cs="Arial"/>
          <w:bCs/>
        </w:rPr>
      </w:pPr>
    </w:p>
    <w:p w14:paraId="62892F7A" w14:textId="2EE235B7" w:rsidR="00497F28" w:rsidRDefault="00A858BE" w:rsidP="00497F28">
      <w:pPr>
        <w:rPr>
          <w:rFonts w:ascii="Arial" w:eastAsia="Calibri" w:hAnsi="Arial" w:cs="Arial"/>
          <w:bCs/>
        </w:rPr>
      </w:pPr>
      <w:bookmarkStart w:id="18" w:name="_Hlk503341398"/>
      <w:r>
        <w:rPr>
          <w:rFonts w:ascii="Arial" w:eastAsia="Calibri" w:hAnsi="Arial" w:cs="Arial"/>
          <w:b/>
          <w:bCs/>
        </w:rPr>
        <w:t xml:space="preserve">Remuneration Proposals </w:t>
      </w:r>
      <w:r w:rsidR="008475BD">
        <w:rPr>
          <w:rFonts w:ascii="Arial" w:eastAsia="Calibri" w:hAnsi="Arial" w:cs="Arial"/>
          <w:b/>
          <w:bCs/>
        </w:rPr>
        <w:t>(</w:t>
      </w:r>
      <w:r w:rsidR="00497F28" w:rsidRPr="00497F28">
        <w:rPr>
          <w:rFonts w:ascii="Arial" w:eastAsia="Calibri" w:hAnsi="Arial" w:cs="Arial"/>
          <w:b/>
          <w:bCs/>
        </w:rPr>
        <w:t>Breakdown by Country)</w:t>
      </w:r>
      <w:r w:rsidR="00B664AA">
        <w:rPr>
          <w:rFonts w:ascii="Arial" w:eastAsia="Calibri" w:hAnsi="Arial" w:cs="Arial"/>
          <w:bCs/>
        </w:rPr>
        <w:t xml:space="preserve"> </w:t>
      </w:r>
      <w:r w:rsidR="00497F28" w:rsidRPr="00497F28">
        <w:rPr>
          <w:rFonts w:ascii="Arial" w:eastAsia="Calibri" w:hAnsi="Arial" w:cs="Arial"/>
          <w:bCs/>
        </w:rPr>
        <w:t>As the map below</w:t>
      </w:r>
      <w:r w:rsidR="008C0B23">
        <w:rPr>
          <w:rFonts w:ascii="Arial" w:eastAsia="Calibri" w:hAnsi="Arial" w:cs="Arial"/>
          <w:bCs/>
        </w:rPr>
        <w:t>, followed by the dataset table,</w:t>
      </w:r>
      <w:r>
        <w:rPr>
          <w:rFonts w:ascii="Arial" w:eastAsia="Calibri" w:hAnsi="Arial" w:cs="Arial"/>
          <w:bCs/>
        </w:rPr>
        <w:t xml:space="preserve"> </w:t>
      </w:r>
      <w:r w:rsidR="00497F28" w:rsidRPr="00497F28">
        <w:rPr>
          <w:rFonts w:ascii="Arial" w:eastAsia="Calibri" w:hAnsi="Arial" w:cs="Arial"/>
          <w:bCs/>
        </w:rPr>
        <w:t xml:space="preserve">shows </w:t>
      </w:r>
      <w:r w:rsidR="00E73833">
        <w:rPr>
          <w:rFonts w:ascii="Arial" w:eastAsia="Calibri" w:hAnsi="Arial" w:cs="Arial"/>
          <w:bCs/>
        </w:rPr>
        <w:t>the United States</w:t>
      </w:r>
      <w:r w:rsidR="00E73833" w:rsidRPr="00497F28">
        <w:rPr>
          <w:rFonts w:ascii="Arial" w:eastAsia="Calibri" w:hAnsi="Arial" w:cs="Arial"/>
          <w:bCs/>
        </w:rPr>
        <w:t xml:space="preserve"> </w:t>
      </w:r>
      <w:r w:rsidR="00497F28" w:rsidRPr="00497F28">
        <w:rPr>
          <w:rFonts w:ascii="Arial" w:eastAsia="Calibri" w:hAnsi="Arial" w:cs="Arial"/>
          <w:bCs/>
        </w:rPr>
        <w:t xml:space="preserve">was the country where the </w:t>
      </w:r>
      <w:r w:rsidR="00B67741">
        <w:rPr>
          <w:rFonts w:ascii="Arial" w:eastAsia="Calibri" w:hAnsi="Arial" w:cs="Arial"/>
          <w:bCs/>
        </w:rPr>
        <w:t>Pensions Board</w:t>
      </w:r>
      <w:r w:rsidR="00497F28" w:rsidRPr="00497F28">
        <w:rPr>
          <w:rFonts w:ascii="Arial" w:eastAsia="Calibri" w:hAnsi="Arial" w:cs="Arial"/>
          <w:bCs/>
        </w:rPr>
        <w:t xml:space="preserve"> vote more frequently against Remuneration proposals.</w:t>
      </w:r>
      <w:r w:rsidR="00E73833">
        <w:rPr>
          <w:rFonts w:ascii="Arial" w:eastAsia="Calibri" w:hAnsi="Arial" w:cs="Arial"/>
          <w:bCs/>
        </w:rPr>
        <w:t xml:space="preserve"> </w:t>
      </w:r>
      <w:r w:rsidR="00824D15">
        <w:rPr>
          <w:rFonts w:ascii="Arial" w:eastAsia="Calibri" w:hAnsi="Arial" w:cs="Arial"/>
          <w:bCs/>
        </w:rPr>
        <w:t xml:space="preserve"> </w:t>
      </w:r>
      <w:r w:rsidR="006F47C0">
        <w:rPr>
          <w:rFonts w:ascii="Arial" w:eastAsia="Calibri" w:hAnsi="Arial" w:cs="Arial"/>
          <w:bCs/>
        </w:rPr>
        <w:t xml:space="preserve">The main reasons behind our dissent vote </w:t>
      </w:r>
      <w:r w:rsidR="00536AEA">
        <w:rPr>
          <w:rFonts w:ascii="Arial" w:eastAsia="Calibri" w:hAnsi="Arial" w:cs="Arial"/>
          <w:bCs/>
        </w:rPr>
        <w:t xml:space="preserve">were broadly </w:t>
      </w:r>
      <w:r w:rsidR="006F47C0">
        <w:rPr>
          <w:rFonts w:ascii="Arial" w:eastAsia="Calibri" w:hAnsi="Arial" w:cs="Arial"/>
          <w:bCs/>
        </w:rPr>
        <w:t xml:space="preserve">excessive generous </w:t>
      </w:r>
      <w:r w:rsidR="00536AEA">
        <w:rPr>
          <w:rFonts w:ascii="Arial" w:eastAsia="Calibri" w:hAnsi="Arial" w:cs="Arial"/>
          <w:bCs/>
        </w:rPr>
        <w:t xml:space="preserve">pay </w:t>
      </w:r>
      <w:r w:rsidR="006F47C0">
        <w:rPr>
          <w:rFonts w:ascii="Arial" w:eastAsia="Calibri" w:hAnsi="Arial" w:cs="Arial"/>
          <w:bCs/>
        </w:rPr>
        <w:t>package</w:t>
      </w:r>
      <w:r w:rsidR="00536AEA">
        <w:rPr>
          <w:rFonts w:ascii="Arial" w:eastAsia="Calibri" w:hAnsi="Arial" w:cs="Arial"/>
          <w:bCs/>
        </w:rPr>
        <w:t>s</w:t>
      </w:r>
      <w:r w:rsidR="006F47C0">
        <w:rPr>
          <w:rFonts w:ascii="Arial" w:eastAsia="Calibri" w:hAnsi="Arial" w:cs="Arial"/>
          <w:bCs/>
        </w:rPr>
        <w:t xml:space="preserve"> as well as lack of reporting between pay and performance metrics. </w:t>
      </w:r>
    </w:p>
    <w:p w14:paraId="2EF08ECF" w14:textId="608016DE" w:rsidR="00C22F7E" w:rsidRPr="00497F28" w:rsidRDefault="00C22F7E" w:rsidP="00497F28">
      <w:pPr>
        <w:rPr>
          <w:rFonts w:ascii="Arial" w:eastAsia="Calibri" w:hAnsi="Arial" w:cs="Arial"/>
          <w:bCs/>
        </w:rPr>
      </w:pPr>
    </w:p>
    <w:p w14:paraId="43EF4D70" w14:textId="7278F1CD" w:rsidR="00497F28" w:rsidRDefault="00497F28" w:rsidP="00497F28">
      <w:pPr>
        <w:rPr>
          <w:rFonts w:ascii="Arial" w:eastAsia="Calibri" w:hAnsi="Arial" w:cs="Arial"/>
          <w:bCs/>
        </w:rPr>
      </w:pPr>
    </w:p>
    <w:p w14:paraId="1D67342D" w14:textId="7C0389C1" w:rsidR="00C22F7E" w:rsidRPr="00497F28" w:rsidRDefault="00C22F7E" w:rsidP="00497F28">
      <w:pPr>
        <w:rPr>
          <w:rFonts w:ascii="Arial" w:eastAsia="Calibri" w:hAnsi="Arial" w:cs="Arial"/>
          <w:bCs/>
        </w:rPr>
      </w:pPr>
    </w:p>
    <w:bookmarkEnd w:id="18"/>
    <w:p w14:paraId="4E7A8DAA" w14:textId="67E19A68" w:rsidR="00497F28" w:rsidRPr="00497F28" w:rsidRDefault="00E73833" w:rsidP="00497F28">
      <w:pPr>
        <w:rPr>
          <w:rFonts w:ascii="Arial" w:eastAsia="Calibri" w:hAnsi="Arial" w:cs="Arial"/>
          <w:bCs/>
        </w:rPr>
      </w:pPr>
      <w:r w:rsidRPr="00497F28">
        <w:rPr>
          <w:noProof/>
          <w:lang w:eastAsia="en-GB"/>
        </w:rPr>
        <w:t xml:space="preserve"> </w:t>
      </w:r>
    </w:p>
    <w:p w14:paraId="311D9BF6" w14:textId="77777777" w:rsidR="000D744E" w:rsidRDefault="000D744E" w:rsidP="00497F28">
      <w:pPr>
        <w:rPr>
          <w:rFonts w:ascii="Arial" w:eastAsia="Calibri" w:hAnsi="Arial" w:cs="Arial"/>
          <w:bCs/>
        </w:rPr>
      </w:pPr>
    </w:p>
    <w:p w14:paraId="7EB98B04" w14:textId="77777777" w:rsidR="00E867F8" w:rsidRDefault="00366CDD" w:rsidP="002A210F">
      <w:pPr>
        <w:jc w:val="center"/>
        <w:rPr>
          <w:rFonts w:ascii="Arial" w:eastAsia="Calibri" w:hAnsi="Arial" w:cs="Arial"/>
          <w:b/>
          <w:bCs/>
        </w:rPr>
      </w:pPr>
      <w:r>
        <w:rPr>
          <w:rFonts w:ascii="Arial" w:eastAsia="Calibri" w:hAnsi="Arial" w:cs="Arial"/>
          <w:b/>
          <w:bCs/>
          <w:noProof/>
        </w:rPr>
        <w:lastRenderedPageBreak/>
        <mc:AlternateContent>
          <mc:Choice Requires="cx4">
            <w:drawing>
              <wp:inline distT="0" distB="0" distL="0" distR="0" wp14:anchorId="5DB168D0" wp14:editId="3100C4BE">
                <wp:extent cx="4581525" cy="2886075"/>
                <wp:effectExtent l="0" t="0" r="9525" b="9525"/>
                <wp:docPr id="30" name="Chart 30"/>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7"/>
                  </a:graphicData>
                </a:graphic>
              </wp:inline>
            </w:drawing>
          </mc:Choice>
          <mc:Fallback>
            <w:drawing>
              <wp:inline distT="0" distB="0" distL="0" distR="0" wp14:anchorId="5DB168D0" wp14:editId="3100C4BE">
                <wp:extent cx="4581525" cy="2886075"/>
                <wp:effectExtent l="0" t="0" r="9525" b="9525"/>
                <wp:docPr id="30" name="Chart 30"/>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30" name="Chart 30"/>
                        <pic:cNvPicPr>
                          <a:picLocks noGrp="1" noRot="1" noChangeAspect="1" noMove="1" noResize="1" noEditPoints="1" noAdjustHandles="1" noChangeArrowheads="1" noChangeShapeType="1"/>
                        </pic:cNvPicPr>
                      </pic:nvPicPr>
                      <pic:blipFill>
                        <a:blip r:embed="rId28"/>
                        <a:stretch>
                          <a:fillRect/>
                        </a:stretch>
                      </pic:blipFill>
                      <pic:spPr>
                        <a:xfrm>
                          <a:off x="0" y="0"/>
                          <a:ext cx="4581525" cy="2886075"/>
                        </a:xfrm>
                        <a:prstGeom prst="rect">
                          <a:avLst/>
                        </a:prstGeom>
                      </pic:spPr>
                    </pic:pic>
                  </a:graphicData>
                </a:graphic>
              </wp:inline>
            </w:drawing>
          </mc:Fallback>
        </mc:AlternateContent>
      </w:r>
    </w:p>
    <w:p w14:paraId="505F3E0E" w14:textId="36268498" w:rsidR="008C0B23" w:rsidRDefault="008C0B23" w:rsidP="002A210F">
      <w:pPr>
        <w:jc w:val="center"/>
        <w:rPr>
          <w:rFonts w:ascii="Arial" w:eastAsia="Calibri" w:hAnsi="Arial" w:cs="Arial"/>
          <w:b/>
          <w:bCs/>
        </w:rPr>
      </w:pPr>
      <w:r>
        <w:rPr>
          <w:rFonts w:ascii="Arial" w:eastAsia="Calibri" w:hAnsi="Arial" w:cs="Arial"/>
          <w:b/>
          <w:bCs/>
        </w:rPr>
        <w:t xml:space="preserve">Dataset of % of Remuneration Dissent Votes </w:t>
      </w:r>
      <w:r w:rsidR="002A210F">
        <w:rPr>
          <w:rFonts w:ascii="Arial" w:eastAsia="Calibri" w:hAnsi="Arial" w:cs="Arial"/>
          <w:b/>
          <w:bCs/>
        </w:rPr>
        <w:t>(</w:t>
      </w:r>
      <w:r w:rsidR="00C77E31">
        <w:rPr>
          <w:rFonts w:ascii="Arial" w:eastAsia="Calibri" w:hAnsi="Arial" w:cs="Arial"/>
          <w:b/>
          <w:bCs/>
        </w:rPr>
        <w:t>per ballot)</w:t>
      </w:r>
    </w:p>
    <w:tbl>
      <w:tblPr>
        <w:tblStyle w:val="TableGrid"/>
        <w:tblW w:w="0" w:type="auto"/>
        <w:tblInd w:w="550" w:type="dxa"/>
        <w:tblLook w:val="04A0" w:firstRow="1" w:lastRow="0" w:firstColumn="1" w:lastColumn="0" w:noHBand="0" w:noVBand="1"/>
      </w:tblPr>
      <w:tblGrid>
        <w:gridCol w:w="2122"/>
        <w:gridCol w:w="2551"/>
        <w:gridCol w:w="3260"/>
      </w:tblGrid>
      <w:tr w:rsidR="008C0B23" w:rsidRPr="00F75C5B" w14:paraId="2FDB39C7" w14:textId="77777777" w:rsidTr="002A210F">
        <w:trPr>
          <w:trHeight w:val="255"/>
        </w:trPr>
        <w:tc>
          <w:tcPr>
            <w:tcW w:w="2122" w:type="dxa"/>
            <w:noWrap/>
            <w:hideMark/>
          </w:tcPr>
          <w:p w14:paraId="70DC825D" w14:textId="77777777" w:rsidR="008C0B23" w:rsidRPr="00F75C5B" w:rsidRDefault="008C0B23">
            <w:pPr>
              <w:rPr>
                <w:rFonts w:ascii="Arial" w:eastAsia="Calibri" w:hAnsi="Arial" w:cs="Arial"/>
                <w:b/>
                <w:bCs/>
              </w:rPr>
            </w:pPr>
            <w:r w:rsidRPr="00F75C5B">
              <w:rPr>
                <w:rFonts w:ascii="Arial" w:eastAsia="Calibri" w:hAnsi="Arial" w:cs="Arial"/>
                <w:b/>
                <w:bCs/>
              </w:rPr>
              <w:t>Country</w:t>
            </w:r>
          </w:p>
        </w:tc>
        <w:tc>
          <w:tcPr>
            <w:tcW w:w="2551" w:type="dxa"/>
            <w:noWrap/>
            <w:hideMark/>
          </w:tcPr>
          <w:p w14:paraId="56821D79" w14:textId="140B7649" w:rsidR="008C0B23" w:rsidRPr="00F75C5B" w:rsidRDefault="008C0B23" w:rsidP="00C77586">
            <w:pPr>
              <w:jc w:val="center"/>
              <w:rPr>
                <w:rFonts w:ascii="Arial" w:eastAsia="Calibri" w:hAnsi="Arial" w:cs="Arial"/>
                <w:b/>
                <w:bCs/>
              </w:rPr>
            </w:pPr>
            <w:r w:rsidRPr="00F75C5B">
              <w:rPr>
                <w:rFonts w:ascii="Arial" w:eastAsia="Calibri" w:hAnsi="Arial" w:cs="Arial"/>
                <w:b/>
                <w:bCs/>
              </w:rPr>
              <w:t>Number of dissent votes</w:t>
            </w:r>
          </w:p>
        </w:tc>
        <w:tc>
          <w:tcPr>
            <w:tcW w:w="3260" w:type="dxa"/>
            <w:noWrap/>
            <w:hideMark/>
          </w:tcPr>
          <w:p w14:paraId="58B1962E" w14:textId="452D4F04" w:rsidR="008C0B23" w:rsidRPr="00F75C5B" w:rsidRDefault="008C0B23" w:rsidP="00C77586">
            <w:pPr>
              <w:jc w:val="center"/>
              <w:rPr>
                <w:rFonts w:ascii="Arial" w:eastAsia="Calibri" w:hAnsi="Arial" w:cs="Arial"/>
                <w:b/>
                <w:bCs/>
              </w:rPr>
            </w:pPr>
            <w:r w:rsidRPr="00F75C5B">
              <w:rPr>
                <w:rFonts w:ascii="Arial" w:eastAsia="Calibri" w:hAnsi="Arial" w:cs="Arial"/>
                <w:b/>
                <w:bCs/>
              </w:rPr>
              <w:t>% of dissent vote</w:t>
            </w:r>
          </w:p>
        </w:tc>
      </w:tr>
      <w:tr w:rsidR="00F75C5B" w:rsidRPr="00F75C5B" w14:paraId="028E582A" w14:textId="77777777" w:rsidTr="00483A39">
        <w:trPr>
          <w:trHeight w:val="255"/>
        </w:trPr>
        <w:tc>
          <w:tcPr>
            <w:tcW w:w="2122" w:type="dxa"/>
            <w:noWrap/>
            <w:vAlign w:val="bottom"/>
          </w:tcPr>
          <w:p w14:paraId="084463AF" w14:textId="3F56A927" w:rsidR="00F75C5B" w:rsidRPr="00F75C5B" w:rsidRDefault="00F75C5B" w:rsidP="00F75C5B">
            <w:pPr>
              <w:rPr>
                <w:rFonts w:ascii="Arial" w:eastAsia="Calibri" w:hAnsi="Arial" w:cs="Arial"/>
                <w:b/>
                <w:bCs/>
              </w:rPr>
            </w:pPr>
            <w:r w:rsidRPr="00F75C5B">
              <w:rPr>
                <w:rFonts w:ascii="Arial" w:hAnsi="Arial" w:cs="Arial"/>
                <w:b/>
                <w:color w:val="000000"/>
              </w:rPr>
              <w:t>USA</w:t>
            </w:r>
          </w:p>
        </w:tc>
        <w:tc>
          <w:tcPr>
            <w:tcW w:w="2551" w:type="dxa"/>
            <w:noWrap/>
            <w:vAlign w:val="bottom"/>
          </w:tcPr>
          <w:p w14:paraId="42B0E2A0" w14:textId="047ADFF5" w:rsidR="00F75C5B" w:rsidRPr="00F75C5B" w:rsidRDefault="00F75C5B" w:rsidP="00F75C5B">
            <w:pPr>
              <w:jc w:val="center"/>
              <w:rPr>
                <w:rFonts w:ascii="Arial" w:eastAsia="Calibri" w:hAnsi="Arial" w:cs="Arial"/>
                <w:bCs/>
              </w:rPr>
            </w:pPr>
            <w:r w:rsidRPr="00F75C5B">
              <w:rPr>
                <w:rFonts w:ascii="Arial" w:hAnsi="Arial" w:cs="Arial"/>
                <w:color w:val="000000"/>
              </w:rPr>
              <w:t>573</w:t>
            </w:r>
          </w:p>
        </w:tc>
        <w:tc>
          <w:tcPr>
            <w:tcW w:w="3260" w:type="dxa"/>
            <w:noWrap/>
            <w:vAlign w:val="bottom"/>
          </w:tcPr>
          <w:p w14:paraId="16F2FADB" w14:textId="0B6A71F1" w:rsidR="00F75C5B" w:rsidRPr="00F75C5B" w:rsidRDefault="00F75C5B" w:rsidP="00F75C5B">
            <w:pPr>
              <w:jc w:val="center"/>
              <w:rPr>
                <w:rFonts w:ascii="Arial" w:eastAsia="Calibri" w:hAnsi="Arial" w:cs="Arial"/>
                <w:bCs/>
              </w:rPr>
            </w:pPr>
            <w:r w:rsidRPr="00F75C5B">
              <w:rPr>
                <w:rFonts w:ascii="Arial" w:hAnsi="Arial" w:cs="Arial"/>
                <w:color w:val="000000"/>
              </w:rPr>
              <w:t>42.3%</w:t>
            </w:r>
          </w:p>
        </w:tc>
      </w:tr>
      <w:tr w:rsidR="00F75C5B" w:rsidRPr="00F75C5B" w14:paraId="200D12E1" w14:textId="77777777" w:rsidTr="00483A39">
        <w:trPr>
          <w:trHeight w:val="255"/>
        </w:trPr>
        <w:tc>
          <w:tcPr>
            <w:tcW w:w="2122" w:type="dxa"/>
            <w:noWrap/>
            <w:vAlign w:val="bottom"/>
          </w:tcPr>
          <w:p w14:paraId="29D8E401" w14:textId="00C65F6D" w:rsidR="00F75C5B" w:rsidRPr="00F75C5B" w:rsidRDefault="00F75C5B" w:rsidP="00F75C5B">
            <w:pPr>
              <w:rPr>
                <w:rFonts w:ascii="Arial" w:eastAsia="Calibri" w:hAnsi="Arial" w:cs="Arial"/>
                <w:b/>
                <w:bCs/>
              </w:rPr>
            </w:pPr>
            <w:r w:rsidRPr="00F75C5B">
              <w:rPr>
                <w:rFonts w:ascii="Arial" w:hAnsi="Arial" w:cs="Arial"/>
                <w:b/>
                <w:color w:val="000000"/>
              </w:rPr>
              <w:t>France</w:t>
            </w:r>
          </w:p>
        </w:tc>
        <w:tc>
          <w:tcPr>
            <w:tcW w:w="2551" w:type="dxa"/>
            <w:noWrap/>
            <w:vAlign w:val="bottom"/>
          </w:tcPr>
          <w:p w14:paraId="00AFBC4F" w14:textId="6FB6C4A9" w:rsidR="00F75C5B" w:rsidRPr="00F75C5B" w:rsidRDefault="00F75C5B" w:rsidP="00F75C5B">
            <w:pPr>
              <w:jc w:val="center"/>
              <w:rPr>
                <w:rFonts w:ascii="Arial" w:eastAsia="Calibri" w:hAnsi="Arial" w:cs="Arial"/>
                <w:bCs/>
              </w:rPr>
            </w:pPr>
            <w:r w:rsidRPr="00F75C5B">
              <w:rPr>
                <w:rFonts w:ascii="Arial" w:hAnsi="Arial" w:cs="Arial"/>
                <w:color w:val="000000"/>
              </w:rPr>
              <w:t>257</w:t>
            </w:r>
          </w:p>
        </w:tc>
        <w:tc>
          <w:tcPr>
            <w:tcW w:w="3260" w:type="dxa"/>
            <w:noWrap/>
            <w:vAlign w:val="bottom"/>
          </w:tcPr>
          <w:p w14:paraId="70D7C0D1" w14:textId="1581E7B6" w:rsidR="00F75C5B" w:rsidRPr="00F75C5B" w:rsidRDefault="00F75C5B" w:rsidP="00F75C5B">
            <w:pPr>
              <w:jc w:val="center"/>
              <w:rPr>
                <w:rFonts w:ascii="Arial" w:eastAsia="Calibri" w:hAnsi="Arial" w:cs="Arial"/>
                <w:bCs/>
              </w:rPr>
            </w:pPr>
            <w:r w:rsidRPr="00F75C5B">
              <w:rPr>
                <w:rFonts w:ascii="Arial" w:hAnsi="Arial" w:cs="Arial"/>
                <w:color w:val="000000"/>
              </w:rPr>
              <w:t>19.0%</w:t>
            </w:r>
          </w:p>
        </w:tc>
      </w:tr>
      <w:tr w:rsidR="00F75C5B" w:rsidRPr="00F75C5B" w14:paraId="3B685BC2" w14:textId="77777777" w:rsidTr="00483A39">
        <w:trPr>
          <w:trHeight w:val="255"/>
        </w:trPr>
        <w:tc>
          <w:tcPr>
            <w:tcW w:w="2122" w:type="dxa"/>
            <w:noWrap/>
            <w:vAlign w:val="bottom"/>
          </w:tcPr>
          <w:p w14:paraId="309A17FB" w14:textId="325D2307" w:rsidR="00F75C5B" w:rsidRPr="00F75C5B" w:rsidRDefault="00F75C5B" w:rsidP="00F75C5B">
            <w:pPr>
              <w:rPr>
                <w:rFonts w:ascii="Arial" w:eastAsia="Calibri" w:hAnsi="Arial" w:cs="Arial"/>
                <w:b/>
                <w:bCs/>
              </w:rPr>
            </w:pPr>
            <w:r w:rsidRPr="00F75C5B">
              <w:rPr>
                <w:rFonts w:ascii="Arial" w:hAnsi="Arial" w:cs="Arial"/>
                <w:b/>
                <w:color w:val="000000"/>
              </w:rPr>
              <w:t>Sweden</w:t>
            </w:r>
          </w:p>
        </w:tc>
        <w:tc>
          <w:tcPr>
            <w:tcW w:w="2551" w:type="dxa"/>
            <w:noWrap/>
            <w:vAlign w:val="bottom"/>
          </w:tcPr>
          <w:p w14:paraId="2296D4A6" w14:textId="08765744" w:rsidR="00F75C5B" w:rsidRPr="00F75C5B" w:rsidRDefault="00F75C5B" w:rsidP="00F75C5B">
            <w:pPr>
              <w:jc w:val="center"/>
              <w:rPr>
                <w:rFonts w:ascii="Arial" w:eastAsia="Calibri" w:hAnsi="Arial" w:cs="Arial"/>
                <w:bCs/>
              </w:rPr>
            </w:pPr>
            <w:r w:rsidRPr="00F75C5B">
              <w:rPr>
                <w:rFonts w:ascii="Arial" w:hAnsi="Arial" w:cs="Arial"/>
                <w:color w:val="000000"/>
              </w:rPr>
              <w:t>85</w:t>
            </w:r>
          </w:p>
        </w:tc>
        <w:tc>
          <w:tcPr>
            <w:tcW w:w="3260" w:type="dxa"/>
            <w:noWrap/>
            <w:vAlign w:val="bottom"/>
          </w:tcPr>
          <w:p w14:paraId="0F689D54" w14:textId="0A849444" w:rsidR="00F75C5B" w:rsidRPr="00F75C5B" w:rsidRDefault="00F75C5B" w:rsidP="00F75C5B">
            <w:pPr>
              <w:jc w:val="center"/>
              <w:rPr>
                <w:rFonts w:ascii="Arial" w:eastAsia="Calibri" w:hAnsi="Arial" w:cs="Arial"/>
                <w:bCs/>
              </w:rPr>
            </w:pPr>
            <w:r w:rsidRPr="00F75C5B">
              <w:rPr>
                <w:rFonts w:ascii="Arial" w:hAnsi="Arial" w:cs="Arial"/>
                <w:color w:val="000000"/>
              </w:rPr>
              <w:t>6.3%</w:t>
            </w:r>
          </w:p>
        </w:tc>
      </w:tr>
      <w:tr w:rsidR="00F75C5B" w:rsidRPr="00F75C5B" w14:paraId="5026B03D" w14:textId="77777777" w:rsidTr="00483A39">
        <w:trPr>
          <w:trHeight w:val="255"/>
        </w:trPr>
        <w:tc>
          <w:tcPr>
            <w:tcW w:w="2122" w:type="dxa"/>
            <w:noWrap/>
            <w:vAlign w:val="bottom"/>
          </w:tcPr>
          <w:p w14:paraId="2D94FCD1" w14:textId="69CDAF93" w:rsidR="00F75C5B" w:rsidRPr="00F75C5B" w:rsidRDefault="00F75C5B" w:rsidP="00F75C5B">
            <w:pPr>
              <w:rPr>
                <w:rFonts w:ascii="Arial" w:eastAsia="Calibri" w:hAnsi="Arial" w:cs="Arial"/>
                <w:b/>
                <w:bCs/>
              </w:rPr>
            </w:pPr>
            <w:r w:rsidRPr="00F75C5B">
              <w:rPr>
                <w:rFonts w:ascii="Arial" w:hAnsi="Arial" w:cs="Arial"/>
                <w:b/>
                <w:color w:val="000000"/>
              </w:rPr>
              <w:t>Australia</w:t>
            </w:r>
          </w:p>
        </w:tc>
        <w:tc>
          <w:tcPr>
            <w:tcW w:w="2551" w:type="dxa"/>
            <w:noWrap/>
            <w:vAlign w:val="bottom"/>
          </w:tcPr>
          <w:p w14:paraId="47B3A183" w14:textId="43E07F34" w:rsidR="00F75C5B" w:rsidRPr="00F75C5B" w:rsidRDefault="00F75C5B" w:rsidP="00F75C5B">
            <w:pPr>
              <w:jc w:val="center"/>
              <w:rPr>
                <w:rFonts w:ascii="Arial" w:eastAsia="Calibri" w:hAnsi="Arial" w:cs="Arial"/>
                <w:bCs/>
              </w:rPr>
            </w:pPr>
            <w:r w:rsidRPr="00F75C5B">
              <w:rPr>
                <w:rFonts w:ascii="Arial" w:hAnsi="Arial" w:cs="Arial"/>
                <w:color w:val="000000"/>
              </w:rPr>
              <w:t>75</w:t>
            </w:r>
          </w:p>
        </w:tc>
        <w:tc>
          <w:tcPr>
            <w:tcW w:w="3260" w:type="dxa"/>
            <w:noWrap/>
            <w:vAlign w:val="bottom"/>
          </w:tcPr>
          <w:p w14:paraId="5147F249" w14:textId="683C9702" w:rsidR="00F75C5B" w:rsidRPr="00F75C5B" w:rsidRDefault="00F75C5B" w:rsidP="00F75C5B">
            <w:pPr>
              <w:jc w:val="center"/>
              <w:rPr>
                <w:rFonts w:ascii="Arial" w:eastAsia="Calibri" w:hAnsi="Arial" w:cs="Arial"/>
                <w:bCs/>
              </w:rPr>
            </w:pPr>
            <w:r w:rsidRPr="00F75C5B">
              <w:rPr>
                <w:rFonts w:ascii="Arial" w:hAnsi="Arial" w:cs="Arial"/>
                <w:color w:val="000000"/>
              </w:rPr>
              <w:t>5.5%</w:t>
            </w:r>
          </w:p>
        </w:tc>
      </w:tr>
      <w:tr w:rsidR="00F75C5B" w:rsidRPr="00F75C5B" w14:paraId="0F760C42" w14:textId="77777777" w:rsidTr="00483A39">
        <w:trPr>
          <w:trHeight w:val="255"/>
        </w:trPr>
        <w:tc>
          <w:tcPr>
            <w:tcW w:w="2122" w:type="dxa"/>
            <w:noWrap/>
            <w:vAlign w:val="bottom"/>
          </w:tcPr>
          <w:p w14:paraId="7743E634" w14:textId="241B0634" w:rsidR="00F75C5B" w:rsidRPr="00F75C5B" w:rsidRDefault="00F75C5B" w:rsidP="00F75C5B">
            <w:pPr>
              <w:rPr>
                <w:rFonts w:ascii="Arial" w:eastAsia="Calibri" w:hAnsi="Arial" w:cs="Arial"/>
                <w:b/>
                <w:bCs/>
              </w:rPr>
            </w:pPr>
            <w:r w:rsidRPr="00F75C5B">
              <w:rPr>
                <w:rFonts w:ascii="Arial" w:hAnsi="Arial" w:cs="Arial"/>
                <w:b/>
                <w:color w:val="000000"/>
              </w:rPr>
              <w:t>Switzerland</w:t>
            </w:r>
          </w:p>
        </w:tc>
        <w:tc>
          <w:tcPr>
            <w:tcW w:w="2551" w:type="dxa"/>
            <w:noWrap/>
            <w:vAlign w:val="bottom"/>
          </w:tcPr>
          <w:p w14:paraId="02E35520" w14:textId="4B018E60" w:rsidR="00F75C5B" w:rsidRPr="00F75C5B" w:rsidRDefault="00F75C5B" w:rsidP="00F75C5B">
            <w:pPr>
              <w:jc w:val="center"/>
              <w:rPr>
                <w:rFonts w:ascii="Arial" w:eastAsia="Calibri" w:hAnsi="Arial" w:cs="Arial"/>
                <w:bCs/>
              </w:rPr>
            </w:pPr>
            <w:r w:rsidRPr="00F75C5B">
              <w:rPr>
                <w:rFonts w:ascii="Arial" w:hAnsi="Arial" w:cs="Arial"/>
                <w:color w:val="000000"/>
              </w:rPr>
              <w:t>70</w:t>
            </w:r>
          </w:p>
        </w:tc>
        <w:tc>
          <w:tcPr>
            <w:tcW w:w="3260" w:type="dxa"/>
            <w:noWrap/>
            <w:vAlign w:val="bottom"/>
          </w:tcPr>
          <w:p w14:paraId="66456665" w14:textId="2394500F" w:rsidR="00F75C5B" w:rsidRPr="00F75C5B" w:rsidRDefault="00F75C5B" w:rsidP="00F75C5B">
            <w:pPr>
              <w:jc w:val="center"/>
              <w:rPr>
                <w:rFonts w:ascii="Arial" w:eastAsia="Calibri" w:hAnsi="Arial" w:cs="Arial"/>
                <w:bCs/>
              </w:rPr>
            </w:pPr>
            <w:r w:rsidRPr="00F75C5B">
              <w:rPr>
                <w:rFonts w:ascii="Arial" w:hAnsi="Arial" w:cs="Arial"/>
                <w:color w:val="000000"/>
              </w:rPr>
              <w:t>5.2%</w:t>
            </w:r>
          </w:p>
        </w:tc>
      </w:tr>
      <w:tr w:rsidR="00F75C5B" w:rsidRPr="00F75C5B" w14:paraId="1FE72778" w14:textId="77777777" w:rsidTr="00483A39">
        <w:trPr>
          <w:trHeight w:val="255"/>
        </w:trPr>
        <w:tc>
          <w:tcPr>
            <w:tcW w:w="2122" w:type="dxa"/>
            <w:noWrap/>
            <w:vAlign w:val="bottom"/>
          </w:tcPr>
          <w:p w14:paraId="3EC1091B" w14:textId="452DE991" w:rsidR="00F75C5B" w:rsidRPr="00F75C5B" w:rsidRDefault="00F75C5B" w:rsidP="00F75C5B">
            <w:pPr>
              <w:rPr>
                <w:rFonts w:ascii="Arial" w:eastAsia="Calibri" w:hAnsi="Arial" w:cs="Arial"/>
                <w:b/>
                <w:bCs/>
              </w:rPr>
            </w:pPr>
            <w:r w:rsidRPr="00F75C5B">
              <w:rPr>
                <w:rFonts w:ascii="Arial" w:hAnsi="Arial" w:cs="Arial"/>
                <w:b/>
                <w:color w:val="000000"/>
              </w:rPr>
              <w:t>Canada</w:t>
            </w:r>
          </w:p>
        </w:tc>
        <w:tc>
          <w:tcPr>
            <w:tcW w:w="2551" w:type="dxa"/>
            <w:noWrap/>
            <w:vAlign w:val="bottom"/>
          </w:tcPr>
          <w:p w14:paraId="0E873571" w14:textId="79A7B7CC" w:rsidR="00F75C5B" w:rsidRPr="00F75C5B" w:rsidRDefault="00F75C5B" w:rsidP="00F75C5B">
            <w:pPr>
              <w:jc w:val="center"/>
              <w:rPr>
                <w:rFonts w:ascii="Arial" w:eastAsia="Calibri" w:hAnsi="Arial" w:cs="Arial"/>
                <w:bCs/>
              </w:rPr>
            </w:pPr>
            <w:r w:rsidRPr="00F75C5B">
              <w:rPr>
                <w:rFonts w:ascii="Arial" w:hAnsi="Arial" w:cs="Arial"/>
                <w:color w:val="000000"/>
              </w:rPr>
              <w:t>62</w:t>
            </w:r>
          </w:p>
        </w:tc>
        <w:tc>
          <w:tcPr>
            <w:tcW w:w="3260" w:type="dxa"/>
            <w:noWrap/>
            <w:vAlign w:val="bottom"/>
          </w:tcPr>
          <w:p w14:paraId="7419E15A" w14:textId="485D3521" w:rsidR="00F75C5B" w:rsidRPr="00F75C5B" w:rsidRDefault="00F75C5B" w:rsidP="00F75C5B">
            <w:pPr>
              <w:jc w:val="center"/>
              <w:rPr>
                <w:rFonts w:ascii="Arial" w:eastAsia="Calibri" w:hAnsi="Arial" w:cs="Arial"/>
                <w:bCs/>
              </w:rPr>
            </w:pPr>
            <w:r w:rsidRPr="00F75C5B">
              <w:rPr>
                <w:rFonts w:ascii="Arial" w:hAnsi="Arial" w:cs="Arial"/>
                <w:color w:val="000000"/>
              </w:rPr>
              <w:t>4.6%</w:t>
            </w:r>
          </w:p>
        </w:tc>
      </w:tr>
      <w:tr w:rsidR="00F75C5B" w:rsidRPr="00F75C5B" w14:paraId="18E38FE8" w14:textId="77777777" w:rsidTr="00483A39">
        <w:trPr>
          <w:trHeight w:val="255"/>
        </w:trPr>
        <w:tc>
          <w:tcPr>
            <w:tcW w:w="2122" w:type="dxa"/>
            <w:noWrap/>
            <w:vAlign w:val="bottom"/>
          </w:tcPr>
          <w:p w14:paraId="01E1DE1F" w14:textId="26C4A299" w:rsidR="00F75C5B" w:rsidRPr="00F75C5B" w:rsidRDefault="00F75C5B" w:rsidP="00F75C5B">
            <w:pPr>
              <w:rPr>
                <w:rFonts w:ascii="Arial" w:eastAsia="Calibri" w:hAnsi="Arial" w:cs="Arial"/>
                <w:b/>
                <w:bCs/>
              </w:rPr>
            </w:pPr>
            <w:r w:rsidRPr="00F75C5B">
              <w:rPr>
                <w:rFonts w:ascii="Arial" w:hAnsi="Arial" w:cs="Arial"/>
                <w:b/>
                <w:color w:val="000000"/>
              </w:rPr>
              <w:t>Spain</w:t>
            </w:r>
          </w:p>
        </w:tc>
        <w:tc>
          <w:tcPr>
            <w:tcW w:w="2551" w:type="dxa"/>
            <w:noWrap/>
            <w:vAlign w:val="bottom"/>
          </w:tcPr>
          <w:p w14:paraId="5112EF3A" w14:textId="514E68A4" w:rsidR="00F75C5B" w:rsidRPr="00F75C5B" w:rsidRDefault="00F75C5B" w:rsidP="00F75C5B">
            <w:pPr>
              <w:jc w:val="center"/>
              <w:rPr>
                <w:rFonts w:ascii="Arial" w:eastAsia="Calibri" w:hAnsi="Arial" w:cs="Arial"/>
                <w:bCs/>
              </w:rPr>
            </w:pPr>
            <w:r w:rsidRPr="00F75C5B">
              <w:rPr>
                <w:rFonts w:ascii="Arial" w:hAnsi="Arial" w:cs="Arial"/>
                <w:color w:val="000000"/>
              </w:rPr>
              <w:t>42</w:t>
            </w:r>
          </w:p>
        </w:tc>
        <w:tc>
          <w:tcPr>
            <w:tcW w:w="3260" w:type="dxa"/>
            <w:noWrap/>
            <w:vAlign w:val="bottom"/>
          </w:tcPr>
          <w:p w14:paraId="5E70651A" w14:textId="4045FC00" w:rsidR="00F75C5B" w:rsidRPr="00F75C5B" w:rsidRDefault="00F75C5B" w:rsidP="00F75C5B">
            <w:pPr>
              <w:jc w:val="center"/>
              <w:rPr>
                <w:rFonts w:ascii="Arial" w:eastAsia="Calibri" w:hAnsi="Arial" w:cs="Arial"/>
                <w:bCs/>
              </w:rPr>
            </w:pPr>
            <w:r w:rsidRPr="00F75C5B">
              <w:rPr>
                <w:rFonts w:ascii="Arial" w:hAnsi="Arial" w:cs="Arial"/>
                <w:color w:val="000000"/>
              </w:rPr>
              <w:t>3.1%</w:t>
            </w:r>
          </w:p>
        </w:tc>
      </w:tr>
      <w:tr w:rsidR="00F75C5B" w:rsidRPr="00F75C5B" w14:paraId="66F63EE1" w14:textId="77777777" w:rsidTr="00483A39">
        <w:trPr>
          <w:trHeight w:val="255"/>
        </w:trPr>
        <w:tc>
          <w:tcPr>
            <w:tcW w:w="2122" w:type="dxa"/>
            <w:noWrap/>
            <w:vAlign w:val="bottom"/>
          </w:tcPr>
          <w:p w14:paraId="6D147B9D" w14:textId="40A09E09" w:rsidR="00F75C5B" w:rsidRPr="00F75C5B" w:rsidRDefault="00F75C5B" w:rsidP="00F75C5B">
            <w:pPr>
              <w:rPr>
                <w:rFonts w:ascii="Arial" w:eastAsia="Calibri" w:hAnsi="Arial" w:cs="Arial"/>
                <w:b/>
                <w:bCs/>
              </w:rPr>
            </w:pPr>
            <w:r w:rsidRPr="00F75C5B">
              <w:rPr>
                <w:rFonts w:ascii="Arial" w:hAnsi="Arial" w:cs="Arial"/>
                <w:b/>
                <w:color w:val="000000"/>
              </w:rPr>
              <w:t>Italy</w:t>
            </w:r>
          </w:p>
        </w:tc>
        <w:tc>
          <w:tcPr>
            <w:tcW w:w="2551" w:type="dxa"/>
            <w:noWrap/>
            <w:vAlign w:val="bottom"/>
          </w:tcPr>
          <w:p w14:paraId="45D7290D" w14:textId="55BCCCBE" w:rsidR="00F75C5B" w:rsidRPr="00F75C5B" w:rsidRDefault="00F75C5B" w:rsidP="00F75C5B">
            <w:pPr>
              <w:jc w:val="center"/>
              <w:rPr>
                <w:rFonts w:ascii="Arial" w:eastAsia="Calibri" w:hAnsi="Arial" w:cs="Arial"/>
                <w:bCs/>
              </w:rPr>
            </w:pPr>
            <w:r w:rsidRPr="00F75C5B">
              <w:rPr>
                <w:rFonts w:ascii="Arial" w:hAnsi="Arial" w:cs="Arial"/>
                <w:color w:val="000000"/>
              </w:rPr>
              <w:t>32</w:t>
            </w:r>
          </w:p>
        </w:tc>
        <w:tc>
          <w:tcPr>
            <w:tcW w:w="3260" w:type="dxa"/>
            <w:noWrap/>
            <w:vAlign w:val="bottom"/>
          </w:tcPr>
          <w:p w14:paraId="6A4EAAAB" w14:textId="7B748D23" w:rsidR="00F75C5B" w:rsidRPr="00F75C5B" w:rsidRDefault="00F75C5B" w:rsidP="00F75C5B">
            <w:pPr>
              <w:jc w:val="center"/>
              <w:rPr>
                <w:rFonts w:ascii="Arial" w:eastAsia="Calibri" w:hAnsi="Arial" w:cs="Arial"/>
                <w:bCs/>
              </w:rPr>
            </w:pPr>
            <w:r w:rsidRPr="00F75C5B">
              <w:rPr>
                <w:rFonts w:ascii="Arial" w:hAnsi="Arial" w:cs="Arial"/>
                <w:color w:val="000000"/>
              </w:rPr>
              <w:t>2.4%</w:t>
            </w:r>
          </w:p>
        </w:tc>
      </w:tr>
      <w:tr w:rsidR="00F75C5B" w:rsidRPr="00F75C5B" w14:paraId="4DBC0BED" w14:textId="77777777" w:rsidTr="00483A39">
        <w:trPr>
          <w:trHeight w:val="255"/>
        </w:trPr>
        <w:tc>
          <w:tcPr>
            <w:tcW w:w="2122" w:type="dxa"/>
            <w:noWrap/>
            <w:vAlign w:val="bottom"/>
          </w:tcPr>
          <w:p w14:paraId="0FD73900" w14:textId="401A7282" w:rsidR="00F75C5B" w:rsidRPr="00F75C5B" w:rsidRDefault="00F75C5B" w:rsidP="00F75C5B">
            <w:pPr>
              <w:rPr>
                <w:rFonts w:ascii="Arial" w:eastAsia="Calibri" w:hAnsi="Arial" w:cs="Arial"/>
                <w:b/>
                <w:bCs/>
              </w:rPr>
            </w:pPr>
            <w:r w:rsidRPr="00F75C5B">
              <w:rPr>
                <w:rFonts w:ascii="Arial" w:hAnsi="Arial" w:cs="Arial"/>
                <w:b/>
                <w:color w:val="000000"/>
              </w:rPr>
              <w:t>Japan</w:t>
            </w:r>
          </w:p>
        </w:tc>
        <w:tc>
          <w:tcPr>
            <w:tcW w:w="2551" w:type="dxa"/>
            <w:noWrap/>
            <w:vAlign w:val="bottom"/>
          </w:tcPr>
          <w:p w14:paraId="4EB260C2" w14:textId="04CA33BA" w:rsidR="00F75C5B" w:rsidRPr="00F75C5B" w:rsidRDefault="00F75C5B" w:rsidP="00F75C5B">
            <w:pPr>
              <w:jc w:val="center"/>
              <w:rPr>
                <w:rFonts w:ascii="Arial" w:eastAsia="Calibri" w:hAnsi="Arial" w:cs="Arial"/>
                <w:bCs/>
              </w:rPr>
            </w:pPr>
            <w:r w:rsidRPr="00F75C5B">
              <w:rPr>
                <w:rFonts w:ascii="Arial" w:hAnsi="Arial" w:cs="Arial"/>
                <w:color w:val="000000"/>
              </w:rPr>
              <w:t>20</w:t>
            </w:r>
          </w:p>
        </w:tc>
        <w:tc>
          <w:tcPr>
            <w:tcW w:w="3260" w:type="dxa"/>
            <w:noWrap/>
            <w:vAlign w:val="bottom"/>
          </w:tcPr>
          <w:p w14:paraId="2C36CF50" w14:textId="5504B415" w:rsidR="00F75C5B" w:rsidRPr="00F75C5B" w:rsidRDefault="00F75C5B" w:rsidP="00F75C5B">
            <w:pPr>
              <w:jc w:val="center"/>
              <w:rPr>
                <w:rFonts w:ascii="Arial" w:eastAsia="Calibri" w:hAnsi="Arial" w:cs="Arial"/>
                <w:bCs/>
              </w:rPr>
            </w:pPr>
            <w:r w:rsidRPr="00F75C5B">
              <w:rPr>
                <w:rFonts w:ascii="Arial" w:hAnsi="Arial" w:cs="Arial"/>
                <w:color w:val="000000"/>
              </w:rPr>
              <w:t>1.5%</w:t>
            </w:r>
          </w:p>
        </w:tc>
      </w:tr>
      <w:tr w:rsidR="00F75C5B" w:rsidRPr="00F75C5B" w14:paraId="4A2B0C40" w14:textId="77777777" w:rsidTr="00483A39">
        <w:trPr>
          <w:trHeight w:val="255"/>
        </w:trPr>
        <w:tc>
          <w:tcPr>
            <w:tcW w:w="2122" w:type="dxa"/>
            <w:noWrap/>
            <w:vAlign w:val="bottom"/>
          </w:tcPr>
          <w:p w14:paraId="42225119" w14:textId="29C752F4" w:rsidR="00F75C5B" w:rsidRPr="00F75C5B" w:rsidRDefault="00F75C5B" w:rsidP="00F75C5B">
            <w:pPr>
              <w:rPr>
                <w:rFonts w:ascii="Arial" w:eastAsia="Calibri" w:hAnsi="Arial" w:cs="Arial"/>
                <w:b/>
                <w:bCs/>
              </w:rPr>
            </w:pPr>
            <w:r w:rsidRPr="00F75C5B">
              <w:rPr>
                <w:rFonts w:ascii="Arial" w:hAnsi="Arial" w:cs="Arial"/>
                <w:b/>
                <w:color w:val="000000"/>
              </w:rPr>
              <w:t>Belgium</w:t>
            </w:r>
          </w:p>
        </w:tc>
        <w:tc>
          <w:tcPr>
            <w:tcW w:w="2551" w:type="dxa"/>
            <w:noWrap/>
            <w:vAlign w:val="bottom"/>
          </w:tcPr>
          <w:p w14:paraId="398E094B" w14:textId="151E3A82" w:rsidR="00F75C5B" w:rsidRPr="00F75C5B" w:rsidRDefault="00F75C5B" w:rsidP="00F75C5B">
            <w:pPr>
              <w:jc w:val="center"/>
              <w:rPr>
                <w:rFonts w:ascii="Arial" w:eastAsia="Calibri" w:hAnsi="Arial" w:cs="Arial"/>
                <w:bCs/>
              </w:rPr>
            </w:pPr>
            <w:r w:rsidRPr="00F75C5B">
              <w:rPr>
                <w:rFonts w:ascii="Arial" w:hAnsi="Arial" w:cs="Arial"/>
                <w:color w:val="000000"/>
              </w:rPr>
              <w:t>19</w:t>
            </w:r>
          </w:p>
        </w:tc>
        <w:tc>
          <w:tcPr>
            <w:tcW w:w="3260" w:type="dxa"/>
            <w:noWrap/>
            <w:vAlign w:val="bottom"/>
          </w:tcPr>
          <w:p w14:paraId="19075A97" w14:textId="54806E39" w:rsidR="00F75C5B" w:rsidRPr="00F75C5B" w:rsidRDefault="00F75C5B" w:rsidP="00F75C5B">
            <w:pPr>
              <w:jc w:val="center"/>
              <w:rPr>
                <w:rFonts w:ascii="Arial" w:eastAsia="Calibri" w:hAnsi="Arial" w:cs="Arial"/>
                <w:bCs/>
              </w:rPr>
            </w:pPr>
            <w:r w:rsidRPr="00F75C5B">
              <w:rPr>
                <w:rFonts w:ascii="Arial" w:hAnsi="Arial" w:cs="Arial"/>
                <w:color w:val="000000"/>
              </w:rPr>
              <w:t>1.4%</w:t>
            </w:r>
          </w:p>
        </w:tc>
      </w:tr>
      <w:tr w:rsidR="00F75C5B" w:rsidRPr="00F75C5B" w14:paraId="75C3233D" w14:textId="77777777" w:rsidTr="00483A39">
        <w:trPr>
          <w:trHeight w:val="255"/>
        </w:trPr>
        <w:tc>
          <w:tcPr>
            <w:tcW w:w="2122" w:type="dxa"/>
            <w:noWrap/>
            <w:vAlign w:val="bottom"/>
          </w:tcPr>
          <w:p w14:paraId="7081D255" w14:textId="7500628B" w:rsidR="00F75C5B" w:rsidRPr="00F75C5B" w:rsidRDefault="00F75C5B" w:rsidP="00F75C5B">
            <w:pPr>
              <w:rPr>
                <w:rFonts w:ascii="Arial" w:eastAsia="Calibri" w:hAnsi="Arial" w:cs="Arial"/>
                <w:b/>
                <w:bCs/>
              </w:rPr>
            </w:pPr>
            <w:r w:rsidRPr="00F75C5B">
              <w:rPr>
                <w:rFonts w:ascii="Arial" w:hAnsi="Arial" w:cs="Arial"/>
                <w:b/>
                <w:color w:val="000000"/>
              </w:rPr>
              <w:t>Ireland</w:t>
            </w:r>
          </w:p>
        </w:tc>
        <w:tc>
          <w:tcPr>
            <w:tcW w:w="2551" w:type="dxa"/>
            <w:noWrap/>
            <w:vAlign w:val="bottom"/>
          </w:tcPr>
          <w:p w14:paraId="3F6EF3FA" w14:textId="6C30BD68" w:rsidR="00F75C5B" w:rsidRPr="00F75C5B" w:rsidRDefault="00F75C5B" w:rsidP="00F75C5B">
            <w:pPr>
              <w:jc w:val="center"/>
              <w:rPr>
                <w:rFonts w:ascii="Arial" w:eastAsia="Calibri" w:hAnsi="Arial" w:cs="Arial"/>
                <w:bCs/>
              </w:rPr>
            </w:pPr>
            <w:r w:rsidRPr="00F75C5B">
              <w:rPr>
                <w:rFonts w:ascii="Arial" w:hAnsi="Arial" w:cs="Arial"/>
                <w:color w:val="000000"/>
              </w:rPr>
              <w:t>19</w:t>
            </w:r>
          </w:p>
        </w:tc>
        <w:tc>
          <w:tcPr>
            <w:tcW w:w="3260" w:type="dxa"/>
            <w:noWrap/>
            <w:vAlign w:val="bottom"/>
          </w:tcPr>
          <w:p w14:paraId="1E928348" w14:textId="5C49CD54" w:rsidR="00F75C5B" w:rsidRPr="00F75C5B" w:rsidRDefault="00F75C5B" w:rsidP="00F75C5B">
            <w:pPr>
              <w:jc w:val="center"/>
              <w:rPr>
                <w:rFonts w:ascii="Arial" w:eastAsia="Calibri" w:hAnsi="Arial" w:cs="Arial"/>
                <w:bCs/>
              </w:rPr>
            </w:pPr>
            <w:r w:rsidRPr="00F75C5B">
              <w:rPr>
                <w:rFonts w:ascii="Arial" w:hAnsi="Arial" w:cs="Arial"/>
                <w:color w:val="000000"/>
              </w:rPr>
              <w:t>1.4%</w:t>
            </w:r>
          </w:p>
        </w:tc>
      </w:tr>
      <w:tr w:rsidR="00F75C5B" w:rsidRPr="00F75C5B" w14:paraId="51EFCBCD" w14:textId="77777777" w:rsidTr="00483A39">
        <w:trPr>
          <w:trHeight w:val="255"/>
        </w:trPr>
        <w:tc>
          <w:tcPr>
            <w:tcW w:w="2122" w:type="dxa"/>
            <w:noWrap/>
            <w:vAlign w:val="bottom"/>
          </w:tcPr>
          <w:p w14:paraId="5A2BE34E" w14:textId="3C99BCEB" w:rsidR="00F75C5B" w:rsidRPr="00F75C5B" w:rsidRDefault="00F75C5B" w:rsidP="00F75C5B">
            <w:pPr>
              <w:rPr>
                <w:rFonts w:ascii="Arial" w:eastAsia="Calibri" w:hAnsi="Arial" w:cs="Arial"/>
                <w:b/>
                <w:bCs/>
              </w:rPr>
            </w:pPr>
            <w:r w:rsidRPr="00F75C5B">
              <w:rPr>
                <w:rFonts w:ascii="Arial" w:hAnsi="Arial" w:cs="Arial"/>
                <w:b/>
                <w:color w:val="000000"/>
              </w:rPr>
              <w:t>Netherlands</w:t>
            </w:r>
          </w:p>
        </w:tc>
        <w:tc>
          <w:tcPr>
            <w:tcW w:w="2551" w:type="dxa"/>
            <w:noWrap/>
            <w:vAlign w:val="bottom"/>
          </w:tcPr>
          <w:p w14:paraId="60BC02D2" w14:textId="23E4B6D8" w:rsidR="00F75C5B" w:rsidRPr="00F75C5B" w:rsidRDefault="00F75C5B" w:rsidP="00F75C5B">
            <w:pPr>
              <w:jc w:val="center"/>
              <w:rPr>
                <w:rFonts w:ascii="Arial" w:eastAsia="Calibri" w:hAnsi="Arial" w:cs="Arial"/>
                <w:bCs/>
              </w:rPr>
            </w:pPr>
            <w:r w:rsidRPr="00F75C5B">
              <w:rPr>
                <w:rFonts w:ascii="Arial" w:hAnsi="Arial" w:cs="Arial"/>
                <w:color w:val="000000"/>
              </w:rPr>
              <w:t>17</w:t>
            </w:r>
          </w:p>
        </w:tc>
        <w:tc>
          <w:tcPr>
            <w:tcW w:w="3260" w:type="dxa"/>
            <w:noWrap/>
            <w:vAlign w:val="bottom"/>
          </w:tcPr>
          <w:p w14:paraId="27C52A2D" w14:textId="234B0B4E" w:rsidR="00F75C5B" w:rsidRPr="00F75C5B" w:rsidRDefault="00F75C5B" w:rsidP="00F75C5B">
            <w:pPr>
              <w:jc w:val="center"/>
              <w:rPr>
                <w:rFonts w:ascii="Arial" w:eastAsia="Calibri" w:hAnsi="Arial" w:cs="Arial"/>
                <w:bCs/>
              </w:rPr>
            </w:pPr>
            <w:r w:rsidRPr="00F75C5B">
              <w:rPr>
                <w:rFonts w:ascii="Arial" w:hAnsi="Arial" w:cs="Arial"/>
                <w:color w:val="000000"/>
              </w:rPr>
              <w:t>1.3%</w:t>
            </w:r>
          </w:p>
        </w:tc>
      </w:tr>
      <w:tr w:rsidR="00F75C5B" w:rsidRPr="00F75C5B" w14:paraId="6B5018E8" w14:textId="77777777" w:rsidTr="00483A39">
        <w:trPr>
          <w:trHeight w:val="255"/>
        </w:trPr>
        <w:tc>
          <w:tcPr>
            <w:tcW w:w="2122" w:type="dxa"/>
            <w:noWrap/>
            <w:vAlign w:val="bottom"/>
          </w:tcPr>
          <w:p w14:paraId="776A4DF0" w14:textId="73DCF174" w:rsidR="00F75C5B" w:rsidRPr="00F75C5B" w:rsidRDefault="00F75C5B" w:rsidP="00F75C5B">
            <w:pPr>
              <w:rPr>
                <w:rFonts w:ascii="Arial" w:eastAsia="Calibri" w:hAnsi="Arial" w:cs="Arial"/>
                <w:b/>
                <w:bCs/>
              </w:rPr>
            </w:pPr>
            <w:r w:rsidRPr="00F75C5B">
              <w:rPr>
                <w:rFonts w:ascii="Arial" w:hAnsi="Arial" w:cs="Arial"/>
                <w:b/>
                <w:color w:val="000000"/>
              </w:rPr>
              <w:t>South Africa</w:t>
            </w:r>
          </w:p>
        </w:tc>
        <w:tc>
          <w:tcPr>
            <w:tcW w:w="2551" w:type="dxa"/>
            <w:noWrap/>
            <w:vAlign w:val="bottom"/>
          </w:tcPr>
          <w:p w14:paraId="443CE18E" w14:textId="016E2168" w:rsidR="00F75C5B" w:rsidRPr="00F75C5B" w:rsidRDefault="00F75C5B" w:rsidP="00F75C5B">
            <w:pPr>
              <w:jc w:val="center"/>
              <w:rPr>
                <w:rFonts w:ascii="Arial" w:eastAsia="Calibri" w:hAnsi="Arial" w:cs="Arial"/>
                <w:bCs/>
              </w:rPr>
            </w:pPr>
            <w:r w:rsidRPr="00F75C5B">
              <w:rPr>
                <w:rFonts w:ascii="Arial" w:hAnsi="Arial" w:cs="Arial"/>
                <w:color w:val="000000"/>
              </w:rPr>
              <w:t>14</w:t>
            </w:r>
          </w:p>
        </w:tc>
        <w:tc>
          <w:tcPr>
            <w:tcW w:w="3260" w:type="dxa"/>
            <w:noWrap/>
            <w:vAlign w:val="bottom"/>
          </w:tcPr>
          <w:p w14:paraId="6EA5D7AE" w14:textId="66345B2B" w:rsidR="00F75C5B" w:rsidRPr="00F75C5B" w:rsidRDefault="00F75C5B" w:rsidP="00F75C5B">
            <w:pPr>
              <w:jc w:val="center"/>
              <w:rPr>
                <w:rFonts w:ascii="Arial" w:eastAsia="Calibri" w:hAnsi="Arial" w:cs="Arial"/>
                <w:bCs/>
              </w:rPr>
            </w:pPr>
            <w:r w:rsidRPr="00F75C5B">
              <w:rPr>
                <w:rFonts w:ascii="Arial" w:hAnsi="Arial" w:cs="Arial"/>
                <w:color w:val="000000"/>
              </w:rPr>
              <w:t>1.0%</w:t>
            </w:r>
          </w:p>
        </w:tc>
      </w:tr>
      <w:tr w:rsidR="00F75C5B" w:rsidRPr="00F75C5B" w14:paraId="71AEB018" w14:textId="77777777" w:rsidTr="00483A39">
        <w:trPr>
          <w:trHeight w:val="255"/>
        </w:trPr>
        <w:tc>
          <w:tcPr>
            <w:tcW w:w="2122" w:type="dxa"/>
            <w:noWrap/>
            <w:vAlign w:val="bottom"/>
          </w:tcPr>
          <w:p w14:paraId="7AD86F4B" w14:textId="5C639CBB" w:rsidR="00F75C5B" w:rsidRPr="00F75C5B" w:rsidRDefault="00F75C5B" w:rsidP="00F75C5B">
            <w:pPr>
              <w:rPr>
                <w:rFonts w:ascii="Arial" w:eastAsia="Calibri" w:hAnsi="Arial" w:cs="Arial"/>
                <w:b/>
                <w:bCs/>
              </w:rPr>
            </w:pPr>
            <w:r w:rsidRPr="00F75C5B">
              <w:rPr>
                <w:rFonts w:ascii="Arial" w:hAnsi="Arial" w:cs="Arial"/>
                <w:b/>
                <w:color w:val="000000"/>
              </w:rPr>
              <w:t>Denmark</w:t>
            </w:r>
          </w:p>
        </w:tc>
        <w:tc>
          <w:tcPr>
            <w:tcW w:w="2551" w:type="dxa"/>
            <w:noWrap/>
            <w:vAlign w:val="bottom"/>
          </w:tcPr>
          <w:p w14:paraId="5C32898E" w14:textId="30CF28C4" w:rsidR="00F75C5B" w:rsidRPr="00F75C5B" w:rsidRDefault="00F75C5B" w:rsidP="00F75C5B">
            <w:pPr>
              <w:jc w:val="center"/>
              <w:rPr>
                <w:rFonts w:ascii="Arial" w:eastAsia="Calibri" w:hAnsi="Arial" w:cs="Arial"/>
                <w:bCs/>
              </w:rPr>
            </w:pPr>
            <w:r w:rsidRPr="00F75C5B">
              <w:rPr>
                <w:rFonts w:ascii="Arial" w:hAnsi="Arial" w:cs="Arial"/>
                <w:color w:val="000000"/>
              </w:rPr>
              <w:t>11</w:t>
            </w:r>
          </w:p>
        </w:tc>
        <w:tc>
          <w:tcPr>
            <w:tcW w:w="3260" w:type="dxa"/>
            <w:noWrap/>
            <w:vAlign w:val="bottom"/>
          </w:tcPr>
          <w:p w14:paraId="19D3E96D" w14:textId="1D72A5AA" w:rsidR="00F75C5B" w:rsidRPr="00F75C5B" w:rsidRDefault="00F75C5B" w:rsidP="00F75C5B">
            <w:pPr>
              <w:jc w:val="center"/>
              <w:rPr>
                <w:rFonts w:ascii="Arial" w:eastAsia="Calibri" w:hAnsi="Arial" w:cs="Arial"/>
                <w:bCs/>
              </w:rPr>
            </w:pPr>
            <w:r w:rsidRPr="00F75C5B">
              <w:rPr>
                <w:rFonts w:ascii="Arial" w:hAnsi="Arial" w:cs="Arial"/>
                <w:color w:val="000000"/>
              </w:rPr>
              <w:t>0.8%</w:t>
            </w:r>
          </w:p>
        </w:tc>
      </w:tr>
      <w:tr w:rsidR="00F75C5B" w:rsidRPr="00F75C5B" w14:paraId="6D173210" w14:textId="77777777" w:rsidTr="00483A39">
        <w:trPr>
          <w:trHeight w:val="255"/>
        </w:trPr>
        <w:tc>
          <w:tcPr>
            <w:tcW w:w="2122" w:type="dxa"/>
            <w:noWrap/>
            <w:vAlign w:val="bottom"/>
          </w:tcPr>
          <w:p w14:paraId="55A67D15" w14:textId="07478583" w:rsidR="00F75C5B" w:rsidRPr="00F75C5B" w:rsidRDefault="00F75C5B" w:rsidP="00F75C5B">
            <w:pPr>
              <w:rPr>
                <w:rFonts w:ascii="Arial" w:eastAsia="Calibri" w:hAnsi="Arial" w:cs="Arial"/>
                <w:b/>
                <w:bCs/>
              </w:rPr>
            </w:pPr>
            <w:r w:rsidRPr="00F75C5B">
              <w:rPr>
                <w:rFonts w:ascii="Arial" w:hAnsi="Arial" w:cs="Arial"/>
                <w:b/>
                <w:color w:val="000000"/>
              </w:rPr>
              <w:t>Germany</w:t>
            </w:r>
          </w:p>
        </w:tc>
        <w:tc>
          <w:tcPr>
            <w:tcW w:w="2551" w:type="dxa"/>
            <w:noWrap/>
            <w:vAlign w:val="bottom"/>
          </w:tcPr>
          <w:p w14:paraId="6F196BE9" w14:textId="59BBCCA6" w:rsidR="00F75C5B" w:rsidRPr="00F75C5B" w:rsidRDefault="00F75C5B" w:rsidP="00F75C5B">
            <w:pPr>
              <w:jc w:val="center"/>
              <w:rPr>
                <w:rFonts w:ascii="Arial" w:eastAsia="Calibri" w:hAnsi="Arial" w:cs="Arial"/>
                <w:bCs/>
              </w:rPr>
            </w:pPr>
            <w:r w:rsidRPr="00F75C5B">
              <w:rPr>
                <w:rFonts w:ascii="Arial" w:hAnsi="Arial" w:cs="Arial"/>
                <w:color w:val="000000"/>
              </w:rPr>
              <w:t>10</w:t>
            </w:r>
          </w:p>
        </w:tc>
        <w:tc>
          <w:tcPr>
            <w:tcW w:w="3260" w:type="dxa"/>
            <w:noWrap/>
            <w:vAlign w:val="bottom"/>
          </w:tcPr>
          <w:p w14:paraId="3D4DCF51" w14:textId="048FF1C5" w:rsidR="00F75C5B" w:rsidRPr="00F75C5B" w:rsidRDefault="00F75C5B" w:rsidP="00F75C5B">
            <w:pPr>
              <w:jc w:val="center"/>
              <w:rPr>
                <w:rFonts w:ascii="Arial" w:eastAsia="Calibri" w:hAnsi="Arial" w:cs="Arial"/>
                <w:bCs/>
              </w:rPr>
            </w:pPr>
            <w:r w:rsidRPr="00F75C5B">
              <w:rPr>
                <w:rFonts w:ascii="Arial" w:hAnsi="Arial" w:cs="Arial"/>
                <w:color w:val="000000"/>
              </w:rPr>
              <w:t>0.7%</w:t>
            </w:r>
          </w:p>
        </w:tc>
      </w:tr>
      <w:tr w:rsidR="00F75C5B" w:rsidRPr="00F75C5B" w14:paraId="0ACF16DB" w14:textId="77777777" w:rsidTr="00483A39">
        <w:trPr>
          <w:trHeight w:val="255"/>
        </w:trPr>
        <w:tc>
          <w:tcPr>
            <w:tcW w:w="2122" w:type="dxa"/>
            <w:noWrap/>
            <w:vAlign w:val="bottom"/>
          </w:tcPr>
          <w:p w14:paraId="2DE86F46" w14:textId="03121CDA" w:rsidR="00F75C5B" w:rsidRPr="00F75C5B" w:rsidRDefault="00F75C5B" w:rsidP="00F75C5B">
            <w:pPr>
              <w:rPr>
                <w:rFonts w:ascii="Arial" w:eastAsia="Calibri" w:hAnsi="Arial" w:cs="Arial"/>
                <w:b/>
                <w:bCs/>
              </w:rPr>
            </w:pPr>
            <w:r w:rsidRPr="00F75C5B">
              <w:rPr>
                <w:rFonts w:ascii="Arial" w:hAnsi="Arial" w:cs="Arial"/>
                <w:b/>
                <w:color w:val="000000"/>
              </w:rPr>
              <w:t>Israel</w:t>
            </w:r>
          </w:p>
        </w:tc>
        <w:tc>
          <w:tcPr>
            <w:tcW w:w="2551" w:type="dxa"/>
            <w:noWrap/>
            <w:vAlign w:val="bottom"/>
          </w:tcPr>
          <w:p w14:paraId="490193CA" w14:textId="61550563" w:rsidR="00F75C5B" w:rsidRPr="00F75C5B" w:rsidRDefault="00F75C5B" w:rsidP="00F75C5B">
            <w:pPr>
              <w:jc w:val="center"/>
              <w:rPr>
                <w:rFonts w:ascii="Arial" w:eastAsia="Calibri" w:hAnsi="Arial" w:cs="Arial"/>
                <w:bCs/>
              </w:rPr>
            </w:pPr>
            <w:r w:rsidRPr="00F75C5B">
              <w:rPr>
                <w:rFonts w:ascii="Arial" w:hAnsi="Arial" w:cs="Arial"/>
                <w:color w:val="000000"/>
              </w:rPr>
              <w:t>7</w:t>
            </w:r>
          </w:p>
        </w:tc>
        <w:tc>
          <w:tcPr>
            <w:tcW w:w="3260" w:type="dxa"/>
            <w:noWrap/>
            <w:vAlign w:val="bottom"/>
          </w:tcPr>
          <w:p w14:paraId="5C8F9189" w14:textId="67BAFAEF" w:rsidR="00F75C5B" w:rsidRPr="00F75C5B" w:rsidRDefault="00F75C5B" w:rsidP="00F75C5B">
            <w:pPr>
              <w:jc w:val="center"/>
              <w:rPr>
                <w:rFonts w:ascii="Arial" w:eastAsia="Calibri" w:hAnsi="Arial" w:cs="Arial"/>
                <w:bCs/>
              </w:rPr>
            </w:pPr>
            <w:r w:rsidRPr="00F75C5B">
              <w:rPr>
                <w:rFonts w:ascii="Arial" w:hAnsi="Arial" w:cs="Arial"/>
                <w:color w:val="000000"/>
              </w:rPr>
              <w:t>0.5%</w:t>
            </w:r>
          </w:p>
        </w:tc>
      </w:tr>
      <w:tr w:rsidR="00F75C5B" w:rsidRPr="00F75C5B" w14:paraId="5CDC8AA5" w14:textId="77777777" w:rsidTr="00483A39">
        <w:trPr>
          <w:trHeight w:val="255"/>
        </w:trPr>
        <w:tc>
          <w:tcPr>
            <w:tcW w:w="2122" w:type="dxa"/>
            <w:noWrap/>
            <w:vAlign w:val="bottom"/>
          </w:tcPr>
          <w:p w14:paraId="45AC7A1E" w14:textId="5FC21974" w:rsidR="00F75C5B" w:rsidRPr="00F75C5B" w:rsidRDefault="00F75C5B" w:rsidP="00F75C5B">
            <w:pPr>
              <w:rPr>
                <w:rFonts w:ascii="Arial" w:eastAsia="Calibri" w:hAnsi="Arial" w:cs="Arial"/>
                <w:b/>
                <w:bCs/>
              </w:rPr>
            </w:pPr>
            <w:r w:rsidRPr="00F75C5B">
              <w:rPr>
                <w:rFonts w:ascii="Arial" w:hAnsi="Arial" w:cs="Arial"/>
                <w:b/>
                <w:color w:val="000000"/>
              </w:rPr>
              <w:t>Portugal</w:t>
            </w:r>
          </w:p>
        </w:tc>
        <w:tc>
          <w:tcPr>
            <w:tcW w:w="2551" w:type="dxa"/>
            <w:noWrap/>
            <w:vAlign w:val="bottom"/>
          </w:tcPr>
          <w:p w14:paraId="04D5B156" w14:textId="7B4FF462" w:rsidR="00F75C5B" w:rsidRPr="00F75C5B" w:rsidRDefault="00F75C5B" w:rsidP="00F75C5B">
            <w:pPr>
              <w:jc w:val="center"/>
              <w:rPr>
                <w:rFonts w:ascii="Arial" w:eastAsia="Calibri" w:hAnsi="Arial" w:cs="Arial"/>
                <w:bCs/>
              </w:rPr>
            </w:pPr>
            <w:r w:rsidRPr="00F75C5B">
              <w:rPr>
                <w:rFonts w:ascii="Arial" w:hAnsi="Arial" w:cs="Arial"/>
                <w:color w:val="000000"/>
              </w:rPr>
              <w:t>7</w:t>
            </w:r>
          </w:p>
        </w:tc>
        <w:tc>
          <w:tcPr>
            <w:tcW w:w="3260" w:type="dxa"/>
            <w:noWrap/>
            <w:vAlign w:val="bottom"/>
          </w:tcPr>
          <w:p w14:paraId="1500DAF4" w14:textId="37DAB2A5" w:rsidR="00F75C5B" w:rsidRPr="00F75C5B" w:rsidRDefault="00F75C5B" w:rsidP="00F75C5B">
            <w:pPr>
              <w:jc w:val="center"/>
              <w:rPr>
                <w:rFonts w:ascii="Arial" w:eastAsia="Calibri" w:hAnsi="Arial" w:cs="Arial"/>
                <w:bCs/>
              </w:rPr>
            </w:pPr>
            <w:r w:rsidRPr="00F75C5B">
              <w:rPr>
                <w:rFonts w:ascii="Arial" w:hAnsi="Arial" w:cs="Arial"/>
                <w:color w:val="000000"/>
              </w:rPr>
              <w:t>0.5%</w:t>
            </w:r>
          </w:p>
        </w:tc>
      </w:tr>
      <w:tr w:rsidR="00F75C5B" w:rsidRPr="00F75C5B" w14:paraId="5EBD524B" w14:textId="77777777" w:rsidTr="00483A39">
        <w:trPr>
          <w:trHeight w:val="255"/>
        </w:trPr>
        <w:tc>
          <w:tcPr>
            <w:tcW w:w="2122" w:type="dxa"/>
            <w:noWrap/>
            <w:vAlign w:val="bottom"/>
          </w:tcPr>
          <w:p w14:paraId="13BFCB23" w14:textId="1825F831" w:rsidR="00F75C5B" w:rsidRPr="00F75C5B" w:rsidRDefault="00F75C5B" w:rsidP="00F75C5B">
            <w:pPr>
              <w:rPr>
                <w:rFonts w:ascii="Arial" w:eastAsia="Calibri" w:hAnsi="Arial" w:cs="Arial"/>
                <w:b/>
                <w:bCs/>
              </w:rPr>
            </w:pPr>
            <w:r w:rsidRPr="00F75C5B">
              <w:rPr>
                <w:rFonts w:ascii="Arial" w:hAnsi="Arial" w:cs="Arial"/>
                <w:b/>
                <w:color w:val="000000"/>
              </w:rPr>
              <w:t>Brazil</w:t>
            </w:r>
          </w:p>
        </w:tc>
        <w:tc>
          <w:tcPr>
            <w:tcW w:w="2551" w:type="dxa"/>
            <w:noWrap/>
            <w:vAlign w:val="bottom"/>
          </w:tcPr>
          <w:p w14:paraId="3FE0C678" w14:textId="7655499D" w:rsidR="00F75C5B" w:rsidRPr="00F75C5B" w:rsidRDefault="00F75C5B" w:rsidP="00F75C5B">
            <w:pPr>
              <w:jc w:val="center"/>
              <w:rPr>
                <w:rFonts w:ascii="Arial" w:eastAsia="Calibri" w:hAnsi="Arial" w:cs="Arial"/>
                <w:bCs/>
              </w:rPr>
            </w:pPr>
            <w:r w:rsidRPr="00F75C5B">
              <w:rPr>
                <w:rFonts w:ascii="Arial" w:hAnsi="Arial" w:cs="Arial"/>
                <w:color w:val="000000"/>
              </w:rPr>
              <w:t>4</w:t>
            </w:r>
          </w:p>
        </w:tc>
        <w:tc>
          <w:tcPr>
            <w:tcW w:w="3260" w:type="dxa"/>
            <w:noWrap/>
            <w:vAlign w:val="bottom"/>
          </w:tcPr>
          <w:p w14:paraId="2D2AD1BF" w14:textId="29D7126D" w:rsidR="00F75C5B" w:rsidRPr="00F75C5B" w:rsidRDefault="00F75C5B" w:rsidP="00F75C5B">
            <w:pPr>
              <w:jc w:val="center"/>
              <w:rPr>
                <w:rFonts w:ascii="Arial" w:eastAsia="Calibri" w:hAnsi="Arial" w:cs="Arial"/>
                <w:bCs/>
              </w:rPr>
            </w:pPr>
            <w:r w:rsidRPr="00F75C5B">
              <w:rPr>
                <w:rFonts w:ascii="Arial" w:hAnsi="Arial" w:cs="Arial"/>
                <w:color w:val="000000"/>
              </w:rPr>
              <w:t>0.3%</w:t>
            </w:r>
          </w:p>
        </w:tc>
      </w:tr>
      <w:tr w:rsidR="00F75C5B" w:rsidRPr="00F75C5B" w14:paraId="1E3651E6" w14:textId="77777777" w:rsidTr="00483A39">
        <w:trPr>
          <w:trHeight w:val="255"/>
        </w:trPr>
        <w:tc>
          <w:tcPr>
            <w:tcW w:w="2122" w:type="dxa"/>
            <w:noWrap/>
            <w:vAlign w:val="bottom"/>
          </w:tcPr>
          <w:p w14:paraId="200AF325" w14:textId="70289521" w:rsidR="00F75C5B" w:rsidRPr="00F75C5B" w:rsidRDefault="00F75C5B" w:rsidP="00F75C5B">
            <w:pPr>
              <w:rPr>
                <w:rFonts w:ascii="Arial" w:eastAsia="Calibri" w:hAnsi="Arial" w:cs="Arial"/>
                <w:b/>
                <w:bCs/>
              </w:rPr>
            </w:pPr>
            <w:r w:rsidRPr="00F75C5B">
              <w:rPr>
                <w:rFonts w:ascii="Arial" w:hAnsi="Arial" w:cs="Arial"/>
                <w:b/>
                <w:color w:val="000000"/>
              </w:rPr>
              <w:t>Papua New Guinea</w:t>
            </w:r>
          </w:p>
        </w:tc>
        <w:tc>
          <w:tcPr>
            <w:tcW w:w="2551" w:type="dxa"/>
            <w:noWrap/>
            <w:vAlign w:val="bottom"/>
          </w:tcPr>
          <w:p w14:paraId="5F1E9B7F" w14:textId="37C50E90" w:rsidR="00F75C5B" w:rsidRPr="00F75C5B" w:rsidRDefault="00F75C5B" w:rsidP="00F75C5B">
            <w:pPr>
              <w:jc w:val="center"/>
              <w:rPr>
                <w:rFonts w:ascii="Arial" w:eastAsia="Calibri" w:hAnsi="Arial" w:cs="Arial"/>
                <w:bCs/>
              </w:rPr>
            </w:pPr>
            <w:r w:rsidRPr="00F75C5B">
              <w:rPr>
                <w:rFonts w:ascii="Arial" w:hAnsi="Arial" w:cs="Arial"/>
                <w:color w:val="000000"/>
              </w:rPr>
              <w:t>4</w:t>
            </w:r>
          </w:p>
        </w:tc>
        <w:tc>
          <w:tcPr>
            <w:tcW w:w="3260" w:type="dxa"/>
            <w:noWrap/>
            <w:vAlign w:val="bottom"/>
          </w:tcPr>
          <w:p w14:paraId="344034CC" w14:textId="5574E1ED" w:rsidR="00F75C5B" w:rsidRPr="00F75C5B" w:rsidRDefault="00F75C5B" w:rsidP="00F75C5B">
            <w:pPr>
              <w:jc w:val="center"/>
              <w:rPr>
                <w:rFonts w:ascii="Arial" w:eastAsia="Calibri" w:hAnsi="Arial" w:cs="Arial"/>
                <w:bCs/>
              </w:rPr>
            </w:pPr>
            <w:r w:rsidRPr="00F75C5B">
              <w:rPr>
                <w:rFonts w:ascii="Arial" w:hAnsi="Arial" w:cs="Arial"/>
                <w:color w:val="000000"/>
              </w:rPr>
              <w:t>0.3%</w:t>
            </w:r>
          </w:p>
        </w:tc>
      </w:tr>
      <w:tr w:rsidR="00F75C5B" w:rsidRPr="00F75C5B" w14:paraId="110C38AE" w14:textId="77777777" w:rsidTr="00483A39">
        <w:trPr>
          <w:trHeight w:val="255"/>
        </w:trPr>
        <w:tc>
          <w:tcPr>
            <w:tcW w:w="2122" w:type="dxa"/>
            <w:noWrap/>
            <w:vAlign w:val="bottom"/>
          </w:tcPr>
          <w:p w14:paraId="24F0AB97" w14:textId="46B4668D" w:rsidR="00F75C5B" w:rsidRPr="00F75C5B" w:rsidRDefault="00F75C5B" w:rsidP="00F75C5B">
            <w:pPr>
              <w:rPr>
                <w:rFonts w:ascii="Arial" w:eastAsia="Calibri" w:hAnsi="Arial" w:cs="Arial"/>
                <w:b/>
                <w:bCs/>
              </w:rPr>
            </w:pPr>
            <w:r w:rsidRPr="00F75C5B">
              <w:rPr>
                <w:rFonts w:ascii="Arial" w:hAnsi="Arial" w:cs="Arial"/>
                <w:b/>
                <w:color w:val="000000"/>
              </w:rPr>
              <w:t>Singapore</w:t>
            </w:r>
          </w:p>
        </w:tc>
        <w:tc>
          <w:tcPr>
            <w:tcW w:w="2551" w:type="dxa"/>
            <w:noWrap/>
            <w:vAlign w:val="bottom"/>
          </w:tcPr>
          <w:p w14:paraId="3FF37AD3" w14:textId="4A7DB7C3" w:rsidR="00F75C5B" w:rsidRPr="00F75C5B" w:rsidRDefault="00F75C5B" w:rsidP="00F75C5B">
            <w:pPr>
              <w:jc w:val="center"/>
              <w:rPr>
                <w:rFonts w:ascii="Arial" w:eastAsia="Calibri" w:hAnsi="Arial" w:cs="Arial"/>
                <w:bCs/>
              </w:rPr>
            </w:pPr>
            <w:r w:rsidRPr="00F75C5B">
              <w:rPr>
                <w:rFonts w:ascii="Arial" w:hAnsi="Arial" w:cs="Arial"/>
                <w:color w:val="000000"/>
              </w:rPr>
              <w:t>4</w:t>
            </w:r>
          </w:p>
        </w:tc>
        <w:tc>
          <w:tcPr>
            <w:tcW w:w="3260" w:type="dxa"/>
            <w:noWrap/>
            <w:vAlign w:val="bottom"/>
          </w:tcPr>
          <w:p w14:paraId="7ABBC89D" w14:textId="6B63DB81" w:rsidR="00F75C5B" w:rsidRPr="00F75C5B" w:rsidRDefault="00F75C5B" w:rsidP="00F75C5B">
            <w:pPr>
              <w:jc w:val="center"/>
              <w:rPr>
                <w:rFonts w:ascii="Arial" w:eastAsia="Calibri" w:hAnsi="Arial" w:cs="Arial"/>
                <w:bCs/>
              </w:rPr>
            </w:pPr>
            <w:r w:rsidRPr="00F75C5B">
              <w:rPr>
                <w:rFonts w:ascii="Arial" w:hAnsi="Arial" w:cs="Arial"/>
                <w:color w:val="000000"/>
              </w:rPr>
              <w:t>0.3%</w:t>
            </w:r>
          </w:p>
        </w:tc>
      </w:tr>
      <w:tr w:rsidR="00F75C5B" w:rsidRPr="00F75C5B" w14:paraId="76DEBB44" w14:textId="77777777" w:rsidTr="00483A39">
        <w:trPr>
          <w:trHeight w:val="255"/>
        </w:trPr>
        <w:tc>
          <w:tcPr>
            <w:tcW w:w="2122" w:type="dxa"/>
            <w:noWrap/>
            <w:vAlign w:val="bottom"/>
          </w:tcPr>
          <w:p w14:paraId="1CE7389D" w14:textId="4F7312C9" w:rsidR="00F75C5B" w:rsidRPr="00F75C5B" w:rsidRDefault="00F75C5B" w:rsidP="00F75C5B">
            <w:pPr>
              <w:rPr>
                <w:rFonts w:ascii="Arial" w:eastAsia="Calibri" w:hAnsi="Arial" w:cs="Arial"/>
                <w:b/>
                <w:bCs/>
              </w:rPr>
            </w:pPr>
            <w:r w:rsidRPr="00F75C5B">
              <w:rPr>
                <w:rFonts w:ascii="Arial" w:hAnsi="Arial" w:cs="Arial"/>
                <w:b/>
                <w:color w:val="000000"/>
              </w:rPr>
              <w:t>Cayman Islands</w:t>
            </w:r>
          </w:p>
        </w:tc>
        <w:tc>
          <w:tcPr>
            <w:tcW w:w="2551" w:type="dxa"/>
            <w:noWrap/>
            <w:vAlign w:val="bottom"/>
          </w:tcPr>
          <w:p w14:paraId="6D73AADC" w14:textId="0D9201E5" w:rsidR="00F75C5B" w:rsidRPr="00F75C5B" w:rsidRDefault="00F75C5B" w:rsidP="00F75C5B">
            <w:pPr>
              <w:jc w:val="center"/>
              <w:rPr>
                <w:rFonts w:ascii="Arial" w:eastAsia="Calibri" w:hAnsi="Arial" w:cs="Arial"/>
                <w:bCs/>
              </w:rPr>
            </w:pPr>
            <w:r w:rsidRPr="00F75C5B">
              <w:rPr>
                <w:rFonts w:ascii="Arial" w:hAnsi="Arial" w:cs="Arial"/>
                <w:color w:val="000000"/>
              </w:rPr>
              <w:t>3</w:t>
            </w:r>
          </w:p>
        </w:tc>
        <w:tc>
          <w:tcPr>
            <w:tcW w:w="3260" w:type="dxa"/>
            <w:noWrap/>
            <w:vAlign w:val="bottom"/>
          </w:tcPr>
          <w:p w14:paraId="096EB33C" w14:textId="2EC7BF10" w:rsidR="00F75C5B" w:rsidRPr="00F75C5B" w:rsidRDefault="00F75C5B" w:rsidP="00F75C5B">
            <w:pPr>
              <w:jc w:val="center"/>
              <w:rPr>
                <w:rFonts w:ascii="Arial" w:eastAsia="Calibri" w:hAnsi="Arial" w:cs="Arial"/>
                <w:bCs/>
              </w:rPr>
            </w:pPr>
            <w:r w:rsidRPr="00F75C5B">
              <w:rPr>
                <w:rFonts w:ascii="Arial" w:hAnsi="Arial" w:cs="Arial"/>
                <w:color w:val="000000"/>
              </w:rPr>
              <w:t>0.2%</w:t>
            </w:r>
          </w:p>
        </w:tc>
      </w:tr>
      <w:tr w:rsidR="00F75C5B" w:rsidRPr="00F75C5B" w14:paraId="031C57D7" w14:textId="77777777" w:rsidTr="00483A39">
        <w:trPr>
          <w:trHeight w:val="255"/>
        </w:trPr>
        <w:tc>
          <w:tcPr>
            <w:tcW w:w="2122" w:type="dxa"/>
            <w:noWrap/>
            <w:vAlign w:val="bottom"/>
          </w:tcPr>
          <w:p w14:paraId="00896797" w14:textId="1DD8681F" w:rsidR="00F75C5B" w:rsidRPr="00F75C5B" w:rsidRDefault="00F75C5B" w:rsidP="00F75C5B">
            <w:pPr>
              <w:rPr>
                <w:rFonts w:ascii="Arial" w:eastAsia="Calibri" w:hAnsi="Arial" w:cs="Arial"/>
                <w:b/>
                <w:bCs/>
              </w:rPr>
            </w:pPr>
            <w:r w:rsidRPr="00F75C5B">
              <w:rPr>
                <w:rFonts w:ascii="Arial" w:hAnsi="Arial" w:cs="Arial"/>
                <w:b/>
                <w:color w:val="000000"/>
              </w:rPr>
              <w:t>Hong Kong</w:t>
            </w:r>
          </w:p>
        </w:tc>
        <w:tc>
          <w:tcPr>
            <w:tcW w:w="2551" w:type="dxa"/>
            <w:noWrap/>
            <w:vAlign w:val="bottom"/>
          </w:tcPr>
          <w:p w14:paraId="3257AA47" w14:textId="290739B7" w:rsidR="00F75C5B" w:rsidRPr="00F75C5B" w:rsidRDefault="00F75C5B" w:rsidP="00F75C5B">
            <w:pPr>
              <w:jc w:val="center"/>
              <w:rPr>
                <w:rFonts w:ascii="Arial" w:eastAsia="Calibri" w:hAnsi="Arial" w:cs="Arial"/>
                <w:bCs/>
              </w:rPr>
            </w:pPr>
            <w:r w:rsidRPr="00F75C5B">
              <w:rPr>
                <w:rFonts w:ascii="Arial" w:hAnsi="Arial" w:cs="Arial"/>
                <w:color w:val="000000"/>
              </w:rPr>
              <w:t>3</w:t>
            </w:r>
          </w:p>
        </w:tc>
        <w:tc>
          <w:tcPr>
            <w:tcW w:w="3260" w:type="dxa"/>
            <w:noWrap/>
            <w:vAlign w:val="bottom"/>
          </w:tcPr>
          <w:p w14:paraId="682C35E4" w14:textId="6418D269" w:rsidR="00F75C5B" w:rsidRPr="00F75C5B" w:rsidRDefault="00F75C5B" w:rsidP="00F75C5B">
            <w:pPr>
              <w:jc w:val="center"/>
              <w:rPr>
                <w:rFonts w:ascii="Arial" w:eastAsia="Calibri" w:hAnsi="Arial" w:cs="Arial"/>
                <w:bCs/>
              </w:rPr>
            </w:pPr>
            <w:r w:rsidRPr="00F75C5B">
              <w:rPr>
                <w:rFonts w:ascii="Arial" w:hAnsi="Arial" w:cs="Arial"/>
                <w:color w:val="000000"/>
              </w:rPr>
              <w:t>0.2%</w:t>
            </w:r>
          </w:p>
        </w:tc>
      </w:tr>
      <w:tr w:rsidR="00F75C5B" w:rsidRPr="00F75C5B" w14:paraId="26794F8F" w14:textId="77777777" w:rsidTr="00483A39">
        <w:trPr>
          <w:trHeight w:val="255"/>
        </w:trPr>
        <w:tc>
          <w:tcPr>
            <w:tcW w:w="2122" w:type="dxa"/>
            <w:noWrap/>
            <w:vAlign w:val="bottom"/>
          </w:tcPr>
          <w:p w14:paraId="71629364" w14:textId="5384B2CD" w:rsidR="00F75C5B" w:rsidRPr="00F75C5B" w:rsidRDefault="00F75C5B" w:rsidP="00F75C5B">
            <w:pPr>
              <w:rPr>
                <w:rFonts w:ascii="Arial" w:eastAsia="Calibri" w:hAnsi="Arial" w:cs="Arial"/>
                <w:b/>
                <w:bCs/>
              </w:rPr>
            </w:pPr>
            <w:r w:rsidRPr="00F75C5B">
              <w:rPr>
                <w:rFonts w:ascii="Arial" w:hAnsi="Arial" w:cs="Arial"/>
                <w:b/>
                <w:color w:val="000000"/>
              </w:rPr>
              <w:t>Panama</w:t>
            </w:r>
          </w:p>
        </w:tc>
        <w:tc>
          <w:tcPr>
            <w:tcW w:w="2551" w:type="dxa"/>
            <w:noWrap/>
            <w:vAlign w:val="bottom"/>
          </w:tcPr>
          <w:p w14:paraId="6DBD5DB0" w14:textId="02DFCCFF" w:rsidR="00F75C5B" w:rsidRPr="00F75C5B" w:rsidRDefault="00F75C5B" w:rsidP="00F75C5B">
            <w:pPr>
              <w:jc w:val="center"/>
              <w:rPr>
                <w:rFonts w:ascii="Arial" w:eastAsia="Calibri" w:hAnsi="Arial" w:cs="Arial"/>
                <w:bCs/>
              </w:rPr>
            </w:pPr>
            <w:r w:rsidRPr="00F75C5B">
              <w:rPr>
                <w:rFonts w:ascii="Arial" w:hAnsi="Arial" w:cs="Arial"/>
                <w:color w:val="000000"/>
              </w:rPr>
              <w:t>3</w:t>
            </w:r>
          </w:p>
        </w:tc>
        <w:tc>
          <w:tcPr>
            <w:tcW w:w="3260" w:type="dxa"/>
            <w:noWrap/>
            <w:vAlign w:val="bottom"/>
          </w:tcPr>
          <w:p w14:paraId="14C00B2C" w14:textId="4ED72E93" w:rsidR="00F75C5B" w:rsidRPr="00F75C5B" w:rsidRDefault="00F75C5B" w:rsidP="00F75C5B">
            <w:pPr>
              <w:jc w:val="center"/>
              <w:rPr>
                <w:rFonts w:ascii="Arial" w:eastAsia="Calibri" w:hAnsi="Arial" w:cs="Arial"/>
                <w:bCs/>
              </w:rPr>
            </w:pPr>
            <w:r w:rsidRPr="00F75C5B">
              <w:rPr>
                <w:rFonts w:ascii="Arial" w:hAnsi="Arial" w:cs="Arial"/>
                <w:color w:val="000000"/>
              </w:rPr>
              <w:t>0.2%</w:t>
            </w:r>
          </w:p>
        </w:tc>
      </w:tr>
      <w:tr w:rsidR="00F75C5B" w:rsidRPr="00F75C5B" w14:paraId="5FEBB16D" w14:textId="77777777" w:rsidTr="00483A39">
        <w:trPr>
          <w:trHeight w:val="255"/>
        </w:trPr>
        <w:tc>
          <w:tcPr>
            <w:tcW w:w="2122" w:type="dxa"/>
            <w:noWrap/>
            <w:vAlign w:val="bottom"/>
          </w:tcPr>
          <w:p w14:paraId="7CD64E87" w14:textId="494F84F3" w:rsidR="00F75C5B" w:rsidRPr="00F75C5B" w:rsidRDefault="00F75C5B" w:rsidP="00F75C5B">
            <w:pPr>
              <w:rPr>
                <w:rFonts w:ascii="Arial" w:eastAsia="Calibri" w:hAnsi="Arial" w:cs="Arial"/>
                <w:b/>
                <w:bCs/>
              </w:rPr>
            </w:pPr>
            <w:r w:rsidRPr="00F75C5B">
              <w:rPr>
                <w:rFonts w:ascii="Arial" w:hAnsi="Arial" w:cs="Arial"/>
                <w:b/>
                <w:color w:val="000000"/>
              </w:rPr>
              <w:t>South Korea</w:t>
            </w:r>
          </w:p>
        </w:tc>
        <w:tc>
          <w:tcPr>
            <w:tcW w:w="2551" w:type="dxa"/>
            <w:noWrap/>
            <w:vAlign w:val="bottom"/>
          </w:tcPr>
          <w:p w14:paraId="448F7A64" w14:textId="38B98E11" w:rsidR="00F75C5B" w:rsidRPr="00F75C5B" w:rsidRDefault="00F75C5B" w:rsidP="00F75C5B">
            <w:pPr>
              <w:jc w:val="center"/>
              <w:rPr>
                <w:rFonts w:ascii="Arial" w:eastAsia="Calibri" w:hAnsi="Arial" w:cs="Arial"/>
                <w:bCs/>
              </w:rPr>
            </w:pPr>
            <w:r w:rsidRPr="00F75C5B">
              <w:rPr>
                <w:rFonts w:ascii="Arial" w:hAnsi="Arial" w:cs="Arial"/>
                <w:color w:val="000000"/>
              </w:rPr>
              <w:t>3</w:t>
            </w:r>
          </w:p>
        </w:tc>
        <w:tc>
          <w:tcPr>
            <w:tcW w:w="3260" w:type="dxa"/>
            <w:noWrap/>
            <w:vAlign w:val="bottom"/>
          </w:tcPr>
          <w:p w14:paraId="4F573727" w14:textId="3C5B5CD0" w:rsidR="00F75C5B" w:rsidRPr="00F75C5B" w:rsidRDefault="00F75C5B" w:rsidP="00F75C5B">
            <w:pPr>
              <w:jc w:val="center"/>
              <w:rPr>
                <w:rFonts w:ascii="Arial" w:eastAsia="Calibri" w:hAnsi="Arial" w:cs="Arial"/>
                <w:bCs/>
              </w:rPr>
            </w:pPr>
            <w:r w:rsidRPr="00F75C5B">
              <w:rPr>
                <w:rFonts w:ascii="Arial" w:hAnsi="Arial" w:cs="Arial"/>
                <w:color w:val="000000"/>
              </w:rPr>
              <w:t>0.2%</w:t>
            </w:r>
          </w:p>
        </w:tc>
      </w:tr>
      <w:tr w:rsidR="00F75C5B" w:rsidRPr="00F75C5B" w14:paraId="7A97791A" w14:textId="77777777" w:rsidTr="00483A39">
        <w:trPr>
          <w:trHeight w:val="255"/>
        </w:trPr>
        <w:tc>
          <w:tcPr>
            <w:tcW w:w="2122" w:type="dxa"/>
            <w:noWrap/>
            <w:vAlign w:val="bottom"/>
          </w:tcPr>
          <w:p w14:paraId="2350729D" w14:textId="0EAC2926" w:rsidR="00F75C5B" w:rsidRPr="00F75C5B" w:rsidRDefault="00F75C5B" w:rsidP="00F75C5B">
            <w:pPr>
              <w:rPr>
                <w:rFonts w:ascii="Arial" w:eastAsia="Calibri" w:hAnsi="Arial" w:cs="Arial"/>
                <w:b/>
                <w:bCs/>
              </w:rPr>
            </w:pPr>
            <w:r w:rsidRPr="00F75C5B">
              <w:rPr>
                <w:rFonts w:ascii="Arial" w:hAnsi="Arial" w:cs="Arial"/>
                <w:b/>
                <w:color w:val="000000"/>
              </w:rPr>
              <w:t>China</w:t>
            </w:r>
          </w:p>
        </w:tc>
        <w:tc>
          <w:tcPr>
            <w:tcW w:w="2551" w:type="dxa"/>
            <w:noWrap/>
            <w:vAlign w:val="bottom"/>
          </w:tcPr>
          <w:p w14:paraId="6049C268" w14:textId="30D48832" w:rsidR="00F75C5B" w:rsidRPr="00F75C5B" w:rsidRDefault="00F75C5B" w:rsidP="00F75C5B">
            <w:pPr>
              <w:jc w:val="center"/>
              <w:rPr>
                <w:rFonts w:ascii="Arial" w:eastAsia="Calibri" w:hAnsi="Arial" w:cs="Arial"/>
                <w:bCs/>
              </w:rPr>
            </w:pPr>
            <w:r w:rsidRPr="00F75C5B">
              <w:rPr>
                <w:rFonts w:ascii="Arial" w:hAnsi="Arial" w:cs="Arial"/>
                <w:color w:val="000000"/>
              </w:rPr>
              <w:t>2</w:t>
            </w:r>
          </w:p>
        </w:tc>
        <w:tc>
          <w:tcPr>
            <w:tcW w:w="3260" w:type="dxa"/>
            <w:noWrap/>
            <w:vAlign w:val="bottom"/>
          </w:tcPr>
          <w:p w14:paraId="08B3F3AA" w14:textId="7DEC892C" w:rsidR="00F75C5B" w:rsidRPr="00F75C5B" w:rsidRDefault="00F75C5B" w:rsidP="00F75C5B">
            <w:pPr>
              <w:jc w:val="center"/>
              <w:rPr>
                <w:rFonts w:ascii="Arial" w:eastAsia="Calibri" w:hAnsi="Arial" w:cs="Arial"/>
                <w:bCs/>
              </w:rPr>
            </w:pPr>
            <w:r w:rsidRPr="00F75C5B">
              <w:rPr>
                <w:rFonts w:ascii="Arial" w:hAnsi="Arial" w:cs="Arial"/>
                <w:color w:val="000000"/>
              </w:rPr>
              <w:t>0.1%</w:t>
            </w:r>
          </w:p>
        </w:tc>
      </w:tr>
      <w:tr w:rsidR="00F75C5B" w:rsidRPr="00F75C5B" w14:paraId="69BB6463" w14:textId="77777777" w:rsidTr="00483A39">
        <w:trPr>
          <w:trHeight w:val="255"/>
        </w:trPr>
        <w:tc>
          <w:tcPr>
            <w:tcW w:w="2122" w:type="dxa"/>
            <w:noWrap/>
            <w:vAlign w:val="bottom"/>
          </w:tcPr>
          <w:p w14:paraId="59C321ED" w14:textId="618BE575" w:rsidR="00F75C5B" w:rsidRPr="00F75C5B" w:rsidRDefault="00F75C5B" w:rsidP="00F75C5B">
            <w:pPr>
              <w:rPr>
                <w:rFonts w:ascii="Arial" w:eastAsia="Calibri" w:hAnsi="Arial" w:cs="Arial"/>
                <w:b/>
                <w:bCs/>
              </w:rPr>
            </w:pPr>
            <w:r w:rsidRPr="00F75C5B">
              <w:rPr>
                <w:rFonts w:ascii="Arial" w:hAnsi="Arial" w:cs="Arial"/>
                <w:b/>
                <w:color w:val="000000"/>
              </w:rPr>
              <w:t>Austria</w:t>
            </w:r>
          </w:p>
        </w:tc>
        <w:tc>
          <w:tcPr>
            <w:tcW w:w="2551" w:type="dxa"/>
            <w:noWrap/>
            <w:vAlign w:val="bottom"/>
          </w:tcPr>
          <w:p w14:paraId="2DF9759D" w14:textId="2EBEECEA" w:rsidR="00F75C5B" w:rsidRPr="00F75C5B" w:rsidRDefault="00F75C5B" w:rsidP="00F75C5B">
            <w:pPr>
              <w:jc w:val="center"/>
              <w:rPr>
                <w:rFonts w:ascii="Arial" w:eastAsia="Calibri" w:hAnsi="Arial" w:cs="Arial"/>
                <w:bCs/>
              </w:rPr>
            </w:pPr>
            <w:r w:rsidRPr="00F75C5B">
              <w:rPr>
                <w:rFonts w:ascii="Arial" w:hAnsi="Arial" w:cs="Arial"/>
                <w:color w:val="000000"/>
              </w:rPr>
              <w:t>1</w:t>
            </w:r>
          </w:p>
        </w:tc>
        <w:tc>
          <w:tcPr>
            <w:tcW w:w="3260" w:type="dxa"/>
            <w:noWrap/>
            <w:vAlign w:val="bottom"/>
          </w:tcPr>
          <w:p w14:paraId="5621CCD1" w14:textId="1014D265" w:rsidR="00F75C5B" w:rsidRPr="00F75C5B" w:rsidRDefault="00F75C5B" w:rsidP="00F75C5B">
            <w:pPr>
              <w:jc w:val="center"/>
              <w:rPr>
                <w:rFonts w:ascii="Arial" w:eastAsia="Calibri" w:hAnsi="Arial" w:cs="Arial"/>
                <w:bCs/>
              </w:rPr>
            </w:pPr>
            <w:r w:rsidRPr="00F75C5B">
              <w:rPr>
                <w:rFonts w:ascii="Arial" w:hAnsi="Arial" w:cs="Arial"/>
                <w:color w:val="000000"/>
              </w:rPr>
              <w:t>0.1%</w:t>
            </w:r>
          </w:p>
        </w:tc>
      </w:tr>
      <w:tr w:rsidR="00F75C5B" w:rsidRPr="00F75C5B" w14:paraId="6A9B20AB" w14:textId="77777777" w:rsidTr="00483A39">
        <w:trPr>
          <w:trHeight w:val="255"/>
        </w:trPr>
        <w:tc>
          <w:tcPr>
            <w:tcW w:w="2122" w:type="dxa"/>
            <w:noWrap/>
            <w:vAlign w:val="bottom"/>
          </w:tcPr>
          <w:p w14:paraId="55070A79" w14:textId="337A52EA" w:rsidR="00F75C5B" w:rsidRPr="00F75C5B" w:rsidRDefault="00F75C5B" w:rsidP="00F75C5B">
            <w:pPr>
              <w:rPr>
                <w:rFonts w:ascii="Arial" w:eastAsia="Calibri" w:hAnsi="Arial" w:cs="Arial"/>
                <w:b/>
                <w:bCs/>
              </w:rPr>
            </w:pPr>
            <w:r w:rsidRPr="00F75C5B">
              <w:rPr>
                <w:rFonts w:ascii="Arial" w:hAnsi="Arial" w:cs="Arial"/>
                <w:b/>
                <w:color w:val="000000"/>
              </w:rPr>
              <w:t>Curacao</w:t>
            </w:r>
          </w:p>
        </w:tc>
        <w:tc>
          <w:tcPr>
            <w:tcW w:w="2551" w:type="dxa"/>
            <w:noWrap/>
            <w:vAlign w:val="bottom"/>
          </w:tcPr>
          <w:p w14:paraId="0A299C00" w14:textId="5304B50F" w:rsidR="00F75C5B" w:rsidRPr="00F75C5B" w:rsidRDefault="00F75C5B" w:rsidP="00F75C5B">
            <w:pPr>
              <w:jc w:val="center"/>
              <w:rPr>
                <w:rFonts w:ascii="Arial" w:eastAsia="Calibri" w:hAnsi="Arial" w:cs="Arial"/>
                <w:bCs/>
              </w:rPr>
            </w:pPr>
            <w:r w:rsidRPr="00F75C5B">
              <w:rPr>
                <w:rFonts w:ascii="Arial" w:hAnsi="Arial" w:cs="Arial"/>
                <w:color w:val="000000"/>
              </w:rPr>
              <w:t>1</w:t>
            </w:r>
          </w:p>
        </w:tc>
        <w:tc>
          <w:tcPr>
            <w:tcW w:w="3260" w:type="dxa"/>
            <w:noWrap/>
            <w:vAlign w:val="bottom"/>
          </w:tcPr>
          <w:p w14:paraId="79526FE2" w14:textId="4539CD91" w:rsidR="00F75C5B" w:rsidRPr="00F75C5B" w:rsidRDefault="00F75C5B" w:rsidP="00F75C5B">
            <w:pPr>
              <w:jc w:val="center"/>
              <w:rPr>
                <w:rFonts w:ascii="Arial" w:eastAsia="Calibri" w:hAnsi="Arial" w:cs="Arial"/>
                <w:bCs/>
              </w:rPr>
            </w:pPr>
            <w:r w:rsidRPr="00F75C5B">
              <w:rPr>
                <w:rFonts w:ascii="Arial" w:hAnsi="Arial" w:cs="Arial"/>
                <w:color w:val="000000"/>
              </w:rPr>
              <w:t>0.1%</w:t>
            </w:r>
          </w:p>
        </w:tc>
      </w:tr>
      <w:tr w:rsidR="00F75C5B" w:rsidRPr="00F75C5B" w14:paraId="78052CDA" w14:textId="77777777" w:rsidTr="00483A39">
        <w:trPr>
          <w:trHeight w:val="255"/>
        </w:trPr>
        <w:tc>
          <w:tcPr>
            <w:tcW w:w="2122" w:type="dxa"/>
            <w:noWrap/>
            <w:vAlign w:val="bottom"/>
          </w:tcPr>
          <w:p w14:paraId="2B8310F4" w14:textId="7F8F7E61" w:rsidR="00F75C5B" w:rsidRPr="00F75C5B" w:rsidRDefault="00F75C5B" w:rsidP="00F75C5B">
            <w:pPr>
              <w:rPr>
                <w:rFonts w:ascii="Arial" w:eastAsia="Calibri" w:hAnsi="Arial" w:cs="Arial"/>
                <w:b/>
                <w:bCs/>
              </w:rPr>
            </w:pPr>
            <w:r w:rsidRPr="00F75C5B">
              <w:rPr>
                <w:rFonts w:ascii="Arial" w:hAnsi="Arial" w:cs="Arial"/>
                <w:b/>
                <w:color w:val="000000"/>
              </w:rPr>
              <w:t>India</w:t>
            </w:r>
          </w:p>
        </w:tc>
        <w:tc>
          <w:tcPr>
            <w:tcW w:w="2551" w:type="dxa"/>
            <w:noWrap/>
            <w:vAlign w:val="bottom"/>
          </w:tcPr>
          <w:p w14:paraId="5E2E38D4" w14:textId="5F21ABA0" w:rsidR="00F75C5B" w:rsidRPr="00F75C5B" w:rsidRDefault="00F75C5B" w:rsidP="00F75C5B">
            <w:pPr>
              <w:jc w:val="center"/>
              <w:rPr>
                <w:rFonts w:ascii="Arial" w:eastAsia="Calibri" w:hAnsi="Arial" w:cs="Arial"/>
                <w:bCs/>
              </w:rPr>
            </w:pPr>
            <w:r w:rsidRPr="00F75C5B">
              <w:rPr>
                <w:rFonts w:ascii="Arial" w:hAnsi="Arial" w:cs="Arial"/>
                <w:color w:val="000000"/>
              </w:rPr>
              <w:t>1</w:t>
            </w:r>
          </w:p>
        </w:tc>
        <w:tc>
          <w:tcPr>
            <w:tcW w:w="3260" w:type="dxa"/>
            <w:noWrap/>
            <w:vAlign w:val="bottom"/>
          </w:tcPr>
          <w:p w14:paraId="2E471534" w14:textId="120D1682" w:rsidR="00F75C5B" w:rsidRPr="00F75C5B" w:rsidRDefault="00F75C5B" w:rsidP="00F75C5B">
            <w:pPr>
              <w:jc w:val="center"/>
              <w:rPr>
                <w:rFonts w:ascii="Arial" w:eastAsia="Calibri" w:hAnsi="Arial" w:cs="Arial"/>
                <w:bCs/>
              </w:rPr>
            </w:pPr>
            <w:r w:rsidRPr="00F75C5B">
              <w:rPr>
                <w:rFonts w:ascii="Arial" w:hAnsi="Arial" w:cs="Arial"/>
                <w:color w:val="000000"/>
              </w:rPr>
              <w:t>0.1%</w:t>
            </w:r>
          </w:p>
        </w:tc>
      </w:tr>
      <w:tr w:rsidR="00F75C5B" w:rsidRPr="00F75C5B" w14:paraId="6EEE2859" w14:textId="77777777" w:rsidTr="00483A39">
        <w:trPr>
          <w:trHeight w:val="255"/>
        </w:trPr>
        <w:tc>
          <w:tcPr>
            <w:tcW w:w="2122" w:type="dxa"/>
            <w:noWrap/>
            <w:vAlign w:val="bottom"/>
          </w:tcPr>
          <w:p w14:paraId="031506C4" w14:textId="255AE5D5" w:rsidR="00F75C5B" w:rsidRPr="00F75C5B" w:rsidRDefault="00F75C5B" w:rsidP="00F75C5B">
            <w:pPr>
              <w:rPr>
                <w:rFonts w:ascii="Arial" w:eastAsia="Calibri" w:hAnsi="Arial" w:cs="Arial"/>
                <w:b/>
                <w:bCs/>
              </w:rPr>
            </w:pPr>
            <w:r w:rsidRPr="00F75C5B">
              <w:rPr>
                <w:rFonts w:ascii="Arial" w:hAnsi="Arial" w:cs="Arial"/>
                <w:b/>
                <w:color w:val="000000"/>
              </w:rPr>
              <w:t>Liberia</w:t>
            </w:r>
          </w:p>
        </w:tc>
        <w:tc>
          <w:tcPr>
            <w:tcW w:w="2551" w:type="dxa"/>
            <w:noWrap/>
            <w:vAlign w:val="bottom"/>
          </w:tcPr>
          <w:p w14:paraId="58B14F5E" w14:textId="118FB406" w:rsidR="00F75C5B" w:rsidRPr="00F75C5B" w:rsidRDefault="00F75C5B" w:rsidP="00F75C5B">
            <w:pPr>
              <w:jc w:val="center"/>
              <w:rPr>
                <w:rFonts w:ascii="Arial" w:eastAsia="Calibri" w:hAnsi="Arial" w:cs="Arial"/>
                <w:bCs/>
              </w:rPr>
            </w:pPr>
            <w:r w:rsidRPr="00F75C5B">
              <w:rPr>
                <w:rFonts w:ascii="Arial" w:hAnsi="Arial" w:cs="Arial"/>
                <w:color w:val="000000"/>
              </w:rPr>
              <w:t>1</w:t>
            </w:r>
          </w:p>
        </w:tc>
        <w:tc>
          <w:tcPr>
            <w:tcW w:w="3260" w:type="dxa"/>
            <w:noWrap/>
            <w:vAlign w:val="bottom"/>
          </w:tcPr>
          <w:p w14:paraId="253EA289" w14:textId="7D673918" w:rsidR="00F75C5B" w:rsidRPr="00F75C5B" w:rsidRDefault="00F75C5B" w:rsidP="00F75C5B">
            <w:pPr>
              <w:jc w:val="center"/>
              <w:rPr>
                <w:rFonts w:ascii="Arial" w:eastAsia="Calibri" w:hAnsi="Arial" w:cs="Arial"/>
                <w:bCs/>
              </w:rPr>
            </w:pPr>
            <w:r w:rsidRPr="00F75C5B">
              <w:rPr>
                <w:rFonts w:ascii="Arial" w:hAnsi="Arial" w:cs="Arial"/>
                <w:color w:val="000000"/>
              </w:rPr>
              <w:t>0.1%</w:t>
            </w:r>
          </w:p>
        </w:tc>
      </w:tr>
      <w:tr w:rsidR="00F75C5B" w:rsidRPr="00F75C5B" w14:paraId="7E6F7DA9" w14:textId="77777777" w:rsidTr="00483A39">
        <w:trPr>
          <w:trHeight w:val="255"/>
        </w:trPr>
        <w:tc>
          <w:tcPr>
            <w:tcW w:w="2122" w:type="dxa"/>
            <w:noWrap/>
            <w:vAlign w:val="bottom"/>
          </w:tcPr>
          <w:p w14:paraId="5C412BCB" w14:textId="678A5098" w:rsidR="00F75C5B" w:rsidRPr="00F75C5B" w:rsidRDefault="00F75C5B" w:rsidP="00F75C5B">
            <w:pPr>
              <w:rPr>
                <w:rFonts w:ascii="Arial" w:eastAsia="Calibri" w:hAnsi="Arial" w:cs="Arial"/>
                <w:b/>
                <w:bCs/>
              </w:rPr>
            </w:pPr>
            <w:r w:rsidRPr="00F75C5B">
              <w:rPr>
                <w:rFonts w:ascii="Arial" w:hAnsi="Arial" w:cs="Arial"/>
                <w:b/>
                <w:color w:val="000000"/>
              </w:rPr>
              <w:t>Luxembourg</w:t>
            </w:r>
          </w:p>
        </w:tc>
        <w:tc>
          <w:tcPr>
            <w:tcW w:w="2551" w:type="dxa"/>
            <w:noWrap/>
            <w:vAlign w:val="bottom"/>
          </w:tcPr>
          <w:p w14:paraId="4B39E542" w14:textId="24988445" w:rsidR="00F75C5B" w:rsidRPr="00F75C5B" w:rsidRDefault="00F75C5B" w:rsidP="00F75C5B">
            <w:pPr>
              <w:jc w:val="center"/>
              <w:rPr>
                <w:rFonts w:ascii="Arial" w:eastAsia="Calibri" w:hAnsi="Arial" w:cs="Arial"/>
                <w:bCs/>
              </w:rPr>
            </w:pPr>
            <w:r w:rsidRPr="00F75C5B">
              <w:rPr>
                <w:rFonts w:ascii="Arial" w:hAnsi="Arial" w:cs="Arial"/>
                <w:color w:val="000000"/>
              </w:rPr>
              <w:t>1</w:t>
            </w:r>
          </w:p>
        </w:tc>
        <w:tc>
          <w:tcPr>
            <w:tcW w:w="3260" w:type="dxa"/>
            <w:noWrap/>
            <w:vAlign w:val="bottom"/>
          </w:tcPr>
          <w:p w14:paraId="071CFF01" w14:textId="15619118" w:rsidR="00F75C5B" w:rsidRPr="00F75C5B" w:rsidRDefault="00F75C5B" w:rsidP="00F75C5B">
            <w:pPr>
              <w:jc w:val="center"/>
              <w:rPr>
                <w:rFonts w:ascii="Arial" w:eastAsia="Calibri" w:hAnsi="Arial" w:cs="Arial"/>
                <w:bCs/>
              </w:rPr>
            </w:pPr>
            <w:r w:rsidRPr="00F75C5B">
              <w:rPr>
                <w:rFonts w:ascii="Arial" w:hAnsi="Arial" w:cs="Arial"/>
                <w:color w:val="000000"/>
              </w:rPr>
              <w:t>0.1%</w:t>
            </w:r>
          </w:p>
        </w:tc>
      </w:tr>
      <w:tr w:rsidR="00F75C5B" w:rsidRPr="00F75C5B" w14:paraId="1A23662D" w14:textId="77777777" w:rsidTr="00483A39">
        <w:trPr>
          <w:trHeight w:val="255"/>
        </w:trPr>
        <w:tc>
          <w:tcPr>
            <w:tcW w:w="2122" w:type="dxa"/>
            <w:noWrap/>
            <w:vAlign w:val="bottom"/>
          </w:tcPr>
          <w:p w14:paraId="1634B45C" w14:textId="5DBF8DE2" w:rsidR="00F75C5B" w:rsidRPr="00F75C5B" w:rsidRDefault="00F75C5B" w:rsidP="00F75C5B">
            <w:pPr>
              <w:rPr>
                <w:rFonts w:ascii="Arial" w:eastAsia="Calibri" w:hAnsi="Arial" w:cs="Arial"/>
                <w:b/>
                <w:bCs/>
              </w:rPr>
            </w:pPr>
            <w:r w:rsidRPr="00F75C5B">
              <w:rPr>
                <w:rFonts w:ascii="Arial" w:hAnsi="Arial" w:cs="Arial"/>
                <w:b/>
                <w:color w:val="000000"/>
              </w:rPr>
              <w:t>Taiwan</w:t>
            </w:r>
          </w:p>
        </w:tc>
        <w:tc>
          <w:tcPr>
            <w:tcW w:w="2551" w:type="dxa"/>
            <w:noWrap/>
            <w:vAlign w:val="bottom"/>
          </w:tcPr>
          <w:p w14:paraId="7EF7D98D" w14:textId="32604771" w:rsidR="00F75C5B" w:rsidRPr="00F75C5B" w:rsidRDefault="00F75C5B" w:rsidP="00F75C5B">
            <w:pPr>
              <w:jc w:val="center"/>
              <w:rPr>
                <w:rFonts w:ascii="Arial" w:eastAsia="Calibri" w:hAnsi="Arial" w:cs="Arial"/>
                <w:bCs/>
              </w:rPr>
            </w:pPr>
            <w:r w:rsidRPr="00F75C5B">
              <w:rPr>
                <w:rFonts w:ascii="Arial" w:hAnsi="Arial" w:cs="Arial"/>
                <w:color w:val="000000"/>
              </w:rPr>
              <w:t>1</w:t>
            </w:r>
          </w:p>
        </w:tc>
        <w:tc>
          <w:tcPr>
            <w:tcW w:w="3260" w:type="dxa"/>
            <w:noWrap/>
            <w:vAlign w:val="bottom"/>
          </w:tcPr>
          <w:p w14:paraId="0561F5E8" w14:textId="5B600B4D" w:rsidR="00F75C5B" w:rsidRPr="00F75C5B" w:rsidRDefault="00F75C5B" w:rsidP="00F75C5B">
            <w:pPr>
              <w:jc w:val="center"/>
              <w:rPr>
                <w:rFonts w:ascii="Arial" w:eastAsia="Calibri" w:hAnsi="Arial" w:cs="Arial"/>
                <w:bCs/>
              </w:rPr>
            </w:pPr>
            <w:r w:rsidRPr="00F75C5B">
              <w:rPr>
                <w:rFonts w:ascii="Arial" w:hAnsi="Arial" w:cs="Arial"/>
                <w:color w:val="000000"/>
              </w:rPr>
              <w:t>0.1%</w:t>
            </w:r>
          </w:p>
        </w:tc>
      </w:tr>
      <w:tr w:rsidR="00F75C5B" w:rsidRPr="00F75C5B" w14:paraId="7A4F4F91" w14:textId="77777777" w:rsidTr="00F75C5B">
        <w:trPr>
          <w:trHeight w:val="255"/>
        </w:trPr>
        <w:tc>
          <w:tcPr>
            <w:tcW w:w="2122" w:type="dxa"/>
            <w:noWrap/>
            <w:vAlign w:val="bottom"/>
          </w:tcPr>
          <w:p w14:paraId="5B139C38" w14:textId="235C4487" w:rsidR="00F75C5B" w:rsidRPr="00F75C5B" w:rsidRDefault="00F75C5B" w:rsidP="00F75C5B">
            <w:pPr>
              <w:rPr>
                <w:rFonts w:ascii="Arial" w:eastAsia="Calibri" w:hAnsi="Arial" w:cs="Arial"/>
                <w:b/>
                <w:bCs/>
              </w:rPr>
            </w:pPr>
            <w:r w:rsidRPr="00F75C5B">
              <w:rPr>
                <w:rFonts w:ascii="Arial" w:hAnsi="Arial" w:cs="Arial"/>
                <w:b/>
                <w:color w:val="000000"/>
              </w:rPr>
              <w:t>Turkey</w:t>
            </w:r>
          </w:p>
        </w:tc>
        <w:tc>
          <w:tcPr>
            <w:tcW w:w="2551" w:type="dxa"/>
            <w:noWrap/>
            <w:vAlign w:val="bottom"/>
          </w:tcPr>
          <w:p w14:paraId="1A5D0250" w14:textId="78B6C5E6" w:rsidR="00F75C5B" w:rsidRPr="00F75C5B" w:rsidRDefault="00F75C5B" w:rsidP="00F75C5B">
            <w:pPr>
              <w:jc w:val="center"/>
              <w:rPr>
                <w:rFonts w:ascii="Arial" w:eastAsia="Calibri" w:hAnsi="Arial" w:cs="Arial"/>
                <w:bCs/>
              </w:rPr>
            </w:pPr>
            <w:r w:rsidRPr="00F75C5B">
              <w:rPr>
                <w:rFonts w:ascii="Arial" w:hAnsi="Arial" w:cs="Arial"/>
                <w:color w:val="000000"/>
              </w:rPr>
              <w:t>1</w:t>
            </w:r>
          </w:p>
        </w:tc>
        <w:tc>
          <w:tcPr>
            <w:tcW w:w="3260" w:type="dxa"/>
            <w:tcBorders>
              <w:bottom w:val="single" w:sz="4" w:space="0" w:color="000000"/>
            </w:tcBorders>
            <w:noWrap/>
            <w:vAlign w:val="bottom"/>
          </w:tcPr>
          <w:p w14:paraId="7D2E751A" w14:textId="6F527F70" w:rsidR="00F75C5B" w:rsidRPr="00F75C5B" w:rsidRDefault="00F75C5B" w:rsidP="00F75C5B">
            <w:pPr>
              <w:jc w:val="center"/>
              <w:rPr>
                <w:rFonts w:ascii="Arial" w:eastAsia="Calibri" w:hAnsi="Arial" w:cs="Arial"/>
                <w:bCs/>
              </w:rPr>
            </w:pPr>
            <w:r w:rsidRPr="00F75C5B">
              <w:rPr>
                <w:rFonts w:ascii="Arial" w:hAnsi="Arial" w:cs="Arial"/>
                <w:color w:val="000000"/>
              </w:rPr>
              <w:t>0.1%</w:t>
            </w:r>
          </w:p>
        </w:tc>
      </w:tr>
      <w:tr w:rsidR="00F75C5B" w:rsidRPr="00F75C5B" w14:paraId="32D02F70" w14:textId="77777777" w:rsidTr="00F75C5B">
        <w:trPr>
          <w:trHeight w:val="255"/>
        </w:trPr>
        <w:tc>
          <w:tcPr>
            <w:tcW w:w="2122" w:type="dxa"/>
            <w:noWrap/>
            <w:vAlign w:val="bottom"/>
          </w:tcPr>
          <w:p w14:paraId="61E33645" w14:textId="45921F94" w:rsidR="00F75C5B" w:rsidRPr="00F75C5B" w:rsidRDefault="00F75C5B" w:rsidP="00F75C5B">
            <w:pPr>
              <w:rPr>
                <w:rFonts w:ascii="Arial" w:eastAsia="Calibri" w:hAnsi="Arial" w:cs="Arial"/>
                <w:b/>
                <w:bCs/>
              </w:rPr>
            </w:pPr>
            <w:r w:rsidRPr="00F75C5B">
              <w:rPr>
                <w:rFonts w:ascii="Arial" w:hAnsi="Arial" w:cs="Arial"/>
                <w:b/>
                <w:color w:val="000000"/>
              </w:rPr>
              <w:t>Virgin Isl (UK)</w:t>
            </w:r>
          </w:p>
        </w:tc>
        <w:tc>
          <w:tcPr>
            <w:tcW w:w="2551" w:type="dxa"/>
            <w:noWrap/>
            <w:vAlign w:val="bottom"/>
          </w:tcPr>
          <w:p w14:paraId="64A5CD41" w14:textId="367FE931" w:rsidR="00F75C5B" w:rsidRPr="00F75C5B" w:rsidRDefault="00F75C5B" w:rsidP="00F75C5B">
            <w:pPr>
              <w:jc w:val="center"/>
              <w:rPr>
                <w:rFonts w:ascii="Arial" w:eastAsia="Calibri" w:hAnsi="Arial" w:cs="Arial"/>
                <w:bCs/>
              </w:rPr>
            </w:pPr>
            <w:r w:rsidRPr="00F75C5B">
              <w:rPr>
                <w:rFonts w:ascii="Arial" w:hAnsi="Arial" w:cs="Arial"/>
                <w:color w:val="000000"/>
              </w:rPr>
              <w:t>1</w:t>
            </w:r>
          </w:p>
        </w:tc>
        <w:tc>
          <w:tcPr>
            <w:tcW w:w="3260" w:type="dxa"/>
            <w:tcBorders>
              <w:bottom w:val="single" w:sz="4" w:space="0" w:color="000000"/>
              <w:right w:val="single" w:sz="4" w:space="0" w:color="000000"/>
            </w:tcBorders>
            <w:noWrap/>
            <w:vAlign w:val="bottom"/>
          </w:tcPr>
          <w:p w14:paraId="47C02ECC" w14:textId="6CC14F0B" w:rsidR="00F75C5B" w:rsidRPr="00F75C5B" w:rsidRDefault="00F75C5B" w:rsidP="00F75C5B">
            <w:pPr>
              <w:jc w:val="center"/>
              <w:rPr>
                <w:rFonts w:ascii="Arial" w:eastAsia="Calibri" w:hAnsi="Arial" w:cs="Arial"/>
                <w:bCs/>
              </w:rPr>
            </w:pPr>
            <w:r w:rsidRPr="00F75C5B">
              <w:rPr>
                <w:rFonts w:ascii="Arial" w:hAnsi="Arial" w:cs="Arial"/>
                <w:color w:val="000000"/>
              </w:rPr>
              <w:t>0.1%</w:t>
            </w:r>
          </w:p>
        </w:tc>
      </w:tr>
      <w:tr w:rsidR="00B67741" w:rsidRPr="00F75C5B" w14:paraId="4F1CF850" w14:textId="77777777" w:rsidTr="00F75C5B">
        <w:trPr>
          <w:trHeight w:val="255"/>
        </w:trPr>
        <w:tc>
          <w:tcPr>
            <w:tcW w:w="2122" w:type="dxa"/>
            <w:noWrap/>
          </w:tcPr>
          <w:p w14:paraId="179F6303" w14:textId="13ABFF38" w:rsidR="00B67741" w:rsidRPr="00F75C5B" w:rsidRDefault="00B67741" w:rsidP="00B67741">
            <w:pPr>
              <w:rPr>
                <w:rFonts w:ascii="Arial" w:eastAsia="Calibri" w:hAnsi="Arial" w:cs="Arial"/>
                <w:b/>
                <w:bCs/>
              </w:rPr>
            </w:pPr>
            <w:r w:rsidRPr="00F75C5B">
              <w:rPr>
                <w:rFonts w:ascii="Arial" w:eastAsia="Calibri" w:hAnsi="Arial" w:cs="Arial"/>
                <w:b/>
                <w:bCs/>
              </w:rPr>
              <w:t>Total</w:t>
            </w:r>
          </w:p>
        </w:tc>
        <w:tc>
          <w:tcPr>
            <w:tcW w:w="2551" w:type="dxa"/>
            <w:noWrap/>
          </w:tcPr>
          <w:p w14:paraId="58A6159F" w14:textId="30B3A63D" w:rsidR="00B67741" w:rsidRPr="00F75C5B" w:rsidRDefault="00F75C5B" w:rsidP="00B67741">
            <w:pPr>
              <w:jc w:val="center"/>
              <w:rPr>
                <w:rFonts w:ascii="Arial" w:eastAsia="Calibri" w:hAnsi="Arial" w:cs="Arial"/>
                <w:bCs/>
              </w:rPr>
            </w:pPr>
            <w:r w:rsidRPr="00F75C5B">
              <w:rPr>
                <w:rFonts w:ascii="Arial" w:eastAsia="Calibri" w:hAnsi="Arial" w:cs="Arial"/>
                <w:bCs/>
              </w:rPr>
              <w:t>1,354</w:t>
            </w:r>
          </w:p>
        </w:tc>
        <w:tc>
          <w:tcPr>
            <w:tcW w:w="3260" w:type="dxa"/>
            <w:tcBorders>
              <w:top w:val="single" w:sz="4" w:space="0" w:color="000000"/>
              <w:bottom w:val="nil"/>
              <w:right w:val="nil"/>
            </w:tcBorders>
            <w:noWrap/>
          </w:tcPr>
          <w:p w14:paraId="7698630E" w14:textId="77777777" w:rsidR="00B67741" w:rsidRPr="00F75C5B" w:rsidRDefault="00B67741" w:rsidP="00B67741">
            <w:pPr>
              <w:jc w:val="center"/>
              <w:rPr>
                <w:rFonts w:ascii="Arial" w:eastAsia="Calibri" w:hAnsi="Arial" w:cs="Arial"/>
                <w:bCs/>
              </w:rPr>
            </w:pPr>
          </w:p>
        </w:tc>
      </w:tr>
    </w:tbl>
    <w:p w14:paraId="4A32C7BA" w14:textId="59348F03" w:rsidR="00497F28" w:rsidRDefault="00497F28" w:rsidP="00497F28">
      <w:pPr>
        <w:rPr>
          <w:rFonts w:ascii="Arial" w:eastAsia="Calibri" w:hAnsi="Arial" w:cs="Arial"/>
          <w:b/>
          <w:bCs/>
        </w:rPr>
      </w:pPr>
    </w:p>
    <w:p w14:paraId="6D328ACF" w14:textId="77777777" w:rsidR="008C0B23" w:rsidRPr="00497F28" w:rsidRDefault="008C0B23" w:rsidP="00497F28">
      <w:pPr>
        <w:rPr>
          <w:rFonts w:ascii="Arial" w:eastAsia="Calibri" w:hAnsi="Arial" w:cs="Arial"/>
          <w:bCs/>
        </w:rPr>
      </w:pPr>
    </w:p>
    <w:p w14:paraId="0DF0EC8D" w14:textId="27CCAF0F" w:rsidR="00497F28" w:rsidRPr="00497F28" w:rsidRDefault="00497F28" w:rsidP="002A210F">
      <w:pPr>
        <w:rPr>
          <w:rFonts w:ascii="Georgia" w:hAnsi="Georgia" w:cs="Arial"/>
          <w:bCs/>
          <w:color w:val="2F5496" w:themeColor="accent1" w:themeShade="BF"/>
          <w:sz w:val="52"/>
          <w:szCs w:val="60"/>
        </w:rPr>
      </w:pPr>
      <w:r w:rsidRPr="00497F28">
        <w:rPr>
          <w:rFonts w:ascii="Arial" w:eastAsia="Calibri" w:hAnsi="Arial" w:cs="Arial"/>
          <w:b/>
          <w:bCs/>
        </w:rPr>
        <w:t> </w:t>
      </w:r>
      <w:bookmarkStart w:id="19" w:name="_GoBack"/>
      <w:bookmarkEnd w:id="19"/>
      <w:r w:rsidRPr="00497F28">
        <w:rPr>
          <w:rFonts w:ascii="Georgia" w:eastAsia="Calibri" w:hAnsi="Georgia" w:cs="Arial"/>
          <w:bCs/>
          <w:color w:val="2F5496" w:themeColor="accent1" w:themeShade="BF"/>
          <w:sz w:val="52"/>
          <w:szCs w:val="60"/>
        </w:rPr>
        <w:t>Directors – Global</w:t>
      </w:r>
    </w:p>
    <w:p w14:paraId="6EAFA839" w14:textId="77777777" w:rsidR="00497F28" w:rsidRPr="00497F28" w:rsidRDefault="00497F28" w:rsidP="00497F28">
      <w:pPr>
        <w:rPr>
          <w:rFonts w:ascii="Arial" w:eastAsia="Calibri" w:hAnsi="Arial" w:cs="Arial"/>
          <w:b/>
          <w:bCs/>
        </w:rPr>
      </w:pPr>
      <w:bookmarkStart w:id="20" w:name="_Hlk503341529"/>
    </w:p>
    <w:p w14:paraId="1E082CC0" w14:textId="58C5AE64" w:rsidR="00497F28" w:rsidRPr="00685335" w:rsidRDefault="00497F28" w:rsidP="00497F28">
      <w:pPr>
        <w:rPr>
          <w:rFonts w:ascii="Arial" w:eastAsia="Calibri" w:hAnsi="Arial" w:cs="Arial"/>
          <w:bCs/>
        </w:rPr>
      </w:pPr>
      <w:r w:rsidRPr="00497F28">
        <w:rPr>
          <w:rFonts w:ascii="Arial" w:eastAsia="Calibri" w:hAnsi="Arial" w:cs="Arial"/>
          <w:b/>
          <w:bCs/>
        </w:rPr>
        <w:t> Global Directors’ Elections Outlook</w:t>
      </w:r>
    </w:p>
    <w:p w14:paraId="6A0272CE" w14:textId="4E1A0BB7" w:rsidR="006F47C0" w:rsidRDefault="006F47C0" w:rsidP="00B91AA1">
      <w:pPr>
        <w:rPr>
          <w:rFonts w:ascii="Arial" w:eastAsia="Calibri" w:hAnsi="Arial" w:cs="Arial"/>
          <w:bCs/>
        </w:rPr>
      </w:pPr>
    </w:p>
    <w:p w14:paraId="2B7DA20F" w14:textId="6BEF09A0" w:rsidR="00B91AA1" w:rsidRDefault="00B67741" w:rsidP="00B91AA1">
      <w:pPr>
        <w:rPr>
          <w:rFonts w:ascii="Arial" w:eastAsia="Calibri" w:hAnsi="Arial" w:cs="Arial"/>
          <w:bCs/>
        </w:rPr>
      </w:pPr>
      <w:r>
        <w:rPr>
          <w:rFonts w:ascii="Arial" w:eastAsia="Calibri" w:hAnsi="Arial" w:cs="Arial"/>
          <w:noProof/>
        </w:rPr>
        <w:drawing>
          <wp:anchor distT="0" distB="0" distL="114300" distR="114300" simplePos="0" relativeHeight="251755520" behindDoc="1" locked="0" layoutInCell="1" allowOverlap="1" wp14:anchorId="17830915" wp14:editId="0EF85459">
            <wp:simplePos x="0" y="0"/>
            <wp:positionH relativeFrom="margin">
              <wp:align>right</wp:align>
            </wp:positionH>
            <wp:positionV relativeFrom="paragraph">
              <wp:posOffset>12700</wp:posOffset>
            </wp:positionV>
            <wp:extent cx="3388995" cy="2533650"/>
            <wp:effectExtent l="0" t="0" r="1905" b="0"/>
            <wp:wrapTight wrapText="bothSides">
              <wp:wrapPolygon edited="0">
                <wp:start x="0" y="0"/>
                <wp:lineTo x="0" y="21438"/>
                <wp:lineTo x="21491" y="21438"/>
                <wp:lineTo x="21491" y="0"/>
                <wp:lineTo x="0" y="0"/>
              </wp:wrapPolygon>
            </wp:wrapTight>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14:sizeRelH relativeFrom="margin">
              <wp14:pctWidth>0</wp14:pctWidth>
            </wp14:sizeRelH>
            <wp14:sizeRelV relativeFrom="margin">
              <wp14:pctHeight>0</wp14:pctHeight>
            </wp14:sizeRelV>
          </wp:anchor>
        </w:drawing>
      </w:r>
      <w:r w:rsidR="00B91AA1">
        <w:rPr>
          <w:rFonts w:ascii="Arial" w:eastAsia="Calibri" w:hAnsi="Arial" w:cs="Arial"/>
          <w:bCs/>
        </w:rPr>
        <w:t xml:space="preserve">In 2017, the </w:t>
      </w:r>
      <w:r>
        <w:rPr>
          <w:rFonts w:ascii="Arial" w:eastAsia="Calibri" w:hAnsi="Arial" w:cs="Arial"/>
          <w:bCs/>
        </w:rPr>
        <w:t>Pensions Board</w:t>
      </w:r>
      <w:r w:rsidR="00B91AA1">
        <w:rPr>
          <w:rFonts w:ascii="Arial" w:eastAsia="Calibri" w:hAnsi="Arial" w:cs="Arial"/>
          <w:bCs/>
        </w:rPr>
        <w:t xml:space="preserve"> </w:t>
      </w:r>
      <w:r w:rsidR="00A858BE">
        <w:rPr>
          <w:rFonts w:ascii="Arial" w:eastAsia="Calibri" w:hAnsi="Arial" w:cs="Arial"/>
          <w:bCs/>
        </w:rPr>
        <w:t xml:space="preserve">voted </w:t>
      </w:r>
      <w:r w:rsidR="006F47C0">
        <w:rPr>
          <w:rFonts w:ascii="Arial" w:eastAsia="Calibri" w:hAnsi="Arial" w:cs="Arial"/>
          <w:bCs/>
        </w:rPr>
        <w:t xml:space="preserve">overall </w:t>
      </w:r>
      <w:r w:rsidR="00536AEA">
        <w:rPr>
          <w:rFonts w:ascii="Arial" w:eastAsia="Calibri" w:hAnsi="Arial" w:cs="Arial"/>
          <w:bCs/>
        </w:rPr>
        <w:t>on</w:t>
      </w:r>
      <w:r w:rsidR="000642EF">
        <w:rPr>
          <w:rFonts w:ascii="Arial" w:eastAsia="Calibri" w:hAnsi="Arial" w:cs="Arial"/>
          <w:bCs/>
        </w:rPr>
        <w:t xml:space="preserve"> </w:t>
      </w:r>
      <w:r>
        <w:rPr>
          <w:rFonts w:ascii="Arial" w:eastAsia="Calibri" w:hAnsi="Arial" w:cs="Arial"/>
          <w:bCs/>
        </w:rPr>
        <w:t>12,</w:t>
      </w:r>
      <w:r w:rsidR="00F75C5B">
        <w:rPr>
          <w:rFonts w:ascii="Arial" w:eastAsia="Calibri" w:hAnsi="Arial" w:cs="Arial"/>
          <w:bCs/>
        </w:rPr>
        <w:t>656</w:t>
      </w:r>
      <w:r>
        <w:rPr>
          <w:rFonts w:ascii="Arial" w:eastAsia="Calibri" w:hAnsi="Arial" w:cs="Arial"/>
          <w:bCs/>
        </w:rPr>
        <w:t xml:space="preserve"> </w:t>
      </w:r>
      <w:r w:rsidR="00536AEA">
        <w:rPr>
          <w:rFonts w:ascii="Arial" w:eastAsia="Calibri" w:hAnsi="Arial" w:cs="Arial"/>
          <w:bCs/>
        </w:rPr>
        <w:t xml:space="preserve">resolutions related to </w:t>
      </w:r>
      <w:r w:rsidR="006F47C0">
        <w:rPr>
          <w:rFonts w:ascii="Arial" w:eastAsia="Calibri" w:hAnsi="Arial" w:cs="Arial"/>
          <w:bCs/>
        </w:rPr>
        <w:t>director</w:t>
      </w:r>
      <w:r w:rsidR="00536AEA">
        <w:rPr>
          <w:rFonts w:ascii="Arial" w:eastAsia="Calibri" w:hAnsi="Arial" w:cs="Arial"/>
          <w:bCs/>
        </w:rPr>
        <w:t xml:space="preserve"> elections, of which </w:t>
      </w:r>
      <w:r w:rsidR="0049425E">
        <w:rPr>
          <w:rFonts w:ascii="Arial" w:eastAsia="Calibri" w:hAnsi="Arial" w:cs="Arial"/>
          <w:bCs/>
        </w:rPr>
        <w:t>we</w:t>
      </w:r>
      <w:r w:rsidR="006F47C0">
        <w:rPr>
          <w:rFonts w:ascii="Arial" w:eastAsia="Calibri" w:hAnsi="Arial" w:cs="Arial"/>
          <w:bCs/>
        </w:rPr>
        <w:t xml:space="preserve"> voted </w:t>
      </w:r>
      <w:r w:rsidR="00F75C5B">
        <w:rPr>
          <w:rFonts w:ascii="Arial" w:eastAsia="Calibri" w:hAnsi="Arial" w:cs="Arial"/>
          <w:bCs/>
        </w:rPr>
        <w:t>10.7</w:t>
      </w:r>
      <w:r w:rsidR="00B91AA1">
        <w:rPr>
          <w:rFonts w:ascii="Arial" w:eastAsia="Calibri" w:hAnsi="Arial" w:cs="Arial"/>
          <w:bCs/>
        </w:rPr>
        <w:t xml:space="preserve">% </w:t>
      </w:r>
      <w:r w:rsidR="00536AEA">
        <w:rPr>
          <w:rFonts w:ascii="Arial" w:eastAsia="Calibri" w:hAnsi="Arial" w:cs="Arial"/>
          <w:bCs/>
        </w:rPr>
        <w:t>against management</w:t>
      </w:r>
      <w:r w:rsidR="006F47C0">
        <w:rPr>
          <w:rFonts w:ascii="Arial" w:eastAsia="Calibri" w:hAnsi="Arial" w:cs="Arial"/>
          <w:bCs/>
        </w:rPr>
        <w:t xml:space="preserve">. The most </w:t>
      </w:r>
      <w:r w:rsidR="00536AEA">
        <w:rPr>
          <w:rFonts w:ascii="Arial" w:eastAsia="Calibri" w:hAnsi="Arial" w:cs="Arial"/>
          <w:bCs/>
        </w:rPr>
        <w:t xml:space="preserve">frequent </w:t>
      </w:r>
      <w:r w:rsidR="006F47C0">
        <w:rPr>
          <w:rFonts w:ascii="Arial" w:eastAsia="Calibri" w:hAnsi="Arial" w:cs="Arial"/>
          <w:bCs/>
        </w:rPr>
        <w:t xml:space="preserve">concerns were around lack </w:t>
      </w:r>
      <w:r w:rsidR="0049425E">
        <w:rPr>
          <w:rFonts w:ascii="Arial" w:eastAsia="Calibri" w:hAnsi="Arial" w:cs="Arial"/>
          <w:bCs/>
        </w:rPr>
        <w:t>of</w:t>
      </w:r>
      <w:r w:rsidR="006F47C0">
        <w:rPr>
          <w:rFonts w:ascii="Arial" w:eastAsia="Calibri" w:hAnsi="Arial" w:cs="Arial"/>
          <w:bCs/>
        </w:rPr>
        <w:t xml:space="preserve"> independence and over</w:t>
      </w:r>
      <w:r w:rsidR="00A858BE">
        <w:rPr>
          <w:rFonts w:ascii="Arial" w:eastAsia="Calibri" w:hAnsi="Arial" w:cs="Arial"/>
          <w:bCs/>
        </w:rPr>
        <w:t>-</w:t>
      </w:r>
      <w:r w:rsidR="006F47C0">
        <w:rPr>
          <w:rFonts w:ascii="Arial" w:eastAsia="Calibri" w:hAnsi="Arial" w:cs="Arial"/>
          <w:bCs/>
        </w:rPr>
        <w:t xml:space="preserve">boarding. </w:t>
      </w:r>
      <w:r>
        <w:rPr>
          <w:rFonts w:ascii="Arial" w:eastAsia="Calibri" w:hAnsi="Arial" w:cs="Arial"/>
          <w:bCs/>
        </w:rPr>
        <w:t>Most of the director resolutions concerned companies based in USA (</w:t>
      </w:r>
      <w:r w:rsidRPr="00745A88">
        <w:rPr>
          <w:rFonts w:ascii="Arial" w:eastAsia="Calibri" w:hAnsi="Arial" w:cs="Arial"/>
          <w:bCs/>
        </w:rPr>
        <w:t>50.6%</w:t>
      </w:r>
      <w:r>
        <w:rPr>
          <w:rFonts w:ascii="Arial" w:eastAsia="Calibri" w:hAnsi="Arial" w:cs="Arial"/>
          <w:bCs/>
        </w:rPr>
        <w:t>), Japan (</w:t>
      </w:r>
      <w:r w:rsidRPr="00745A88">
        <w:rPr>
          <w:rFonts w:ascii="Arial" w:eastAsia="Calibri" w:hAnsi="Arial" w:cs="Arial"/>
          <w:bCs/>
        </w:rPr>
        <w:t>7.8%</w:t>
      </w:r>
      <w:r>
        <w:rPr>
          <w:rFonts w:ascii="Arial" w:eastAsia="Calibri" w:hAnsi="Arial" w:cs="Arial"/>
          <w:bCs/>
        </w:rPr>
        <w:t>), France (7.2%), Switzerland (5.3%), Canada (4.9%), Hong Kong (4.6%), Sweden (3.1%), Russia (2.6%), Australia (2.0%), and Spain (2.0%).</w:t>
      </w:r>
    </w:p>
    <w:p w14:paraId="3AA977D9" w14:textId="77777777" w:rsidR="00497F28" w:rsidRPr="00497F28" w:rsidRDefault="00497F28" w:rsidP="00497F28">
      <w:pPr>
        <w:rPr>
          <w:rFonts w:ascii="Arial" w:eastAsia="Calibri" w:hAnsi="Arial" w:cs="Arial"/>
          <w:bCs/>
        </w:rPr>
      </w:pPr>
    </w:p>
    <w:p w14:paraId="79D7B457" w14:textId="0E82B70D" w:rsidR="004968E5" w:rsidRDefault="00B67741" w:rsidP="00497F28">
      <w:pPr>
        <w:rPr>
          <w:rFonts w:ascii="Arial" w:eastAsia="Calibri" w:hAnsi="Arial" w:cs="Arial"/>
          <w:bCs/>
        </w:rPr>
      </w:pPr>
      <w:r w:rsidRPr="00497F28">
        <w:rPr>
          <w:rFonts w:ascii="Arial" w:eastAsia="Calibri" w:hAnsi="Arial" w:cs="Arial"/>
          <w:bCs/>
        </w:rPr>
        <w:t xml:space="preserve">Most of the markets show vote outcomes on directors’ elections in line with the general trend. On the other hand, Japan sees votes FOR, for almost of all directors standing for elections. This is a result of local voting guidelines which the </w:t>
      </w:r>
      <w:r>
        <w:rPr>
          <w:rFonts w:ascii="Arial" w:hAnsi="Arial" w:cs="Arial"/>
        </w:rPr>
        <w:t>Pensions Board</w:t>
      </w:r>
      <w:r w:rsidRPr="00234F5F">
        <w:rPr>
          <w:rFonts w:ascii="Arial" w:hAnsi="Arial" w:cs="Arial"/>
        </w:rPr>
        <w:t xml:space="preserve"> </w:t>
      </w:r>
      <w:r w:rsidRPr="00497F28">
        <w:rPr>
          <w:rFonts w:ascii="Arial" w:eastAsia="Calibri" w:hAnsi="Arial" w:cs="Arial"/>
          <w:bCs/>
        </w:rPr>
        <w:t xml:space="preserve">apply to the Japanese market.  Japan still lags </w:t>
      </w:r>
      <w:r>
        <w:rPr>
          <w:rFonts w:ascii="Arial" w:eastAsia="Calibri" w:hAnsi="Arial" w:cs="Arial"/>
          <w:bCs/>
        </w:rPr>
        <w:t xml:space="preserve">behind </w:t>
      </w:r>
      <w:r w:rsidRPr="00497F28">
        <w:rPr>
          <w:rFonts w:ascii="Arial" w:eastAsia="Calibri" w:hAnsi="Arial" w:cs="Arial"/>
          <w:bCs/>
        </w:rPr>
        <w:t xml:space="preserve">more developed markets in terms of governance best practice and most of the Japanese Boards are still in their majority comprised of non-independent ‘insider’ (executive) directors. In order to promote a higher number of ‘outsider’ (non-executive) directors, the </w:t>
      </w:r>
      <w:r>
        <w:rPr>
          <w:rFonts w:ascii="Arial" w:hAnsi="Arial" w:cs="Arial"/>
        </w:rPr>
        <w:t>Pensions Board</w:t>
      </w:r>
      <w:r w:rsidRPr="00234F5F">
        <w:rPr>
          <w:rFonts w:ascii="Arial" w:hAnsi="Arial" w:cs="Arial"/>
        </w:rPr>
        <w:t xml:space="preserve"> </w:t>
      </w:r>
      <w:r w:rsidRPr="00497F28">
        <w:rPr>
          <w:rFonts w:ascii="Arial" w:eastAsia="Calibri" w:hAnsi="Arial" w:cs="Arial"/>
          <w:bCs/>
        </w:rPr>
        <w:t>follow ISS’s standard recommendation to support the election of outside directors even when they are not deemed independent</w:t>
      </w:r>
      <w:r>
        <w:rPr>
          <w:rFonts w:ascii="Arial" w:eastAsia="Calibri" w:hAnsi="Arial" w:cs="Arial"/>
          <w:bCs/>
        </w:rPr>
        <w:t>.</w:t>
      </w:r>
    </w:p>
    <w:p w14:paraId="47B5270B" w14:textId="4A146BBB" w:rsidR="00B67741" w:rsidRDefault="00B67741" w:rsidP="00497F28">
      <w:pPr>
        <w:rPr>
          <w:rFonts w:ascii="Arial" w:eastAsia="Calibri" w:hAnsi="Arial" w:cs="Arial"/>
          <w:bCs/>
        </w:rPr>
      </w:pPr>
    </w:p>
    <w:p w14:paraId="0C75BB7B" w14:textId="39ED4FD8" w:rsidR="00B67741" w:rsidRDefault="00B67741" w:rsidP="00497F28">
      <w:pPr>
        <w:rPr>
          <w:rFonts w:ascii="Arial" w:eastAsia="Calibri" w:hAnsi="Arial" w:cs="Arial"/>
          <w:bCs/>
        </w:rPr>
      </w:pPr>
      <w:r>
        <w:rPr>
          <w:rFonts w:ascii="Arial" w:eastAsia="Calibri" w:hAnsi="Arial" w:cs="Arial"/>
          <w:bCs/>
          <w:noProof/>
        </w:rPr>
        <w:lastRenderedPageBreak/>
        <mc:AlternateContent>
          <mc:Choice Requires="cx4">
            <w:drawing>
              <wp:inline distT="0" distB="0" distL="0" distR="0" wp14:anchorId="601CE670" wp14:editId="061D789F">
                <wp:extent cx="5486400" cy="3200400"/>
                <wp:effectExtent l="0" t="0" r="0" b="0"/>
                <wp:docPr id="28" name="Chart 28"/>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30"/>
                  </a:graphicData>
                </a:graphic>
              </wp:inline>
            </w:drawing>
          </mc:Choice>
          <mc:Fallback>
            <w:drawing>
              <wp:inline distT="0" distB="0" distL="0" distR="0" wp14:anchorId="601CE670" wp14:editId="061D789F">
                <wp:extent cx="5486400" cy="3200400"/>
                <wp:effectExtent l="0" t="0" r="0" b="0"/>
                <wp:docPr id="28" name="Chart 28"/>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8" name="Chart 28"/>
                        <pic:cNvPicPr>
                          <a:picLocks noGrp="1" noRot="1" noChangeAspect="1" noMove="1" noResize="1" noEditPoints="1" noAdjustHandles="1" noChangeArrowheads="1" noChangeShapeType="1"/>
                        </pic:cNvPicPr>
                      </pic:nvPicPr>
                      <pic:blipFill>
                        <a:blip r:embed="rId53"/>
                        <a:stretch>
                          <a:fillRect/>
                        </a:stretch>
                      </pic:blipFill>
                      <pic:spPr>
                        <a:xfrm>
                          <a:off x="0" y="0"/>
                          <a:ext cx="5486400" cy="3200400"/>
                        </a:xfrm>
                        <a:prstGeom prst="rect">
                          <a:avLst/>
                        </a:prstGeom>
                      </pic:spPr>
                    </pic:pic>
                  </a:graphicData>
                </a:graphic>
              </wp:inline>
            </w:drawing>
          </mc:Fallback>
        </mc:AlternateContent>
      </w:r>
    </w:p>
    <w:bookmarkEnd w:id="20"/>
    <w:p w14:paraId="034BD986" w14:textId="05B7C5DE" w:rsidR="00D62239" w:rsidRPr="00313DCB" w:rsidRDefault="008475BD" w:rsidP="00D62239">
      <w:pPr>
        <w:rPr>
          <w:rFonts w:ascii="Arial" w:eastAsia="Calibri" w:hAnsi="Arial" w:cs="Arial"/>
          <w:b/>
        </w:rPr>
      </w:pPr>
      <w:r>
        <w:rPr>
          <w:rFonts w:ascii="Arial" w:eastAsia="Calibri" w:hAnsi="Arial" w:cs="Arial"/>
          <w:bCs/>
        </w:rPr>
        <w:br w:type="page"/>
      </w:r>
      <w:r w:rsidR="00D62239">
        <w:rPr>
          <w:rFonts w:ascii="Georgia" w:eastAsia="Calibri" w:hAnsi="Georgia" w:cs="Arial"/>
          <w:bCs/>
          <w:color w:val="2F5496" w:themeColor="accent1" w:themeShade="BF"/>
          <w:sz w:val="52"/>
          <w:szCs w:val="60"/>
        </w:rPr>
        <w:lastRenderedPageBreak/>
        <w:t>Further Information</w:t>
      </w:r>
    </w:p>
    <w:p w14:paraId="0FE48A5A" w14:textId="77777777" w:rsidR="00D62239" w:rsidRPr="00313DCB" w:rsidRDefault="00D62239" w:rsidP="00D62239">
      <w:pPr>
        <w:pBdr>
          <w:bottom w:val="single" w:sz="12" w:space="1" w:color="4E3F83"/>
        </w:pBdr>
        <w:outlineLvl w:val="0"/>
        <w:rPr>
          <w:rFonts w:ascii="Arial" w:hAnsi="Arial" w:cs="Arial"/>
          <w:b/>
          <w:sz w:val="4"/>
          <w:szCs w:val="4"/>
        </w:rPr>
      </w:pPr>
    </w:p>
    <w:p w14:paraId="4D9C59AA" w14:textId="77777777" w:rsidR="00D62239" w:rsidRPr="000729A8" w:rsidRDefault="00D62239" w:rsidP="00D62239">
      <w:pPr>
        <w:rPr>
          <w:rFonts w:ascii="Arial" w:hAnsi="Arial" w:cs="Arial"/>
          <w:b/>
        </w:rPr>
      </w:pPr>
    </w:p>
    <w:p w14:paraId="29537643" w14:textId="323388FF" w:rsidR="00D62239" w:rsidRPr="00D62239" w:rsidRDefault="00D62239" w:rsidP="00497F28">
      <w:pPr>
        <w:rPr>
          <w:rFonts w:ascii="Arial" w:eastAsia="Calibri" w:hAnsi="Arial" w:cs="Arial"/>
          <w:bCs/>
        </w:rPr>
      </w:pPr>
      <w:r>
        <w:rPr>
          <w:rFonts w:ascii="Arial" w:eastAsia="Calibri" w:hAnsi="Arial" w:cs="Arial"/>
          <w:bCs/>
        </w:rPr>
        <w:t xml:space="preserve">If you would like any further </w:t>
      </w:r>
      <w:r w:rsidR="0049425E">
        <w:rPr>
          <w:rFonts w:ascii="Arial" w:eastAsia="Calibri" w:hAnsi="Arial" w:cs="Arial"/>
          <w:bCs/>
        </w:rPr>
        <w:t>information,</w:t>
      </w:r>
      <w:r>
        <w:rPr>
          <w:rFonts w:ascii="Arial" w:eastAsia="Calibri" w:hAnsi="Arial" w:cs="Arial"/>
          <w:bCs/>
        </w:rPr>
        <w:t xml:space="preserve"> please contact the Engagement </w:t>
      </w:r>
      <w:r w:rsidR="00414090">
        <w:rPr>
          <w:rFonts w:ascii="Arial" w:eastAsia="Calibri" w:hAnsi="Arial" w:cs="Arial"/>
          <w:bCs/>
        </w:rPr>
        <w:t>Team</w:t>
      </w:r>
      <w:r>
        <w:rPr>
          <w:rFonts w:ascii="Arial" w:eastAsia="Calibri" w:hAnsi="Arial" w:cs="Arial"/>
          <w:bCs/>
        </w:rPr>
        <w:t xml:space="preserve"> at</w:t>
      </w:r>
      <w:r w:rsidR="00414090">
        <w:rPr>
          <w:rFonts w:ascii="Arial" w:eastAsia="Calibri" w:hAnsi="Arial" w:cs="Arial"/>
          <w:bCs/>
        </w:rPr>
        <w:t xml:space="preserve"> engagement.team@churchofengland.org.</w:t>
      </w:r>
      <w:r>
        <w:rPr>
          <w:rFonts w:ascii="Arial" w:eastAsia="Calibri" w:hAnsi="Arial" w:cs="Arial"/>
          <w:bCs/>
        </w:rPr>
        <w:t xml:space="preserve"> </w:t>
      </w:r>
    </w:p>
    <w:sectPr w:rsidR="00D62239" w:rsidRPr="00D62239" w:rsidSect="00C44E38">
      <w:footerReference w:type="default" r:id="rId54"/>
      <w:headerReference w:type="first" r:id="rId55"/>
      <w:pgSz w:w="11900" w:h="16840"/>
      <w:pgMar w:top="1276"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9A9B83C" w14:textId="77777777" w:rsidR="00C05BE3" w:rsidRDefault="00C05BE3" w:rsidP="00A31D5B">
      <w:r>
        <w:separator/>
      </w:r>
    </w:p>
  </w:endnote>
  <w:endnote w:type="continuationSeparator" w:id="0">
    <w:p w14:paraId="2A48DB33" w14:textId="77777777" w:rsidR="00C05BE3" w:rsidRDefault="00C05BE3" w:rsidP="00A31D5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Georgia">
    <w:panose1 w:val="02040502050405020303"/>
    <w:charset w:val="00"/>
    <w:family w:val="roman"/>
    <w:pitch w:val="variable"/>
    <w:sig w:usb0="00000287" w:usb1="00000000" w:usb2="00000000" w:usb3="00000000" w:csb0="0000009F" w:csb1="00000000"/>
  </w:font>
  <w:font w:name="Helvetica Neue LT Std 55 Roman">
    <w:altName w:val="Sylfaen"/>
    <w:charset w:val="00"/>
    <w:family w:val="auto"/>
    <w:pitch w:val="variable"/>
    <w:sig w:usb0="00000003" w:usb1="4000204A"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Arial" w:hAnsi="Arial" w:cs="Arial"/>
        <w:sz w:val="20"/>
        <w:szCs w:val="20"/>
      </w:rPr>
      <w:id w:val="-1528330825"/>
      <w:docPartObj>
        <w:docPartGallery w:val="Page Numbers (Bottom of Page)"/>
        <w:docPartUnique/>
      </w:docPartObj>
    </w:sdtPr>
    <w:sdtEndPr>
      <w:rPr>
        <w:color w:val="7F7F7F" w:themeColor="background1" w:themeShade="7F"/>
        <w:spacing w:val="60"/>
      </w:rPr>
    </w:sdtEndPr>
    <w:sdtContent>
      <w:p w14:paraId="5C74C314" w14:textId="3BD86FEA" w:rsidR="00C05BE3" w:rsidRPr="0025470F" w:rsidRDefault="00C05BE3">
        <w:pPr>
          <w:pStyle w:val="Footer"/>
          <w:pBdr>
            <w:top w:val="single" w:sz="4" w:space="1" w:color="D9D9D9" w:themeColor="background1" w:themeShade="D9"/>
          </w:pBdr>
          <w:jc w:val="right"/>
          <w:rPr>
            <w:rFonts w:ascii="Arial" w:hAnsi="Arial" w:cs="Arial"/>
            <w:sz w:val="20"/>
            <w:szCs w:val="20"/>
          </w:rPr>
        </w:pPr>
        <w:r w:rsidRPr="0025470F">
          <w:rPr>
            <w:rFonts w:ascii="Arial" w:hAnsi="Arial" w:cs="Arial"/>
            <w:sz w:val="20"/>
            <w:szCs w:val="20"/>
          </w:rPr>
          <w:fldChar w:fldCharType="begin"/>
        </w:r>
        <w:r w:rsidRPr="0025470F">
          <w:rPr>
            <w:rFonts w:ascii="Arial" w:hAnsi="Arial" w:cs="Arial"/>
            <w:sz w:val="20"/>
            <w:szCs w:val="20"/>
          </w:rPr>
          <w:instrText xml:space="preserve"> PAGE   \* MERGEFORMAT </w:instrText>
        </w:r>
        <w:r w:rsidRPr="0025470F">
          <w:rPr>
            <w:rFonts w:ascii="Arial" w:hAnsi="Arial" w:cs="Arial"/>
            <w:sz w:val="20"/>
            <w:szCs w:val="20"/>
          </w:rPr>
          <w:fldChar w:fldCharType="separate"/>
        </w:r>
        <w:r w:rsidR="00932EA8">
          <w:rPr>
            <w:rFonts w:ascii="Arial" w:hAnsi="Arial" w:cs="Arial"/>
            <w:noProof/>
            <w:sz w:val="20"/>
            <w:szCs w:val="20"/>
          </w:rPr>
          <w:t>2</w:t>
        </w:r>
        <w:r w:rsidRPr="0025470F">
          <w:rPr>
            <w:rFonts w:ascii="Arial" w:hAnsi="Arial" w:cs="Arial"/>
            <w:noProof/>
            <w:sz w:val="20"/>
            <w:szCs w:val="20"/>
          </w:rPr>
          <w:fldChar w:fldCharType="end"/>
        </w:r>
        <w:r w:rsidRPr="0025470F">
          <w:rPr>
            <w:rFonts w:ascii="Arial" w:hAnsi="Arial" w:cs="Arial"/>
            <w:sz w:val="20"/>
            <w:szCs w:val="20"/>
          </w:rPr>
          <w:t xml:space="preserve"> | </w:t>
        </w:r>
        <w:r w:rsidRPr="0025470F">
          <w:rPr>
            <w:rFonts w:ascii="Arial" w:hAnsi="Arial" w:cs="Arial"/>
            <w:color w:val="7F7F7F" w:themeColor="background1" w:themeShade="7F"/>
            <w:spacing w:val="60"/>
            <w:sz w:val="20"/>
            <w:szCs w:val="20"/>
          </w:rPr>
          <w:t>Page</w:t>
        </w:r>
      </w:p>
    </w:sdtContent>
  </w:sdt>
  <w:p w14:paraId="5A8F44BF" w14:textId="77777777" w:rsidR="00C05BE3" w:rsidRDefault="00C05BE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D9145FC" w14:textId="77777777" w:rsidR="00C05BE3" w:rsidRDefault="00C05BE3" w:rsidP="00A31D5B">
      <w:r>
        <w:separator/>
      </w:r>
    </w:p>
  </w:footnote>
  <w:footnote w:type="continuationSeparator" w:id="0">
    <w:p w14:paraId="0EF59E5C" w14:textId="77777777" w:rsidR="00C05BE3" w:rsidRDefault="00C05BE3" w:rsidP="00A31D5B">
      <w:r>
        <w:continuationSeparator/>
      </w:r>
    </w:p>
  </w:footnote>
  <w:footnote w:id="1">
    <w:p w14:paraId="6244BE6E" w14:textId="77777777" w:rsidR="00C05BE3" w:rsidRDefault="00C05BE3" w:rsidP="000D18B0">
      <w:pPr>
        <w:pStyle w:val="FootnoteText"/>
      </w:pPr>
      <w:r>
        <w:rPr>
          <w:rStyle w:val="FootnoteReference"/>
        </w:rPr>
        <w:footnoteRef/>
      </w:r>
      <w:r>
        <w:t xml:space="preserve"> </w:t>
      </w:r>
      <w:r w:rsidRPr="00F028EE">
        <w:rPr>
          <w:rFonts w:ascii="Arial" w:hAnsi="Arial" w:cs="Arial"/>
          <w:sz w:val="16"/>
          <w:szCs w:val="16"/>
        </w:rPr>
        <w:t>Under the label “Other”, it is included votes on resolutions related to timeframes of remuneration reporting as well as instances of non-votes.</w:t>
      </w:r>
      <w:r>
        <w:t xml:space="preserve"> </w:t>
      </w:r>
    </w:p>
  </w:footnote>
  <w:footnote w:id="2">
    <w:p w14:paraId="25EE43D1" w14:textId="50A15873" w:rsidR="00C05BE3" w:rsidRPr="002C1646" w:rsidRDefault="00C05BE3" w:rsidP="00ED7848">
      <w:pPr>
        <w:pStyle w:val="FootnoteText"/>
        <w:rPr>
          <w:rFonts w:ascii="Arial" w:hAnsi="Arial" w:cs="Arial"/>
          <w:sz w:val="16"/>
          <w:szCs w:val="16"/>
        </w:rPr>
      </w:pPr>
      <w:r w:rsidRPr="002C1646">
        <w:rPr>
          <w:rStyle w:val="FootnoteReference"/>
          <w:rFonts w:ascii="Arial" w:hAnsi="Arial" w:cs="Arial"/>
          <w:sz w:val="16"/>
          <w:szCs w:val="16"/>
        </w:rPr>
        <w:footnoteRef/>
      </w:r>
      <w:r w:rsidRPr="002C1646">
        <w:rPr>
          <w:rFonts w:ascii="Arial" w:hAnsi="Arial" w:cs="Arial"/>
          <w:sz w:val="16"/>
          <w:szCs w:val="16"/>
        </w:rPr>
        <w:t xml:space="preserve"> Including companies domiciled in similar markets: these are Bermuda, Guernsey, Jersey and the Isle of Man.</w:t>
      </w:r>
    </w:p>
  </w:footnote>
  <w:footnote w:id="3">
    <w:p w14:paraId="2FDA67A9" w14:textId="4590AD0F" w:rsidR="00C05BE3" w:rsidRPr="002C1646" w:rsidRDefault="00C05BE3" w:rsidP="00ED7848">
      <w:pPr>
        <w:rPr>
          <w:rFonts w:ascii="Arial" w:hAnsi="Arial" w:cs="Arial"/>
          <w:sz w:val="16"/>
          <w:szCs w:val="16"/>
        </w:rPr>
      </w:pPr>
      <w:r w:rsidRPr="002C1646">
        <w:rPr>
          <w:rStyle w:val="FootnoteReference"/>
          <w:rFonts w:ascii="Arial" w:hAnsi="Arial" w:cs="Arial"/>
          <w:sz w:val="16"/>
          <w:szCs w:val="16"/>
        </w:rPr>
        <w:footnoteRef/>
      </w:r>
      <w:r w:rsidRPr="002C1646">
        <w:rPr>
          <w:rFonts w:ascii="Arial" w:hAnsi="Arial" w:cs="Arial"/>
          <w:sz w:val="16"/>
          <w:szCs w:val="16"/>
        </w:rPr>
        <w:t xml:space="preserve"> Share blocking (and equivalent provisions) can either arise as part of established market practice or through requirements introduced by custodians operating within markets, meaning that voted shares must be held until after a future date. Markets in which the </w:t>
      </w:r>
      <w:r>
        <w:rPr>
          <w:rFonts w:ascii="Arial" w:hAnsi="Arial" w:cs="Arial"/>
          <w:sz w:val="16"/>
          <w:szCs w:val="16"/>
        </w:rPr>
        <w:t>Pensions Board’s</w:t>
      </w:r>
      <w:r w:rsidRPr="002C1646">
        <w:rPr>
          <w:rFonts w:ascii="Arial" w:hAnsi="Arial" w:cs="Arial"/>
          <w:sz w:val="16"/>
          <w:szCs w:val="16"/>
        </w:rPr>
        <w:t xml:space="preserve"> voting practice has been affected by this or similar provisions in the period include Italy, Norway, Switzerland and Germany.</w:t>
      </w:r>
    </w:p>
  </w:footnote>
  <w:footnote w:id="4">
    <w:p w14:paraId="2A48ED0D" w14:textId="77777777" w:rsidR="00C05BE3" w:rsidRDefault="00C05BE3" w:rsidP="00FD35F3">
      <w:pPr>
        <w:pStyle w:val="FootnoteText"/>
      </w:pPr>
      <w:r w:rsidRPr="00F028EE">
        <w:rPr>
          <w:rFonts w:ascii="Arial" w:eastAsia="Calibri" w:hAnsi="Arial" w:cs="Arial"/>
          <w:sz w:val="16"/>
          <w:szCs w:val="16"/>
        </w:rPr>
        <w:footnoteRef/>
      </w:r>
      <w:r w:rsidRPr="00F028EE">
        <w:rPr>
          <w:rFonts w:ascii="Arial" w:eastAsia="Calibri" w:hAnsi="Arial" w:cs="Arial"/>
          <w:sz w:val="16"/>
          <w:szCs w:val="16"/>
        </w:rPr>
        <w:t xml:space="preserve"> From this edition, the dataset covers all the resolutions classified as remuneration related by Broadridge.</w:t>
      </w:r>
      <w:r>
        <w:t xml:space="preserve"> </w:t>
      </w:r>
    </w:p>
  </w:footnote>
  <w:footnote w:id="5">
    <w:p w14:paraId="2FC22B5A" w14:textId="77777777" w:rsidR="00C05BE3" w:rsidRPr="002C1646" w:rsidRDefault="00C05BE3" w:rsidP="00497F28">
      <w:pPr>
        <w:rPr>
          <w:rFonts w:ascii="Arial" w:eastAsia="Calibri" w:hAnsi="Arial" w:cs="Arial"/>
          <w:sz w:val="16"/>
          <w:szCs w:val="16"/>
        </w:rPr>
      </w:pPr>
      <w:r w:rsidRPr="001C7C31">
        <w:rPr>
          <w:rFonts w:eastAsia="Calibri"/>
          <w:sz w:val="16"/>
          <w:szCs w:val="16"/>
        </w:rPr>
        <w:footnoteRef/>
      </w:r>
      <w:r w:rsidRPr="001C7C31">
        <w:rPr>
          <w:rFonts w:ascii="Arial" w:eastAsia="Calibri" w:hAnsi="Arial" w:cs="Arial"/>
          <w:sz w:val="16"/>
          <w:szCs w:val="16"/>
        </w:rPr>
        <w:t xml:space="preserve"> </w:t>
      </w:r>
      <w:r w:rsidRPr="002C1646">
        <w:rPr>
          <w:rFonts w:ascii="Arial" w:eastAsia="Calibri" w:hAnsi="Arial" w:cs="Arial"/>
          <w:sz w:val="16"/>
          <w:szCs w:val="16"/>
        </w:rPr>
        <w:t>Votes reflect the voting policy laid out in our policy on executive remuneration, available at:</w:t>
      </w:r>
    </w:p>
    <w:p w14:paraId="4705DB9C" w14:textId="77777777" w:rsidR="00C05BE3" w:rsidRPr="002C1646" w:rsidRDefault="00932EA8" w:rsidP="00497F28">
      <w:pPr>
        <w:rPr>
          <w:rFonts w:ascii="Arial" w:eastAsia="Calibri" w:hAnsi="Arial" w:cs="Arial"/>
          <w:sz w:val="16"/>
          <w:szCs w:val="16"/>
        </w:rPr>
      </w:pPr>
      <w:hyperlink r:id="rId1" w:history="1">
        <w:r w:rsidR="00C05BE3" w:rsidRPr="002C1646">
          <w:rPr>
            <w:rStyle w:val="Hyperlink"/>
            <w:rFonts w:ascii="Arial" w:eastAsia="Calibri" w:hAnsi="Arial" w:cs="Arial"/>
            <w:sz w:val="16"/>
            <w:szCs w:val="16"/>
          </w:rPr>
          <w:t>https://www.churchofengland.org/media/1717796/executive%20remuneration%20policy%20april%202013.pdf</w:t>
        </w:r>
      </w:hyperlink>
      <w:r w:rsidR="00C05BE3" w:rsidRPr="002C1646">
        <w:rPr>
          <w:rFonts w:ascii="Arial" w:eastAsia="Calibri" w:hAnsi="Arial" w:cs="Arial"/>
          <w:sz w:val="16"/>
          <w:szCs w:val="16"/>
        </w:rPr>
        <w:t xml:space="preserve"> </w:t>
      </w:r>
    </w:p>
    <w:p w14:paraId="46C6C730" w14:textId="77777777" w:rsidR="00C05BE3" w:rsidRPr="002C1646" w:rsidRDefault="00C05BE3" w:rsidP="00497F28">
      <w:pPr>
        <w:pStyle w:val="FootnoteText"/>
        <w:rPr>
          <w:rFonts w:ascii="Arial" w:hAnsi="Arial" w:cs="Arial"/>
          <w:sz w:val="16"/>
          <w:szCs w:val="16"/>
        </w:rPr>
      </w:pPr>
    </w:p>
  </w:footnote>
  <w:footnote w:id="6">
    <w:p w14:paraId="271891A0" w14:textId="294E0C95" w:rsidR="00C05BE3" w:rsidRPr="001C7C31" w:rsidRDefault="00C05BE3">
      <w:pPr>
        <w:pStyle w:val="FootnoteText"/>
        <w:rPr>
          <w:rFonts w:ascii="Arial" w:hAnsi="Arial" w:cs="Arial"/>
          <w:sz w:val="16"/>
          <w:szCs w:val="16"/>
        </w:rPr>
      </w:pPr>
      <w:r>
        <w:rPr>
          <w:rStyle w:val="FootnoteReference"/>
        </w:rPr>
        <w:footnoteRef/>
      </w:r>
      <w:r>
        <w:rPr>
          <w:rFonts w:ascii="Arial" w:hAnsi="Arial" w:cs="Arial"/>
          <w:sz w:val="16"/>
          <w:szCs w:val="16"/>
        </w:rPr>
        <w:t xml:space="preserve">For references, “Template instructions as ISS” refer to isntances when vote instructions which were the same of ISS recommendations. “Template instructions differed from ISS” refer to  instance where CIG ISS template instructions were not the same of ISS standard recommendations. Data reported according to Vote Instruction. The current dataset does not include other types of vote, for example votes about the periodicity of remuneration resolutions. </w:t>
      </w:r>
    </w:p>
  </w:footnote>
  <w:footnote w:id="7">
    <w:p w14:paraId="0D903698" w14:textId="77777777" w:rsidR="00C05BE3" w:rsidRDefault="00C05BE3" w:rsidP="00FD35F3">
      <w:pPr>
        <w:pStyle w:val="FootnoteText"/>
      </w:pPr>
      <w:r w:rsidRPr="00C208F9">
        <w:rPr>
          <w:rStyle w:val="FootnoteReference"/>
          <w:rFonts w:ascii="Arial" w:hAnsi="Arial" w:cs="Arial"/>
          <w:sz w:val="16"/>
          <w:szCs w:val="16"/>
        </w:rPr>
        <w:footnoteRef/>
      </w:r>
      <w:r w:rsidRPr="00C208F9">
        <w:rPr>
          <w:rFonts w:ascii="Arial" w:hAnsi="Arial" w:cs="Arial"/>
          <w:sz w:val="16"/>
          <w:szCs w:val="16"/>
        </w:rPr>
        <w:t xml:space="preserve"> https://s3-eu-west-2.amazonaws.com/lawcom-prod-storage-11jsxou24uy7q/uploads/2017/06/Final-report-Pension-funds-and-socia....pdf</w:t>
      </w:r>
    </w:p>
  </w:footnote>
  <w:footnote w:id="8">
    <w:p w14:paraId="78AE3311" w14:textId="77777777" w:rsidR="00C05BE3" w:rsidRDefault="00C05BE3" w:rsidP="00536AEA">
      <w:pPr>
        <w:pStyle w:val="FootnoteText"/>
      </w:pPr>
      <w:r>
        <w:rPr>
          <w:rStyle w:val="FootnoteReference"/>
        </w:rPr>
        <w:footnoteRef/>
      </w:r>
      <w:r>
        <w:t xml:space="preserve"> </w:t>
      </w:r>
      <w:r w:rsidRPr="00185F0A">
        <w:t>https://www.ft.com/content/5fb43100-e438-11e7-97e2-916d4fbac0da</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C68CA3B" w14:textId="462B83C2" w:rsidR="00C05BE3" w:rsidRDefault="00C05BE3" w:rsidP="00B664AA">
    <w:pPr>
      <w:pStyle w:val="Header"/>
      <w:jc w:val="right"/>
    </w:pPr>
    <w:r w:rsidRPr="00C05BE3">
      <w:t>IC(18)X (Annex)</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3B610C"/>
    <w:multiLevelType w:val="hybridMultilevel"/>
    <w:tmpl w:val="D2FEDFE4"/>
    <w:lvl w:ilvl="0" w:tplc="332A5A70">
      <w:start w:val="2015"/>
      <w:numFmt w:val="bullet"/>
      <w:lvlText w:val="-"/>
      <w:lvlJc w:val="left"/>
      <w:pPr>
        <w:ind w:left="720" w:hanging="360"/>
      </w:pPr>
      <w:rPr>
        <w:rFonts w:ascii="Arial" w:eastAsia="Times New Roman" w:hAnsi="Arial" w:cs="Aria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A807CBC"/>
    <w:multiLevelType w:val="hybridMultilevel"/>
    <w:tmpl w:val="8B9EBE06"/>
    <w:lvl w:ilvl="0" w:tplc="0809001B">
      <w:start w:val="1"/>
      <w:numFmt w:val="lowerRoman"/>
      <w:lvlText w:val="%1."/>
      <w:lvlJc w:val="right"/>
      <w:pPr>
        <w:ind w:left="720" w:hanging="360"/>
      </w:pPr>
      <w:rPr>
        <w:rFonts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F0CEB30E">
      <w:numFmt w:val="bullet"/>
      <w:lvlText w:val="-"/>
      <w:lvlJc w:val="left"/>
      <w:pPr>
        <w:ind w:left="2880" w:hanging="360"/>
      </w:pPr>
      <w:rPr>
        <w:rFonts w:ascii="Arial" w:eastAsiaTheme="minorHAnsi" w:hAnsi="Arial" w:cs="Arial" w:hint="default"/>
      </w:r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B27104F"/>
    <w:multiLevelType w:val="hybridMultilevel"/>
    <w:tmpl w:val="3BF48FC0"/>
    <w:lvl w:ilvl="0" w:tplc="B0727676">
      <w:start w:val="1"/>
      <w:numFmt w:val="decimal"/>
      <w:lvlText w:val="%1."/>
      <w:lvlJc w:val="left"/>
      <w:pPr>
        <w:ind w:left="360" w:hanging="360"/>
      </w:pPr>
      <w:rPr>
        <w:rFonts w:hint="default"/>
        <w:b w:val="0"/>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 w15:restartNumberingAfterBreak="0">
    <w:nsid w:val="137F1DA0"/>
    <w:multiLevelType w:val="hybridMultilevel"/>
    <w:tmpl w:val="61461EE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186466A9"/>
    <w:multiLevelType w:val="hybridMultilevel"/>
    <w:tmpl w:val="345C22AC"/>
    <w:lvl w:ilvl="0" w:tplc="0CA6A9A2">
      <w:start w:val="6"/>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917497C"/>
    <w:multiLevelType w:val="hybridMultilevel"/>
    <w:tmpl w:val="A2E25FC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1B217690"/>
    <w:multiLevelType w:val="hybridMultilevel"/>
    <w:tmpl w:val="911C8528"/>
    <w:lvl w:ilvl="0" w:tplc="599ACBC0">
      <w:start w:val="1"/>
      <w:numFmt w:val="lowerRoman"/>
      <w:lvlText w:val="%1."/>
      <w:lvlJc w:val="right"/>
      <w:pPr>
        <w:ind w:left="1080" w:hanging="360"/>
      </w:pPr>
      <w:rPr>
        <w:rFonts w:hint="default"/>
      </w:rPr>
    </w:lvl>
    <w:lvl w:ilvl="1" w:tplc="08090019" w:tentative="1">
      <w:start w:val="1"/>
      <w:numFmt w:val="lowerLetter"/>
      <w:lvlText w:val="%2."/>
      <w:lvlJc w:val="left"/>
      <w:pPr>
        <w:ind w:left="1800" w:hanging="360"/>
      </w:pPr>
    </w:lvl>
    <w:lvl w:ilvl="2" w:tplc="0809001B">
      <w:start w:val="1"/>
      <w:numFmt w:val="lowerRoman"/>
      <w:lvlText w:val="%3."/>
      <w:lvlJc w:val="right"/>
      <w:pPr>
        <w:ind w:left="2520" w:hanging="180"/>
      </w:pPr>
    </w:lvl>
    <w:lvl w:ilvl="3" w:tplc="08090019">
      <w:start w:val="1"/>
      <w:numFmt w:val="lowerLetter"/>
      <w:lvlText w:val="%4."/>
      <w:lvlJc w:val="left"/>
      <w:pPr>
        <w:ind w:left="3240" w:hanging="360"/>
      </w:pPr>
    </w:lvl>
    <w:lvl w:ilvl="4" w:tplc="08090019">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 w15:restartNumberingAfterBreak="0">
    <w:nsid w:val="1ED50FBB"/>
    <w:multiLevelType w:val="hybridMultilevel"/>
    <w:tmpl w:val="7452FFFC"/>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F0B20B8"/>
    <w:multiLevelType w:val="hybridMultilevel"/>
    <w:tmpl w:val="DEBA1D18"/>
    <w:lvl w:ilvl="0" w:tplc="81260C30">
      <w:start w:val="20"/>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242B4B8A"/>
    <w:multiLevelType w:val="hybridMultilevel"/>
    <w:tmpl w:val="33BAC0BE"/>
    <w:lvl w:ilvl="0" w:tplc="7D1899B2">
      <w:start w:val="1"/>
      <w:numFmt w:val="decimal"/>
      <w:lvlText w:val="%1."/>
      <w:lvlJc w:val="left"/>
      <w:pPr>
        <w:ind w:left="720" w:hanging="360"/>
      </w:pPr>
      <w:rPr>
        <w:rFonts w:hint="default"/>
      </w:rPr>
    </w:lvl>
    <w:lvl w:ilvl="1" w:tplc="98B27E9E">
      <w:start w:val="3"/>
      <w:numFmt w:val="bullet"/>
      <w:lvlText w:val="-"/>
      <w:lvlJc w:val="left"/>
      <w:pPr>
        <w:ind w:left="1440" w:hanging="360"/>
      </w:pPr>
      <w:rPr>
        <w:rFonts w:ascii="Arial" w:eastAsia="Calibri" w:hAnsi="Arial" w:cs="Arial" w:hint="default"/>
      </w:rPr>
    </w:lvl>
    <w:lvl w:ilvl="2" w:tplc="0809001B">
      <w:start w:val="1"/>
      <w:numFmt w:val="lowerRoman"/>
      <w:lvlText w:val="%3."/>
      <w:lvlJc w:val="right"/>
      <w:pPr>
        <w:ind w:left="2160" w:hanging="180"/>
      </w:pPr>
    </w:lvl>
    <w:lvl w:ilvl="3" w:tplc="0809001B">
      <w:start w:val="1"/>
      <w:numFmt w:val="lowerRoman"/>
      <w:lvlText w:val="%4."/>
      <w:lvlJc w:val="righ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28CC533B"/>
    <w:multiLevelType w:val="hybridMultilevel"/>
    <w:tmpl w:val="A9E653E6"/>
    <w:lvl w:ilvl="0" w:tplc="0809001B">
      <w:start w:val="1"/>
      <w:numFmt w:val="lowerRoman"/>
      <w:lvlText w:val="%1."/>
      <w:lvlJc w:val="right"/>
      <w:pPr>
        <w:ind w:left="2340" w:hanging="360"/>
      </w:pPr>
    </w:lvl>
    <w:lvl w:ilvl="1" w:tplc="08090019" w:tentative="1">
      <w:start w:val="1"/>
      <w:numFmt w:val="lowerLetter"/>
      <w:lvlText w:val="%2."/>
      <w:lvlJc w:val="left"/>
      <w:pPr>
        <w:ind w:left="3060" w:hanging="360"/>
      </w:pPr>
    </w:lvl>
    <w:lvl w:ilvl="2" w:tplc="0809001B" w:tentative="1">
      <w:start w:val="1"/>
      <w:numFmt w:val="lowerRoman"/>
      <w:lvlText w:val="%3."/>
      <w:lvlJc w:val="right"/>
      <w:pPr>
        <w:ind w:left="3780" w:hanging="180"/>
      </w:pPr>
    </w:lvl>
    <w:lvl w:ilvl="3" w:tplc="0809000F" w:tentative="1">
      <w:start w:val="1"/>
      <w:numFmt w:val="decimal"/>
      <w:lvlText w:val="%4."/>
      <w:lvlJc w:val="left"/>
      <w:pPr>
        <w:ind w:left="4500" w:hanging="360"/>
      </w:pPr>
    </w:lvl>
    <w:lvl w:ilvl="4" w:tplc="08090019" w:tentative="1">
      <w:start w:val="1"/>
      <w:numFmt w:val="lowerLetter"/>
      <w:lvlText w:val="%5."/>
      <w:lvlJc w:val="left"/>
      <w:pPr>
        <w:ind w:left="5220" w:hanging="360"/>
      </w:pPr>
    </w:lvl>
    <w:lvl w:ilvl="5" w:tplc="0809001B" w:tentative="1">
      <w:start w:val="1"/>
      <w:numFmt w:val="lowerRoman"/>
      <w:lvlText w:val="%6."/>
      <w:lvlJc w:val="right"/>
      <w:pPr>
        <w:ind w:left="5940" w:hanging="180"/>
      </w:pPr>
    </w:lvl>
    <w:lvl w:ilvl="6" w:tplc="0809000F" w:tentative="1">
      <w:start w:val="1"/>
      <w:numFmt w:val="decimal"/>
      <w:lvlText w:val="%7."/>
      <w:lvlJc w:val="left"/>
      <w:pPr>
        <w:ind w:left="6660" w:hanging="360"/>
      </w:pPr>
    </w:lvl>
    <w:lvl w:ilvl="7" w:tplc="08090019" w:tentative="1">
      <w:start w:val="1"/>
      <w:numFmt w:val="lowerLetter"/>
      <w:lvlText w:val="%8."/>
      <w:lvlJc w:val="left"/>
      <w:pPr>
        <w:ind w:left="7380" w:hanging="360"/>
      </w:pPr>
    </w:lvl>
    <w:lvl w:ilvl="8" w:tplc="0809001B" w:tentative="1">
      <w:start w:val="1"/>
      <w:numFmt w:val="lowerRoman"/>
      <w:lvlText w:val="%9."/>
      <w:lvlJc w:val="right"/>
      <w:pPr>
        <w:ind w:left="8100" w:hanging="180"/>
      </w:pPr>
    </w:lvl>
  </w:abstractNum>
  <w:abstractNum w:abstractNumId="11" w15:restartNumberingAfterBreak="0">
    <w:nsid w:val="2CB147BB"/>
    <w:multiLevelType w:val="hybridMultilevel"/>
    <w:tmpl w:val="460EF26C"/>
    <w:lvl w:ilvl="0" w:tplc="CA06E7A0">
      <w:start w:val="1"/>
      <w:numFmt w:val="lowerRoman"/>
      <w:lvlText w:val="%1."/>
      <w:lvlJc w:val="righ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3266326C"/>
    <w:multiLevelType w:val="hybridMultilevel"/>
    <w:tmpl w:val="55D67E9A"/>
    <w:lvl w:ilvl="0" w:tplc="804C46C0">
      <w:start w:val="1"/>
      <w:numFmt w:val="decimal"/>
      <w:lvlText w:val="%1."/>
      <w:lvlJc w:val="left"/>
      <w:pPr>
        <w:ind w:left="1080" w:hanging="720"/>
      </w:pPr>
      <w:rPr>
        <w:rFonts w:eastAsia="Calibri"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329F28AD"/>
    <w:multiLevelType w:val="hybridMultilevel"/>
    <w:tmpl w:val="7F3E12C4"/>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15:restartNumberingAfterBreak="0">
    <w:nsid w:val="354D77D2"/>
    <w:multiLevelType w:val="hybridMultilevel"/>
    <w:tmpl w:val="0BDAE8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7125ACA"/>
    <w:multiLevelType w:val="hybridMultilevel"/>
    <w:tmpl w:val="7EE81BF2"/>
    <w:lvl w:ilvl="0" w:tplc="C77EE2A6">
      <w:start w:val="20"/>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3C501227"/>
    <w:multiLevelType w:val="hybridMultilevel"/>
    <w:tmpl w:val="28A6CD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D8A0F74"/>
    <w:multiLevelType w:val="hybridMultilevel"/>
    <w:tmpl w:val="DE560CC2"/>
    <w:lvl w:ilvl="0" w:tplc="6B0AE4C4">
      <w:start w:val="1"/>
      <w:numFmt w:val="decimal"/>
      <w:lvlText w:val="%1."/>
      <w:lvlJc w:val="left"/>
      <w:pPr>
        <w:ind w:left="720" w:hanging="360"/>
      </w:pPr>
      <w:rPr>
        <w:rFonts w:eastAsiaTheme="minorHAnsi"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3FA00D41"/>
    <w:multiLevelType w:val="hybridMultilevel"/>
    <w:tmpl w:val="3DF0932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 w15:restartNumberingAfterBreak="0">
    <w:nsid w:val="42156BC8"/>
    <w:multiLevelType w:val="hybridMultilevel"/>
    <w:tmpl w:val="6A38511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 w15:restartNumberingAfterBreak="0">
    <w:nsid w:val="42DD5F3F"/>
    <w:multiLevelType w:val="hybridMultilevel"/>
    <w:tmpl w:val="5BAC5CDA"/>
    <w:lvl w:ilvl="0" w:tplc="0796822E">
      <w:start w:val="3"/>
      <w:numFmt w:val="lowerRoman"/>
      <w:lvlText w:val="%1."/>
      <w:lvlJc w:val="right"/>
      <w:pPr>
        <w:ind w:left="900" w:hanging="180"/>
      </w:pPr>
      <w:rPr>
        <w:rFonts w:hint="default"/>
      </w:rPr>
    </w:lvl>
    <w:lvl w:ilvl="1" w:tplc="08090019" w:tentative="1">
      <w:start w:val="1"/>
      <w:numFmt w:val="lowerLetter"/>
      <w:lvlText w:val="%2."/>
      <w:lvlJc w:val="left"/>
      <w:pPr>
        <w:ind w:left="180" w:hanging="360"/>
      </w:pPr>
    </w:lvl>
    <w:lvl w:ilvl="2" w:tplc="0809001B" w:tentative="1">
      <w:start w:val="1"/>
      <w:numFmt w:val="lowerRoman"/>
      <w:lvlText w:val="%3."/>
      <w:lvlJc w:val="right"/>
      <w:pPr>
        <w:ind w:left="900" w:hanging="180"/>
      </w:pPr>
    </w:lvl>
    <w:lvl w:ilvl="3" w:tplc="0809000F" w:tentative="1">
      <w:start w:val="1"/>
      <w:numFmt w:val="decimal"/>
      <w:lvlText w:val="%4."/>
      <w:lvlJc w:val="left"/>
      <w:pPr>
        <w:ind w:left="1620" w:hanging="360"/>
      </w:pPr>
    </w:lvl>
    <w:lvl w:ilvl="4" w:tplc="08090019" w:tentative="1">
      <w:start w:val="1"/>
      <w:numFmt w:val="lowerLetter"/>
      <w:lvlText w:val="%5."/>
      <w:lvlJc w:val="left"/>
      <w:pPr>
        <w:ind w:left="2340" w:hanging="360"/>
      </w:pPr>
    </w:lvl>
    <w:lvl w:ilvl="5" w:tplc="0809001B" w:tentative="1">
      <w:start w:val="1"/>
      <w:numFmt w:val="lowerRoman"/>
      <w:lvlText w:val="%6."/>
      <w:lvlJc w:val="right"/>
      <w:pPr>
        <w:ind w:left="3060" w:hanging="180"/>
      </w:pPr>
    </w:lvl>
    <w:lvl w:ilvl="6" w:tplc="0809000F" w:tentative="1">
      <w:start w:val="1"/>
      <w:numFmt w:val="decimal"/>
      <w:lvlText w:val="%7."/>
      <w:lvlJc w:val="left"/>
      <w:pPr>
        <w:ind w:left="3780" w:hanging="360"/>
      </w:pPr>
    </w:lvl>
    <w:lvl w:ilvl="7" w:tplc="08090019" w:tentative="1">
      <w:start w:val="1"/>
      <w:numFmt w:val="lowerLetter"/>
      <w:lvlText w:val="%8."/>
      <w:lvlJc w:val="left"/>
      <w:pPr>
        <w:ind w:left="4500" w:hanging="360"/>
      </w:pPr>
    </w:lvl>
    <w:lvl w:ilvl="8" w:tplc="0809001B" w:tentative="1">
      <w:start w:val="1"/>
      <w:numFmt w:val="lowerRoman"/>
      <w:lvlText w:val="%9."/>
      <w:lvlJc w:val="right"/>
      <w:pPr>
        <w:ind w:left="5220" w:hanging="180"/>
      </w:pPr>
    </w:lvl>
  </w:abstractNum>
  <w:abstractNum w:abstractNumId="21" w15:restartNumberingAfterBreak="0">
    <w:nsid w:val="45F16A11"/>
    <w:multiLevelType w:val="hybridMultilevel"/>
    <w:tmpl w:val="D7EE6DB8"/>
    <w:lvl w:ilvl="0" w:tplc="0809001B">
      <w:start w:val="1"/>
      <w:numFmt w:val="lowerRoman"/>
      <w:lvlText w:val="%1."/>
      <w:lvlJc w:val="right"/>
      <w:pPr>
        <w:ind w:left="2340" w:hanging="360"/>
      </w:pPr>
    </w:lvl>
    <w:lvl w:ilvl="1" w:tplc="08090019" w:tentative="1">
      <w:start w:val="1"/>
      <w:numFmt w:val="lowerLetter"/>
      <w:lvlText w:val="%2."/>
      <w:lvlJc w:val="left"/>
      <w:pPr>
        <w:ind w:left="3060" w:hanging="360"/>
      </w:pPr>
    </w:lvl>
    <w:lvl w:ilvl="2" w:tplc="0809001B" w:tentative="1">
      <w:start w:val="1"/>
      <w:numFmt w:val="lowerRoman"/>
      <w:lvlText w:val="%3."/>
      <w:lvlJc w:val="right"/>
      <w:pPr>
        <w:ind w:left="3780" w:hanging="180"/>
      </w:pPr>
    </w:lvl>
    <w:lvl w:ilvl="3" w:tplc="0809000F" w:tentative="1">
      <w:start w:val="1"/>
      <w:numFmt w:val="decimal"/>
      <w:lvlText w:val="%4."/>
      <w:lvlJc w:val="left"/>
      <w:pPr>
        <w:ind w:left="4500" w:hanging="360"/>
      </w:pPr>
    </w:lvl>
    <w:lvl w:ilvl="4" w:tplc="08090019" w:tentative="1">
      <w:start w:val="1"/>
      <w:numFmt w:val="lowerLetter"/>
      <w:lvlText w:val="%5."/>
      <w:lvlJc w:val="left"/>
      <w:pPr>
        <w:ind w:left="5220" w:hanging="360"/>
      </w:pPr>
    </w:lvl>
    <w:lvl w:ilvl="5" w:tplc="0809001B" w:tentative="1">
      <w:start w:val="1"/>
      <w:numFmt w:val="lowerRoman"/>
      <w:lvlText w:val="%6."/>
      <w:lvlJc w:val="right"/>
      <w:pPr>
        <w:ind w:left="5940" w:hanging="180"/>
      </w:pPr>
    </w:lvl>
    <w:lvl w:ilvl="6" w:tplc="0809000F" w:tentative="1">
      <w:start w:val="1"/>
      <w:numFmt w:val="decimal"/>
      <w:lvlText w:val="%7."/>
      <w:lvlJc w:val="left"/>
      <w:pPr>
        <w:ind w:left="6660" w:hanging="360"/>
      </w:pPr>
    </w:lvl>
    <w:lvl w:ilvl="7" w:tplc="08090019" w:tentative="1">
      <w:start w:val="1"/>
      <w:numFmt w:val="lowerLetter"/>
      <w:lvlText w:val="%8."/>
      <w:lvlJc w:val="left"/>
      <w:pPr>
        <w:ind w:left="7380" w:hanging="360"/>
      </w:pPr>
    </w:lvl>
    <w:lvl w:ilvl="8" w:tplc="0809001B" w:tentative="1">
      <w:start w:val="1"/>
      <w:numFmt w:val="lowerRoman"/>
      <w:lvlText w:val="%9."/>
      <w:lvlJc w:val="right"/>
      <w:pPr>
        <w:ind w:left="8100" w:hanging="180"/>
      </w:pPr>
    </w:lvl>
  </w:abstractNum>
  <w:abstractNum w:abstractNumId="22" w15:restartNumberingAfterBreak="0">
    <w:nsid w:val="466565CB"/>
    <w:multiLevelType w:val="hybridMultilevel"/>
    <w:tmpl w:val="F614E58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 w15:restartNumberingAfterBreak="0">
    <w:nsid w:val="468D4737"/>
    <w:multiLevelType w:val="hybridMultilevel"/>
    <w:tmpl w:val="45067EF8"/>
    <w:lvl w:ilvl="0" w:tplc="08090005">
      <w:start w:val="1"/>
      <w:numFmt w:val="bullet"/>
      <w:lvlText w:val=""/>
      <w:lvlJc w:val="left"/>
      <w:pPr>
        <w:ind w:left="2160" w:hanging="360"/>
      </w:pPr>
      <w:rPr>
        <w:rFonts w:ascii="Wingdings" w:hAnsi="Wingdings"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24" w15:restartNumberingAfterBreak="0">
    <w:nsid w:val="4894279C"/>
    <w:multiLevelType w:val="hybridMultilevel"/>
    <w:tmpl w:val="33BAC0BE"/>
    <w:lvl w:ilvl="0" w:tplc="7D1899B2">
      <w:start w:val="1"/>
      <w:numFmt w:val="decimal"/>
      <w:lvlText w:val="%1."/>
      <w:lvlJc w:val="left"/>
      <w:pPr>
        <w:ind w:left="720" w:hanging="360"/>
      </w:pPr>
      <w:rPr>
        <w:rFonts w:hint="default"/>
      </w:rPr>
    </w:lvl>
    <w:lvl w:ilvl="1" w:tplc="98B27E9E">
      <w:start w:val="3"/>
      <w:numFmt w:val="bullet"/>
      <w:lvlText w:val="-"/>
      <w:lvlJc w:val="left"/>
      <w:pPr>
        <w:ind w:left="1440" w:hanging="360"/>
      </w:pPr>
      <w:rPr>
        <w:rFonts w:ascii="Arial" w:eastAsia="Calibri" w:hAnsi="Arial" w:cs="Arial" w:hint="default"/>
      </w:rPr>
    </w:lvl>
    <w:lvl w:ilvl="2" w:tplc="0809001B">
      <w:start w:val="1"/>
      <w:numFmt w:val="lowerRoman"/>
      <w:lvlText w:val="%3."/>
      <w:lvlJc w:val="right"/>
      <w:pPr>
        <w:ind w:left="2160" w:hanging="180"/>
      </w:pPr>
    </w:lvl>
    <w:lvl w:ilvl="3" w:tplc="0809001B">
      <w:start w:val="1"/>
      <w:numFmt w:val="lowerRoman"/>
      <w:lvlText w:val="%4."/>
      <w:lvlJc w:val="righ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49FE577B"/>
    <w:multiLevelType w:val="hybridMultilevel"/>
    <w:tmpl w:val="A588C518"/>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4B65285E"/>
    <w:multiLevelType w:val="hybridMultilevel"/>
    <w:tmpl w:val="C3982A4A"/>
    <w:lvl w:ilvl="0" w:tplc="CA06E7A0">
      <w:start w:val="1"/>
      <w:numFmt w:val="lowerRoman"/>
      <w:lvlText w:val="%1."/>
      <w:lvlJc w:val="right"/>
      <w:pPr>
        <w:ind w:left="360" w:hanging="360"/>
      </w:pPr>
      <w:rPr>
        <w:rFonts w:hint="default"/>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7" w15:restartNumberingAfterBreak="0">
    <w:nsid w:val="52137938"/>
    <w:multiLevelType w:val="hybridMultilevel"/>
    <w:tmpl w:val="60CCEA5A"/>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8" w15:restartNumberingAfterBreak="0">
    <w:nsid w:val="52F955FF"/>
    <w:multiLevelType w:val="hybridMultilevel"/>
    <w:tmpl w:val="AD4CD5F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578847C8"/>
    <w:multiLevelType w:val="hybridMultilevel"/>
    <w:tmpl w:val="77103064"/>
    <w:lvl w:ilvl="0" w:tplc="EF1A5A6C">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5A8C6C3D"/>
    <w:multiLevelType w:val="hybridMultilevel"/>
    <w:tmpl w:val="53BCC3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5CA741F3"/>
    <w:multiLevelType w:val="hybridMultilevel"/>
    <w:tmpl w:val="ACB8C0B8"/>
    <w:lvl w:ilvl="0" w:tplc="9F841AD4">
      <w:start w:val="10"/>
      <w:numFmt w:val="lowerRoman"/>
      <w:lvlText w:val="%1."/>
      <w:lvlJc w:val="right"/>
      <w:pPr>
        <w:ind w:left="720" w:hanging="360"/>
      </w:pPr>
      <w:rPr>
        <w:rFonts w:hint="default"/>
      </w:rPr>
    </w:lvl>
    <w:lvl w:ilvl="1" w:tplc="08090019" w:tentative="1">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6EF02E72"/>
    <w:multiLevelType w:val="hybridMultilevel"/>
    <w:tmpl w:val="00088602"/>
    <w:lvl w:ilvl="0" w:tplc="0809000D">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3" w15:restartNumberingAfterBreak="0">
    <w:nsid w:val="70AC4C50"/>
    <w:multiLevelType w:val="multilevel"/>
    <w:tmpl w:val="C3982A4A"/>
    <w:lvl w:ilvl="0">
      <w:start w:val="1"/>
      <w:numFmt w:val="lowerRoman"/>
      <w:lvlText w:val="%1."/>
      <w:lvlJc w:val="right"/>
      <w:pPr>
        <w:ind w:left="360" w:hanging="360"/>
      </w:pPr>
      <w:rPr>
        <w:rFonts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4" w15:restartNumberingAfterBreak="0">
    <w:nsid w:val="752446CF"/>
    <w:multiLevelType w:val="hybridMultilevel"/>
    <w:tmpl w:val="C14882D8"/>
    <w:lvl w:ilvl="0" w:tplc="99F861BC">
      <w:start w:val="10"/>
      <w:numFmt w:val="lowerRoman"/>
      <w:lvlText w:val="%1."/>
      <w:lvlJc w:val="right"/>
      <w:pPr>
        <w:ind w:left="1080" w:hanging="360"/>
      </w:pPr>
      <w:rPr>
        <w:rFonts w:hint="default"/>
      </w:rPr>
    </w:lvl>
    <w:lvl w:ilvl="1" w:tplc="08090019">
      <w:start w:val="1"/>
      <w:numFmt w:val="lowerLetter"/>
      <w:lvlText w:val="%2."/>
      <w:lvlJc w:val="left"/>
      <w:pPr>
        <w:ind w:left="1800" w:hanging="360"/>
      </w:pPr>
    </w:lvl>
    <w:lvl w:ilvl="2" w:tplc="2114769E">
      <w:start w:val="1"/>
      <w:numFmt w:val="lowerRoman"/>
      <w:lvlText w:val="%3."/>
      <w:lvlJc w:val="right"/>
      <w:pPr>
        <w:ind w:left="2520" w:hanging="180"/>
      </w:pPr>
      <w:rPr>
        <w:rFonts w:ascii="Arial" w:eastAsiaTheme="minorHAnsi" w:hAnsi="Arial" w:cs="Arial"/>
      </w:rPr>
    </w:lvl>
    <w:lvl w:ilvl="3" w:tplc="F0CEB30E">
      <w:numFmt w:val="bullet"/>
      <w:lvlText w:val="-"/>
      <w:lvlJc w:val="left"/>
      <w:pPr>
        <w:ind w:left="3240" w:hanging="360"/>
      </w:pPr>
      <w:rPr>
        <w:rFonts w:ascii="Arial" w:eastAsiaTheme="minorHAnsi" w:hAnsi="Arial" w:cs="Arial" w:hint="default"/>
      </w:r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5" w15:restartNumberingAfterBreak="0">
    <w:nsid w:val="789D7D49"/>
    <w:multiLevelType w:val="hybridMultilevel"/>
    <w:tmpl w:val="26A0199E"/>
    <w:lvl w:ilvl="0" w:tplc="0809001B">
      <w:start w:val="1"/>
      <w:numFmt w:val="lowerRoman"/>
      <w:lvlText w:val="%1."/>
      <w:lvlJc w:val="right"/>
      <w:pPr>
        <w:ind w:left="720" w:hanging="360"/>
      </w:pPr>
      <w:rPr>
        <w:rFonts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F0CEB30E">
      <w:numFmt w:val="bullet"/>
      <w:lvlText w:val="-"/>
      <w:lvlJc w:val="left"/>
      <w:pPr>
        <w:ind w:left="2880" w:hanging="360"/>
      </w:pPr>
      <w:rPr>
        <w:rFonts w:ascii="Arial" w:eastAsiaTheme="minorHAnsi" w:hAnsi="Arial" w:cs="Arial" w:hint="default"/>
      </w:r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79BF6DA9"/>
    <w:multiLevelType w:val="hybridMultilevel"/>
    <w:tmpl w:val="7ABC2254"/>
    <w:lvl w:ilvl="0" w:tplc="0809001B">
      <w:start w:val="1"/>
      <w:numFmt w:val="lowerRoman"/>
      <w:lvlText w:val="%1."/>
      <w:lvlJc w:val="right"/>
      <w:pPr>
        <w:ind w:left="2160" w:hanging="18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7AF01A91"/>
    <w:multiLevelType w:val="hybridMultilevel"/>
    <w:tmpl w:val="E5E293E8"/>
    <w:lvl w:ilvl="0" w:tplc="7E109DF8">
      <w:start w:val="15"/>
      <w:numFmt w:val="bullet"/>
      <w:lvlText w:val="-"/>
      <w:lvlJc w:val="left"/>
      <w:pPr>
        <w:ind w:left="720" w:hanging="360"/>
      </w:pPr>
      <w:rPr>
        <w:rFonts w:ascii="Arial" w:eastAsiaTheme="minorHAnsi" w:hAnsi="Arial" w:cs="Aria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EE43C88"/>
    <w:multiLevelType w:val="hybridMultilevel"/>
    <w:tmpl w:val="490A9638"/>
    <w:lvl w:ilvl="0" w:tplc="EAE28268">
      <w:start w:val="1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2"/>
  </w:num>
  <w:num w:numId="2">
    <w:abstractNumId w:val="5"/>
  </w:num>
  <w:num w:numId="3">
    <w:abstractNumId w:val="3"/>
  </w:num>
  <w:num w:numId="4">
    <w:abstractNumId w:val="14"/>
  </w:num>
  <w:num w:numId="5">
    <w:abstractNumId w:val="16"/>
  </w:num>
  <w:num w:numId="6">
    <w:abstractNumId w:val="22"/>
  </w:num>
  <w:num w:numId="7">
    <w:abstractNumId w:val="30"/>
  </w:num>
  <w:num w:numId="8">
    <w:abstractNumId w:val="28"/>
  </w:num>
  <w:num w:numId="9">
    <w:abstractNumId w:val="34"/>
  </w:num>
  <w:num w:numId="10">
    <w:abstractNumId w:val="0"/>
  </w:num>
  <w:num w:numId="11">
    <w:abstractNumId w:val="38"/>
  </w:num>
  <w:num w:numId="12">
    <w:abstractNumId w:val="4"/>
  </w:num>
  <w:num w:numId="13">
    <w:abstractNumId w:val="8"/>
  </w:num>
  <w:num w:numId="14">
    <w:abstractNumId w:val="15"/>
  </w:num>
  <w:num w:numId="15">
    <w:abstractNumId w:val="13"/>
  </w:num>
  <w:num w:numId="16">
    <w:abstractNumId w:val="27"/>
  </w:num>
  <w:num w:numId="17">
    <w:abstractNumId w:val="32"/>
  </w:num>
  <w:num w:numId="18">
    <w:abstractNumId w:val="7"/>
  </w:num>
  <w:num w:numId="19">
    <w:abstractNumId w:val="25"/>
  </w:num>
  <w:num w:numId="20">
    <w:abstractNumId w:val="37"/>
  </w:num>
  <w:num w:numId="21">
    <w:abstractNumId w:val="18"/>
  </w:num>
  <w:num w:numId="22">
    <w:abstractNumId w:val="19"/>
  </w:num>
  <w:num w:numId="23">
    <w:abstractNumId w:val="21"/>
  </w:num>
  <w:num w:numId="24">
    <w:abstractNumId w:val="1"/>
  </w:num>
  <w:num w:numId="25">
    <w:abstractNumId w:val="10"/>
  </w:num>
  <w:num w:numId="26">
    <w:abstractNumId w:val="35"/>
  </w:num>
  <w:num w:numId="27">
    <w:abstractNumId w:val="31"/>
  </w:num>
  <w:num w:numId="28">
    <w:abstractNumId w:val="12"/>
  </w:num>
  <w:num w:numId="29">
    <w:abstractNumId w:val="29"/>
  </w:num>
  <w:num w:numId="30">
    <w:abstractNumId w:val="26"/>
  </w:num>
  <w:num w:numId="31">
    <w:abstractNumId w:val="11"/>
  </w:num>
  <w:num w:numId="32">
    <w:abstractNumId w:val="33"/>
  </w:num>
  <w:num w:numId="33">
    <w:abstractNumId w:val="24"/>
  </w:num>
  <w:num w:numId="34">
    <w:abstractNumId w:val="36"/>
  </w:num>
  <w:num w:numId="35">
    <w:abstractNumId w:val="6"/>
  </w:num>
  <w:num w:numId="36">
    <w:abstractNumId w:val="20"/>
  </w:num>
  <w:num w:numId="37">
    <w:abstractNumId w:val="9"/>
  </w:num>
  <w:num w:numId="38">
    <w:abstractNumId w:val="17"/>
  </w:num>
  <w:num w:numId="39">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defaultTabStop w:val="720"/>
  <w:drawingGridHorizontalSpacing w:val="120"/>
  <w:displayHorizontalDrawingGridEvery w:val="2"/>
  <w:displayVerticalDrawingGridEvery w:val="2"/>
  <w:characterSpacingControl w:val="doNotCompress"/>
  <w:hdrShapeDefaults>
    <o:shapedefaults v:ext="edit" spidmax="7987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31D5B"/>
    <w:rsid w:val="00000806"/>
    <w:rsid w:val="00005C82"/>
    <w:rsid w:val="000120A9"/>
    <w:rsid w:val="0001682B"/>
    <w:rsid w:val="000348D3"/>
    <w:rsid w:val="000642EF"/>
    <w:rsid w:val="00070FE3"/>
    <w:rsid w:val="00072064"/>
    <w:rsid w:val="000729A8"/>
    <w:rsid w:val="00073D13"/>
    <w:rsid w:val="0007793A"/>
    <w:rsid w:val="0009047A"/>
    <w:rsid w:val="00091367"/>
    <w:rsid w:val="0009263F"/>
    <w:rsid w:val="00097A99"/>
    <w:rsid w:val="00097D9A"/>
    <w:rsid w:val="000A2E39"/>
    <w:rsid w:val="000A2FBD"/>
    <w:rsid w:val="000C14CE"/>
    <w:rsid w:val="000D0185"/>
    <w:rsid w:val="000D18B0"/>
    <w:rsid w:val="000D744E"/>
    <w:rsid w:val="000E274C"/>
    <w:rsid w:val="000E29DB"/>
    <w:rsid w:val="000E56BE"/>
    <w:rsid w:val="000F2C60"/>
    <w:rsid w:val="000F38FB"/>
    <w:rsid w:val="00100442"/>
    <w:rsid w:val="0011243D"/>
    <w:rsid w:val="0011304C"/>
    <w:rsid w:val="001139A7"/>
    <w:rsid w:val="001207AC"/>
    <w:rsid w:val="0012435A"/>
    <w:rsid w:val="001247FD"/>
    <w:rsid w:val="00127060"/>
    <w:rsid w:val="00127D5E"/>
    <w:rsid w:val="00130DE3"/>
    <w:rsid w:val="00136E40"/>
    <w:rsid w:val="0014068A"/>
    <w:rsid w:val="00140716"/>
    <w:rsid w:val="00154339"/>
    <w:rsid w:val="001549A7"/>
    <w:rsid w:val="00160E22"/>
    <w:rsid w:val="00165982"/>
    <w:rsid w:val="00170171"/>
    <w:rsid w:val="00180291"/>
    <w:rsid w:val="00180B3C"/>
    <w:rsid w:val="00194DF7"/>
    <w:rsid w:val="00195405"/>
    <w:rsid w:val="00196E71"/>
    <w:rsid w:val="001A0617"/>
    <w:rsid w:val="001A15F4"/>
    <w:rsid w:val="001A19C1"/>
    <w:rsid w:val="001A7BCD"/>
    <w:rsid w:val="001B7A50"/>
    <w:rsid w:val="001C220E"/>
    <w:rsid w:val="001C4FF6"/>
    <w:rsid w:val="001C585F"/>
    <w:rsid w:val="001C7C31"/>
    <w:rsid w:val="001D4733"/>
    <w:rsid w:val="001E0082"/>
    <w:rsid w:val="001F2592"/>
    <w:rsid w:val="001F32C8"/>
    <w:rsid w:val="001F46EC"/>
    <w:rsid w:val="00202FA5"/>
    <w:rsid w:val="0020526F"/>
    <w:rsid w:val="002068A8"/>
    <w:rsid w:val="00207341"/>
    <w:rsid w:val="00214324"/>
    <w:rsid w:val="002222AF"/>
    <w:rsid w:val="0022285B"/>
    <w:rsid w:val="00226119"/>
    <w:rsid w:val="00231FA2"/>
    <w:rsid w:val="00233336"/>
    <w:rsid w:val="00233C46"/>
    <w:rsid w:val="00234F5F"/>
    <w:rsid w:val="00235692"/>
    <w:rsid w:val="0024183A"/>
    <w:rsid w:val="00242B92"/>
    <w:rsid w:val="0025470F"/>
    <w:rsid w:val="00254DE3"/>
    <w:rsid w:val="00256DCC"/>
    <w:rsid w:val="002621ED"/>
    <w:rsid w:val="00274EC2"/>
    <w:rsid w:val="00277318"/>
    <w:rsid w:val="00277BE4"/>
    <w:rsid w:val="002848FF"/>
    <w:rsid w:val="002945D1"/>
    <w:rsid w:val="00297875"/>
    <w:rsid w:val="002A118C"/>
    <w:rsid w:val="002A210F"/>
    <w:rsid w:val="002A4E99"/>
    <w:rsid w:val="002A7253"/>
    <w:rsid w:val="002A7991"/>
    <w:rsid w:val="002B0038"/>
    <w:rsid w:val="002C1646"/>
    <w:rsid w:val="002C45B9"/>
    <w:rsid w:val="002D37B6"/>
    <w:rsid w:val="002D7197"/>
    <w:rsid w:val="002D7C0C"/>
    <w:rsid w:val="002F3CFB"/>
    <w:rsid w:val="00300D65"/>
    <w:rsid w:val="003105C0"/>
    <w:rsid w:val="00312402"/>
    <w:rsid w:val="00313008"/>
    <w:rsid w:val="00313DCB"/>
    <w:rsid w:val="00315B09"/>
    <w:rsid w:val="003170F0"/>
    <w:rsid w:val="0032299A"/>
    <w:rsid w:val="0032592B"/>
    <w:rsid w:val="00341D0B"/>
    <w:rsid w:val="00350C78"/>
    <w:rsid w:val="003511E6"/>
    <w:rsid w:val="0035274F"/>
    <w:rsid w:val="0035655B"/>
    <w:rsid w:val="00366CDD"/>
    <w:rsid w:val="00370C6A"/>
    <w:rsid w:val="0037501A"/>
    <w:rsid w:val="0038078C"/>
    <w:rsid w:val="00380F95"/>
    <w:rsid w:val="00381914"/>
    <w:rsid w:val="00382230"/>
    <w:rsid w:val="0038368A"/>
    <w:rsid w:val="0039600F"/>
    <w:rsid w:val="003A081A"/>
    <w:rsid w:val="003A16B9"/>
    <w:rsid w:val="003B6A65"/>
    <w:rsid w:val="003B7C39"/>
    <w:rsid w:val="003C0062"/>
    <w:rsid w:val="003C169F"/>
    <w:rsid w:val="003C1A9A"/>
    <w:rsid w:val="003C3988"/>
    <w:rsid w:val="003D32C6"/>
    <w:rsid w:val="003E0A4C"/>
    <w:rsid w:val="003E72D3"/>
    <w:rsid w:val="003F3629"/>
    <w:rsid w:val="003F4562"/>
    <w:rsid w:val="003F7709"/>
    <w:rsid w:val="00401E04"/>
    <w:rsid w:val="00403B93"/>
    <w:rsid w:val="00404D24"/>
    <w:rsid w:val="00414090"/>
    <w:rsid w:val="004206E5"/>
    <w:rsid w:val="0042119A"/>
    <w:rsid w:val="00422360"/>
    <w:rsid w:val="004242D0"/>
    <w:rsid w:val="00432366"/>
    <w:rsid w:val="004413D7"/>
    <w:rsid w:val="00451A31"/>
    <w:rsid w:val="0045567B"/>
    <w:rsid w:val="004559AA"/>
    <w:rsid w:val="004606D8"/>
    <w:rsid w:val="00465661"/>
    <w:rsid w:val="00466F75"/>
    <w:rsid w:val="00467A53"/>
    <w:rsid w:val="00483A39"/>
    <w:rsid w:val="00491C08"/>
    <w:rsid w:val="0049425E"/>
    <w:rsid w:val="004947B6"/>
    <w:rsid w:val="004968C2"/>
    <w:rsid w:val="004968E5"/>
    <w:rsid w:val="004977AF"/>
    <w:rsid w:val="00497F28"/>
    <w:rsid w:val="004A63D5"/>
    <w:rsid w:val="004C139D"/>
    <w:rsid w:val="004C19C9"/>
    <w:rsid w:val="004C3297"/>
    <w:rsid w:val="004D1D6A"/>
    <w:rsid w:val="004D7000"/>
    <w:rsid w:val="004E134F"/>
    <w:rsid w:val="004E37E6"/>
    <w:rsid w:val="004E4167"/>
    <w:rsid w:val="004E6C52"/>
    <w:rsid w:val="004E6C6F"/>
    <w:rsid w:val="004E6F92"/>
    <w:rsid w:val="004F5A1D"/>
    <w:rsid w:val="004F5C66"/>
    <w:rsid w:val="00503F2A"/>
    <w:rsid w:val="00516D8E"/>
    <w:rsid w:val="005220C3"/>
    <w:rsid w:val="0052222E"/>
    <w:rsid w:val="005256C4"/>
    <w:rsid w:val="00535942"/>
    <w:rsid w:val="00536AEA"/>
    <w:rsid w:val="00536FB9"/>
    <w:rsid w:val="00541B8B"/>
    <w:rsid w:val="0054297F"/>
    <w:rsid w:val="00544DA6"/>
    <w:rsid w:val="00552F8D"/>
    <w:rsid w:val="005611E6"/>
    <w:rsid w:val="005718EC"/>
    <w:rsid w:val="00583619"/>
    <w:rsid w:val="0058746E"/>
    <w:rsid w:val="00591B0A"/>
    <w:rsid w:val="00595055"/>
    <w:rsid w:val="005A3C31"/>
    <w:rsid w:val="005B05E2"/>
    <w:rsid w:val="005B0B30"/>
    <w:rsid w:val="005B5898"/>
    <w:rsid w:val="005B67DE"/>
    <w:rsid w:val="005D7BAE"/>
    <w:rsid w:val="005E1E9E"/>
    <w:rsid w:val="005E71B6"/>
    <w:rsid w:val="0060720F"/>
    <w:rsid w:val="0063510B"/>
    <w:rsid w:val="0066078A"/>
    <w:rsid w:val="006617EE"/>
    <w:rsid w:val="0067352B"/>
    <w:rsid w:val="006850AF"/>
    <w:rsid w:val="00685335"/>
    <w:rsid w:val="006967FC"/>
    <w:rsid w:val="006A6F98"/>
    <w:rsid w:val="006B22A2"/>
    <w:rsid w:val="006C4BDF"/>
    <w:rsid w:val="006C6936"/>
    <w:rsid w:val="006D3379"/>
    <w:rsid w:val="006F1558"/>
    <w:rsid w:val="006F1CE6"/>
    <w:rsid w:val="006F47C0"/>
    <w:rsid w:val="007028E6"/>
    <w:rsid w:val="007029B7"/>
    <w:rsid w:val="007062CB"/>
    <w:rsid w:val="00706B22"/>
    <w:rsid w:val="00715C93"/>
    <w:rsid w:val="00723835"/>
    <w:rsid w:val="00724CB1"/>
    <w:rsid w:val="00731C81"/>
    <w:rsid w:val="00733430"/>
    <w:rsid w:val="00737C4E"/>
    <w:rsid w:val="00740285"/>
    <w:rsid w:val="0074212A"/>
    <w:rsid w:val="0074432F"/>
    <w:rsid w:val="00750783"/>
    <w:rsid w:val="007527EC"/>
    <w:rsid w:val="00756668"/>
    <w:rsid w:val="007654FA"/>
    <w:rsid w:val="00773EA3"/>
    <w:rsid w:val="007767BB"/>
    <w:rsid w:val="00777DDE"/>
    <w:rsid w:val="00777EDF"/>
    <w:rsid w:val="00781C02"/>
    <w:rsid w:val="0078666B"/>
    <w:rsid w:val="00786786"/>
    <w:rsid w:val="007966DA"/>
    <w:rsid w:val="007B180E"/>
    <w:rsid w:val="007B7D83"/>
    <w:rsid w:val="007C353B"/>
    <w:rsid w:val="007C3ADA"/>
    <w:rsid w:val="007D1A55"/>
    <w:rsid w:val="007D2EAC"/>
    <w:rsid w:val="007D69F7"/>
    <w:rsid w:val="007E4719"/>
    <w:rsid w:val="007F0F44"/>
    <w:rsid w:val="007F16BE"/>
    <w:rsid w:val="007F5B31"/>
    <w:rsid w:val="008117E6"/>
    <w:rsid w:val="00811899"/>
    <w:rsid w:val="00812C11"/>
    <w:rsid w:val="00824D15"/>
    <w:rsid w:val="00824D4F"/>
    <w:rsid w:val="0082719A"/>
    <w:rsid w:val="00832485"/>
    <w:rsid w:val="00834A41"/>
    <w:rsid w:val="00840851"/>
    <w:rsid w:val="00841236"/>
    <w:rsid w:val="008475BD"/>
    <w:rsid w:val="00855910"/>
    <w:rsid w:val="008626A4"/>
    <w:rsid w:val="00886AE3"/>
    <w:rsid w:val="008950E5"/>
    <w:rsid w:val="008A073F"/>
    <w:rsid w:val="008B242D"/>
    <w:rsid w:val="008C0B23"/>
    <w:rsid w:val="008C3CC2"/>
    <w:rsid w:val="008D035F"/>
    <w:rsid w:val="008D2469"/>
    <w:rsid w:val="008D44A5"/>
    <w:rsid w:val="008E3C39"/>
    <w:rsid w:val="008E6111"/>
    <w:rsid w:val="008E7976"/>
    <w:rsid w:val="008E7F58"/>
    <w:rsid w:val="008F7C8C"/>
    <w:rsid w:val="00900213"/>
    <w:rsid w:val="009035AC"/>
    <w:rsid w:val="00921824"/>
    <w:rsid w:val="00921F97"/>
    <w:rsid w:val="00932EA8"/>
    <w:rsid w:val="00933872"/>
    <w:rsid w:val="00936729"/>
    <w:rsid w:val="0094074D"/>
    <w:rsid w:val="00944A14"/>
    <w:rsid w:val="0095144E"/>
    <w:rsid w:val="0096161D"/>
    <w:rsid w:val="009649CF"/>
    <w:rsid w:val="00970E79"/>
    <w:rsid w:val="009728AC"/>
    <w:rsid w:val="00980F0F"/>
    <w:rsid w:val="009818BB"/>
    <w:rsid w:val="00983B2A"/>
    <w:rsid w:val="00984066"/>
    <w:rsid w:val="00995F4C"/>
    <w:rsid w:val="00996C5B"/>
    <w:rsid w:val="009A131B"/>
    <w:rsid w:val="009A2AB3"/>
    <w:rsid w:val="009B5A96"/>
    <w:rsid w:val="009B68BE"/>
    <w:rsid w:val="009B7B3D"/>
    <w:rsid w:val="009C0775"/>
    <w:rsid w:val="009C2A90"/>
    <w:rsid w:val="009D5DA3"/>
    <w:rsid w:val="009D7C79"/>
    <w:rsid w:val="009E1C66"/>
    <w:rsid w:val="00A06FCB"/>
    <w:rsid w:val="00A1218B"/>
    <w:rsid w:val="00A1751B"/>
    <w:rsid w:val="00A17BD2"/>
    <w:rsid w:val="00A20794"/>
    <w:rsid w:val="00A22B77"/>
    <w:rsid w:val="00A2491D"/>
    <w:rsid w:val="00A26696"/>
    <w:rsid w:val="00A2769A"/>
    <w:rsid w:val="00A27DD6"/>
    <w:rsid w:val="00A31686"/>
    <w:rsid w:val="00A31D5B"/>
    <w:rsid w:val="00A331E3"/>
    <w:rsid w:val="00A52BD9"/>
    <w:rsid w:val="00A5664D"/>
    <w:rsid w:val="00A66033"/>
    <w:rsid w:val="00A66401"/>
    <w:rsid w:val="00A764F1"/>
    <w:rsid w:val="00A80B6C"/>
    <w:rsid w:val="00A81E7F"/>
    <w:rsid w:val="00A858BE"/>
    <w:rsid w:val="00A90B72"/>
    <w:rsid w:val="00AA0E25"/>
    <w:rsid w:val="00AB0136"/>
    <w:rsid w:val="00AC14A9"/>
    <w:rsid w:val="00AD0DDC"/>
    <w:rsid w:val="00AE1FD9"/>
    <w:rsid w:val="00AE30F0"/>
    <w:rsid w:val="00AE6F67"/>
    <w:rsid w:val="00AF4321"/>
    <w:rsid w:val="00AF79D3"/>
    <w:rsid w:val="00B112A7"/>
    <w:rsid w:val="00B43518"/>
    <w:rsid w:val="00B43FDB"/>
    <w:rsid w:val="00B446E4"/>
    <w:rsid w:val="00B52872"/>
    <w:rsid w:val="00B63E83"/>
    <w:rsid w:val="00B643EC"/>
    <w:rsid w:val="00B64FCA"/>
    <w:rsid w:val="00B664AA"/>
    <w:rsid w:val="00B67741"/>
    <w:rsid w:val="00B76E9C"/>
    <w:rsid w:val="00B80A76"/>
    <w:rsid w:val="00B85E81"/>
    <w:rsid w:val="00B91AA1"/>
    <w:rsid w:val="00B93B4D"/>
    <w:rsid w:val="00B94F04"/>
    <w:rsid w:val="00BA54B6"/>
    <w:rsid w:val="00BA76DE"/>
    <w:rsid w:val="00BB5F2C"/>
    <w:rsid w:val="00BB7A9F"/>
    <w:rsid w:val="00BC7632"/>
    <w:rsid w:val="00BD253B"/>
    <w:rsid w:val="00BD3EC4"/>
    <w:rsid w:val="00BD4A4B"/>
    <w:rsid w:val="00BD6491"/>
    <w:rsid w:val="00BE1651"/>
    <w:rsid w:val="00BE2025"/>
    <w:rsid w:val="00BE305B"/>
    <w:rsid w:val="00BE323B"/>
    <w:rsid w:val="00BE617A"/>
    <w:rsid w:val="00BE67BD"/>
    <w:rsid w:val="00BF26C1"/>
    <w:rsid w:val="00C014C9"/>
    <w:rsid w:val="00C05BE3"/>
    <w:rsid w:val="00C12771"/>
    <w:rsid w:val="00C12EAA"/>
    <w:rsid w:val="00C17389"/>
    <w:rsid w:val="00C203AA"/>
    <w:rsid w:val="00C208F9"/>
    <w:rsid w:val="00C20C69"/>
    <w:rsid w:val="00C22F7E"/>
    <w:rsid w:val="00C3155B"/>
    <w:rsid w:val="00C32802"/>
    <w:rsid w:val="00C343F8"/>
    <w:rsid w:val="00C37F37"/>
    <w:rsid w:val="00C41366"/>
    <w:rsid w:val="00C44E38"/>
    <w:rsid w:val="00C45A58"/>
    <w:rsid w:val="00C55AF7"/>
    <w:rsid w:val="00C56EDA"/>
    <w:rsid w:val="00C613DF"/>
    <w:rsid w:val="00C70208"/>
    <w:rsid w:val="00C71D3F"/>
    <w:rsid w:val="00C77586"/>
    <w:rsid w:val="00C77E31"/>
    <w:rsid w:val="00C80F37"/>
    <w:rsid w:val="00C8147B"/>
    <w:rsid w:val="00C85490"/>
    <w:rsid w:val="00C874F4"/>
    <w:rsid w:val="00C92D18"/>
    <w:rsid w:val="00CA27AB"/>
    <w:rsid w:val="00CA5C04"/>
    <w:rsid w:val="00CB4B19"/>
    <w:rsid w:val="00CB7479"/>
    <w:rsid w:val="00CC39BA"/>
    <w:rsid w:val="00CC51BA"/>
    <w:rsid w:val="00CC7599"/>
    <w:rsid w:val="00CD299D"/>
    <w:rsid w:val="00CD5AFD"/>
    <w:rsid w:val="00CE3D23"/>
    <w:rsid w:val="00CE5BDD"/>
    <w:rsid w:val="00D00A9A"/>
    <w:rsid w:val="00D036B6"/>
    <w:rsid w:val="00D15C99"/>
    <w:rsid w:val="00D16877"/>
    <w:rsid w:val="00D26570"/>
    <w:rsid w:val="00D44B87"/>
    <w:rsid w:val="00D454DE"/>
    <w:rsid w:val="00D537F8"/>
    <w:rsid w:val="00D5577D"/>
    <w:rsid w:val="00D62239"/>
    <w:rsid w:val="00D775EE"/>
    <w:rsid w:val="00D8012E"/>
    <w:rsid w:val="00D82AFF"/>
    <w:rsid w:val="00D85C5E"/>
    <w:rsid w:val="00D85CB1"/>
    <w:rsid w:val="00D86CB9"/>
    <w:rsid w:val="00D91DDC"/>
    <w:rsid w:val="00D92B30"/>
    <w:rsid w:val="00D9439D"/>
    <w:rsid w:val="00D954C3"/>
    <w:rsid w:val="00D96640"/>
    <w:rsid w:val="00DA0D75"/>
    <w:rsid w:val="00DA0EF5"/>
    <w:rsid w:val="00DA6DF7"/>
    <w:rsid w:val="00DB0C3B"/>
    <w:rsid w:val="00DB798C"/>
    <w:rsid w:val="00DC1ABB"/>
    <w:rsid w:val="00DC2366"/>
    <w:rsid w:val="00DE1033"/>
    <w:rsid w:val="00DE2D6E"/>
    <w:rsid w:val="00DE4647"/>
    <w:rsid w:val="00DF1A8E"/>
    <w:rsid w:val="00DF21B2"/>
    <w:rsid w:val="00DF67BD"/>
    <w:rsid w:val="00E06876"/>
    <w:rsid w:val="00E07FD1"/>
    <w:rsid w:val="00E133CB"/>
    <w:rsid w:val="00E2458D"/>
    <w:rsid w:val="00E2607E"/>
    <w:rsid w:val="00E262A7"/>
    <w:rsid w:val="00E27D6C"/>
    <w:rsid w:val="00E54BA8"/>
    <w:rsid w:val="00E56A33"/>
    <w:rsid w:val="00E72197"/>
    <w:rsid w:val="00E73833"/>
    <w:rsid w:val="00E867F8"/>
    <w:rsid w:val="00E93774"/>
    <w:rsid w:val="00E952B3"/>
    <w:rsid w:val="00E960C4"/>
    <w:rsid w:val="00EA0E20"/>
    <w:rsid w:val="00EB2465"/>
    <w:rsid w:val="00EB6F60"/>
    <w:rsid w:val="00EC4BA7"/>
    <w:rsid w:val="00ED2498"/>
    <w:rsid w:val="00ED5628"/>
    <w:rsid w:val="00ED7848"/>
    <w:rsid w:val="00EE3120"/>
    <w:rsid w:val="00EF2191"/>
    <w:rsid w:val="00EF5918"/>
    <w:rsid w:val="00F028EE"/>
    <w:rsid w:val="00F04B95"/>
    <w:rsid w:val="00F06D42"/>
    <w:rsid w:val="00F13899"/>
    <w:rsid w:val="00F20DAB"/>
    <w:rsid w:val="00F24A97"/>
    <w:rsid w:val="00F273F3"/>
    <w:rsid w:val="00F307EB"/>
    <w:rsid w:val="00F30899"/>
    <w:rsid w:val="00F345E9"/>
    <w:rsid w:val="00F417D0"/>
    <w:rsid w:val="00F537BE"/>
    <w:rsid w:val="00F64A83"/>
    <w:rsid w:val="00F66B88"/>
    <w:rsid w:val="00F70771"/>
    <w:rsid w:val="00F727A7"/>
    <w:rsid w:val="00F74772"/>
    <w:rsid w:val="00F75C5B"/>
    <w:rsid w:val="00F77345"/>
    <w:rsid w:val="00F80881"/>
    <w:rsid w:val="00F8717F"/>
    <w:rsid w:val="00F92ACD"/>
    <w:rsid w:val="00F94A45"/>
    <w:rsid w:val="00F963EA"/>
    <w:rsid w:val="00FA6D18"/>
    <w:rsid w:val="00FB5FD5"/>
    <w:rsid w:val="00FB7E49"/>
    <w:rsid w:val="00FC0354"/>
    <w:rsid w:val="00FC148D"/>
    <w:rsid w:val="00FC17FE"/>
    <w:rsid w:val="00FC4747"/>
    <w:rsid w:val="00FD35F3"/>
    <w:rsid w:val="00FD65B7"/>
    <w:rsid w:val="00FE39AC"/>
    <w:rsid w:val="00FE673A"/>
    <w:rsid w:val="00FF172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79873"/>
    <o:shapelayout v:ext="edit">
      <o:idmap v:ext="edit" data="1"/>
    </o:shapelayout>
  </w:shapeDefaults>
  <w:decimalSymbol w:val="."/>
  <w:listSeparator w:val=","/>
  <w14:docId w14:val="1A04121F"/>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A31D5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A31D5B"/>
    <w:rPr>
      <w:rFonts w:ascii="Times New Roman" w:eastAsia="Times New Roman" w:hAnsi="Times New Roman" w:cs="Times New Roman"/>
      <w:sz w:val="20"/>
      <w:szCs w:val="20"/>
      <w:lang w:eastAsia="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Header">
    <w:name w:val="header"/>
    <w:basedOn w:val="Normal"/>
    <w:link w:val="HeaderChar"/>
    <w:uiPriority w:val="99"/>
    <w:unhideWhenUsed/>
    <w:rsid w:val="00A31D5B"/>
    <w:pPr>
      <w:tabs>
        <w:tab w:val="center" w:pos="4513"/>
        <w:tab w:val="right" w:pos="9026"/>
      </w:tabs>
    </w:pPr>
  </w:style>
  <w:style w:type="character" w:customStyle="1" w:styleId="HeaderChar">
    <w:name w:val="Header Char"/>
    <w:basedOn w:val="DefaultParagraphFont"/>
    <w:link w:val="Header"/>
    <w:uiPriority w:val="99"/>
    <w:rsid w:val="00A31D5B"/>
  </w:style>
  <w:style w:type="paragraph" w:styleId="Footer">
    <w:name w:val="footer"/>
    <w:basedOn w:val="Normal"/>
    <w:link w:val="FooterChar"/>
    <w:uiPriority w:val="99"/>
    <w:unhideWhenUsed/>
    <w:rsid w:val="00A31D5B"/>
    <w:pPr>
      <w:tabs>
        <w:tab w:val="center" w:pos="4513"/>
        <w:tab w:val="right" w:pos="9026"/>
      </w:tabs>
    </w:pPr>
  </w:style>
  <w:style w:type="character" w:customStyle="1" w:styleId="FooterChar">
    <w:name w:val="Footer Char"/>
    <w:basedOn w:val="DefaultParagraphFont"/>
    <w:link w:val="Footer"/>
    <w:uiPriority w:val="99"/>
    <w:rsid w:val="00A31D5B"/>
  </w:style>
  <w:style w:type="paragraph" w:styleId="FootnoteText">
    <w:name w:val="footnote text"/>
    <w:basedOn w:val="Normal"/>
    <w:link w:val="FootnoteTextChar"/>
    <w:uiPriority w:val="99"/>
    <w:unhideWhenUsed/>
    <w:rsid w:val="004559AA"/>
  </w:style>
  <w:style w:type="character" w:customStyle="1" w:styleId="FootnoteTextChar">
    <w:name w:val="Footnote Text Char"/>
    <w:basedOn w:val="DefaultParagraphFont"/>
    <w:link w:val="FootnoteText"/>
    <w:uiPriority w:val="99"/>
    <w:rsid w:val="004559AA"/>
  </w:style>
  <w:style w:type="paragraph" w:styleId="CommentText">
    <w:name w:val="annotation text"/>
    <w:basedOn w:val="Normal"/>
    <w:link w:val="CommentTextChar"/>
    <w:uiPriority w:val="99"/>
    <w:semiHidden/>
    <w:unhideWhenUsed/>
    <w:rsid w:val="004559AA"/>
  </w:style>
  <w:style w:type="character" w:customStyle="1" w:styleId="CommentTextChar">
    <w:name w:val="Comment Text Char"/>
    <w:basedOn w:val="DefaultParagraphFont"/>
    <w:link w:val="CommentText"/>
    <w:uiPriority w:val="99"/>
    <w:semiHidden/>
    <w:rsid w:val="004559AA"/>
  </w:style>
  <w:style w:type="character" w:styleId="FootnoteReference">
    <w:name w:val="footnote reference"/>
    <w:rsid w:val="004559AA"/>
    <w:rPr>
      <w:vertAlign w:val="superscript"/>
    </w:rPr>
  </w:style>
  <w:style w:type="character" w:styleId="CommentReference">
    <w:name w:val="annotation reference"/>
    <w:basedOn w:val="DefaultParagraphFont"/>
    <w:semiHidden/>
    <w:unhideWhenUsed/>
    <w:rsid w:val="004559AA"/>
    <w:rPr>
      <w:sz w:val="16"/>
      <w:szCs w:val="16"/>
    </w:rPr>
  </w:style>
  <w:style w:type="paragraph" w:styleId="BalloonText">
    <w:name w:val="Balloon Text"/>
    <w:basedOn w:val="Normal"/>
    <w:link w:val="BalloonTextChar"/>
    <w:uiPriority w:val="99"/>
    <w:semiHidden/>
    <w:unhideWhenUsed/>
    <w:rsid w:val="004559AA"/>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4559AA"/>
    <w:rPr>
      <w:rFonts w:ascii="Times New Roman" w:hAnsi="Times New Roman" w:cs="Times New Roman"/>
      <w:sz w:val="18"/>
      <w:szCs w:val="18"/>
    </w:rPr>
  </w:style>
  <w:style w:type="character" w:styleId="Hyperlink">
    <w:name w:val="Hyperlink"/>
    <w:basedOn w:val="DefaultParagraphFont"/>
    <w:uiPriority w:val="99"/>
    <w:unhideWhenUsed/>
    <w:rsid w:val="00BB7A9F"/>
    <w:rPr>
      <w:color w:val="0563C1" w:themeColor="hyperlink"/>
      <w:u w:val="single"/>
    </w:rPr>
  </w:style>
  <w:style w:type="paragraph" w:styleId="ListParagraph">
    <w:name w:val="List Paragraph"/>
    <w:basedOn w:val="Normal"/>
    <w:uiPriority w:val="34"/>
    <w:qFormat/>
    <w:rsid w:val="00824D4F"/>
    <w:pPr>
      <w:ind w:left="720"/>
      <w:contextualSpacing/>
    </w:pPr>
  </w:style>
  <w:style w:type="table" w:customStyle="1" w:styleId="TableGrid1">
    <w:name w:val="Table Grid1"/>
    <w:basedOn w:val="TableNormal"/>
    <w:next w:val="TableGrid"/>
    <w:rsid w:val="004242D0"/>
    <w:rPr>
      <w:rFonts w:ascii="Times New Roman" w:eastAsia="Times New Roman" w:hAnsi="Times New Roman" w:cs="Times New Roman"/>
      <w:sz w:val="20"/>
      <w:szCs w:val="20"/>
      <w:lang w:eastAsia="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UnresolvedMention1">
    <w:name w:val="Unresolved Mention1"/>
    <w:basedOn w:val="DefaultParagraphFont"/>
    <w:uiPriority w:val="99"/>
    <w:semiHidden/>
    <w:unhideWhenUsed/>
    <w:rsid w:val="00D62239"/>
    <w:rPr>
      <w:color w:val="808080"/>
      <w:shd w:val="clear" w:color="auto" w:fill="E6E6E6"/>
    </w:rPr>
  </w:style>
  <w:style w:type="paragraph" w:styleId="CommentSubject">
    <w:name w:val="annotation subject"/>
    <w:basedOn w:val="CommentText"/>
    <w:next w:val="CommentText"/>
    <w:link w:val="CommentSubjectChar"/>
    <w:uiPriority w:val="99"/>
    <w:semiHidden/>
    <w:unhideWhenUsed/>
    <w:rsid w:val="004413D7"/>
    <w:rPr>
      <w:b/>
      <w:bCs/>
      <w:sz w:val="20"/>
      <w:szCs w:val="20"/>
    </w:rPr>
  </w:style>
  <w:style w:type="character" w:customStyle="1" w:styleId="CommentSubjectChar">
    <w:name w:val="Comment Subject Char"/>
    <w:basedOn w:val="CommentTextChar"/>
    <w:link w:val="CommentSubject"/>
    <w:uiPriority w:val="99"/>
    <w:semiHidden/>
    <w:rsid w:val="004413D7"/>
    <w:rPr>
      <w:b/>
      <w:bCs/>
      <w:sz w:val="20"/>
      <w:szCs w:val="20"/>
    </w:rPr>
  </w:style>
  <w:style w:type="paragraph" w:styleId="Caption">
    <w:name w:val="caption"/>
    <w:basedOn w:val="Normal"/>
    <w:next w:val="Normal"/>
    <w:uiPriority w:val="35"/>
    <w:unhideWhenUsed/>
    <w:qFormat/>
    <w:rsid w:val="0001682B"/>
    <w:pPr>
      <w:spacing w:after="200"/>
    </w:pPr>
    <w:rPr>
      <w:i/>
      <w:iCs/>
      <w:color w:val="44546A" w:themeColor="text2"/>
      <w:sz w:val="18"/>
      <w:szCs w:val="18"/>
    </w:rPr>
  </w:style>
  <w:style w:type="character" w:styleId="UnresolvedMention">
    <w:name w:val="Unresolved Mention"/>
    <w:basedOn w:val="DefaultParagraphFont"/>
    <w:uiPriority w:val="99"/>
    <w:rsid w:val="00F8717F"/>
    <w:rPr>
      <w:color w:val="808080"/>
      <w:shd w:val="clear" w:color="auto" w:fill="E6E6E6"/>
    </w:rPr>
  </w:style>
  <w:style w:type="paragraph" w:styleId="EndnoteText">
    <w:name w:val="endnote text"/>
    <w:basedOn w:val="Normal"/>
    <w:link w:val="EndnoteTextChar"/>
    <w:uiPriority w:val="99"/>
    <w:semiHidden/>
    <w:unhideWhenUsed/>
    <w:rsid w:val="001C7C31"/>
    <w:rPr>
      <w:sz w:val="20"/>
      <w:szCs w:val="20"/>
    </w:rPr>
  </w:style>
  <w:style w:type="character" w:customStyle="1" w:styleId="EndnoteTextChar">
    <w:name w:val="Endnote Text Char"/>
    <w:basedOn w:val="DefaultParagraphFont"/>
    <w:link w:val="EndnoteText"/>
    <w:uiPriority w:val="99"/>
    <w:semiHidden/>
    <w:rsid w:val="001C7C31"/>
    <w:rPr>
      <w:sz w:val="20"/>
      <w:szCs w:val="20"/>
    </w:rPr>
  </w:style>
  <w:style w:type="character" w:styleId="EndnoteReference">
    <w:name w:val="endnote reference"/>
    <w:basedOn w:val="DefaultParagraphFont"/>
    <w:uiPriority w:val="99"/>
    <w:semiHidden/>
    <w:unhideWhenUsed/>
    <w:rsid w:val="001C7C31"/>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7869403">
      <w:bodyDiv w:val="1"/>
      <w:marLeft w:val="0"/>
      <w:marRight w:val="0"/>
      <w:marTop w:val="0"/>
      <w:marBottom w:val="0"/>
      <w:divBdr>
        <w:top w:val="none" w:sz="0" w:space="0" w:color="auto"/>
        <w:left w:val="none" w:sz="0" w:space="0" w:color="auto"/>
        <w:bottom w:val="none" w:sz="0" w:space="0" w:color="auto"/>
        <w:right w:val="none" w:sz="0" w:space="0" w:color="auto"/>
      </w:divBdr>
    </w:div>
    <w:div w:id="355665425">
      <w:bodyDiv w:val="1"/>
      <w:marLeft w:val="0"/>
      <w:marRight w:val="0"/>
      <w:marTop w:val="0"/>
      <w:marBottom w:val="0"/>
      <w:divBdr>
        <w:top w:val="none" w:sz="0" w:space="0" w:color="auto"/>
        <w:left w:val="none" w:sz="0" w:space="0" w:color="auto"/>
        <w:bottom w:val="none" w:sz="0" w:space="0" w:color="auto"/>
        <w:right w:val="none" w:sz="0" w:space="0" w:color="auto"/>
      </w:divBdr>
    </w:div>
    <w:div w:id="437724080">
      <w:bodyDiv w:val="1"/>
      <w:marLeft w:val="0"/>
      <w:marRight w:val="0"/>
      <w:marTop w:val="0"/>
      <w:marBottom w:val="0"/>
      <w:divBdr>
        <w:top w:val="none" w:sz="0" w:space="0" w:color="auto"/>
        <w:left w:val="none" w:sz="0" w:space="0" w:color="auto"/>
        <w:bottom w:val="none" w:sz="0" w:space="0" w:color="auto"/>
        <w:right w:val="none" w:sz="0" w:space="0" w:color="auto"/>
      </w:divBdr>
    </w:div>
    <w:div w:id="548612862">
      <w:bodyDiv w:val="1"/>
      <w:marLeft w:val="0"/>
      <w:marRight w:val="0"/>
      <w:marTop w:val="0"/>
      <w:marBottom w:val="0"/>
      <w:divBdr>
        <w:top w:val="none" w:sz="0" w:space="0" w:color="auto"/>
        <w:left w:val="none" w:sz="0" w:space="0" w:color="auto"/>
        <w:bottom w:val="none" w:sz="0" w:space="0" w:color="auto"/>
        <w:right w:val="none" w:sz="0" w:space="0" w:color="auto"/>
      </w:divBdr>
    </w:div>
    <w:div w:id="753361655">
      <w:bodyDiv w:val="1"/>
      <w:marLeft w:val="0"/>
      <w:marRight w:val="0"/>
      <w:marTop w:val="0"/>
      <w:marBottom w:val="0"/>
      <w:divBdr>
        <w:top w:val="none" w:sz="0" w:space="0" w:color="auto"/>
        <w:left w:val="none" w:sz="0" w:space="0" w:color="auto"/>
        <w:bottom w:val="none" w:sz="0" w:space="0" w:color="auto"/>
        <w:right w:val="none" w:sz="0" w:space="0" w:color="auto"/>
      </w:divBdr>
    </w:div>
    <w:div w:id="777483767">
      <w:bodyDiv w:val="1"/>
      <w:marLeft w:val="0"/>
      <w:marRight w:val="0"/>
      <w:marTop w:val="0"/>
      <w:marBottom w:val="0"/>
      <w:divBdr>
        <w:top w:val="none" w:sz="0" w:space="0" w:color="auto"/>
        <w:left w:val="none" w:sz="0" w:space="0" w:color="auto"/>
        <w:bottom w:val="none" w:sz="0" w:space="0" w:color="auto"/>
        <w:right w:val="none" w:sz="0" w:space="0" w:color="auto"/>
      </w:divBdr>
    </w:div>
    <w:div w:id="1055083219">
      <w:bodyDiv w:val="1"/>
      <w:marLeft w:val="0"/>
      <w:marRight w:val="0"/>
      <w:marTop w:val="0"/>
      <w:marBottom w:val="0"/>
      <w:divBdr>
        <w:top w:val="none" w:sz="0" w:space="0" w:color="auto"/>
        <w:left w:val="none" w:sz="0" w:space="0" w:color="auto"/>
        <w:bottom w:val="none" w:sz="0" w:space="0" w:color="auto"/>
        <w:right w:val="none" w:sz="0" w:space="0" w:color="auto"/>
      </w:divBdr>
    </w:div>
    <w:div w:id="1059324256">
      <w:bodyDiv w:val="1"/>
      <w:marLeft w:val="0"/>
      <w:marRight w:val="0"/>
      <w:marTop w:val="0"/>
      <w:marBottom w:val="0"/>
      <w:divBdr>
        <w:top w:val="none" w:sz="0" w:space="0" w:color="auto"/>
        <w:left w:val="none" w:sz="0" w:space="0" w:color="auto"/>
        <w:bottom w:val="none" w:sz="0" w:space="0" w:color="auto"/>
        <w:right w:val="none" w:sz="0" w:space="0" w:color="auto"/>
      </w:divBdr>
    </w:div>
    <w:div w:id="1150900864">
      <w:bodyDiv w:val="1"/>
      <w:marLeft w:val="0"/>
      <w:marRight w:val="0"/>
      <w:marTop w:val="0"/>
      <w:marBottom w:val="0"/>
      <w:divBdr>
        <w:top w:val="none" w:sz="0" w:space="0" w:color="auto"/>
        <w:left w:val="none" w:sz="0" w:space="0" w:color="auto"/>
        <w:bottom w:val="none" w:sz="0" w:space="0" w:color="auto"/>
        <w:right w:val="none" w:sz="0" w:space="0" w:color="auto"/>
      </w:divBdr>
    </w:div>
    <w:div w:id="1195651327">
      <w:bodyDiv w:val="1"/>
      <w:marLeft w:val="0"/>
      <w:marRight w:val="0"/>
      <w:marTop w:val="0"/>
      <w:marBottom w:val="0"/>
      <w:divBdr>
        <w:top w:val="none" w:sz="0" w:space="0" w:color="auto"/>
        <w:left w:val="none" w:sz="0" w:space="0" w:color="auto"/>
        <w:bottom w:val="none" w:sz="0" w:space="0" w:color="auto"/>
        <w:right w:val="none" w:sz="0" w:space="0" w:color="auto"/>
      </w:divBdr>
    </w:div>
    <w:div w:id="1197083248">
      <w:bodyDiv w:val="1"/>
      <w:marLeft w:val="0"/>
      <w:marRight w:val="0"/>
      <w:marTop w:val="0"/>
      <w:marBottom w:val="0"/>
      <w:divBdr>
        <w:top w:val="none" w:sz="0" w:space="0" w:color="auto"/>
        <w:left w:val="none" w:sz="0" w:space="0" w:color="auto"/>
        <w:bottom w:val="none" w:sz="0" w:space="0" w:color="auto"/>
        <w:right w:val="none" w:sz="0" w:space="0" w:color="auto"/>
      </w:divBdr>
    </w:div>
    <w:div w:id="1408530139">
      <w:bodyDiv w:val="1"/>
      <w:marLeft w:val="0"/>
      <w:marRight w:val="0"/>
      <w:marTop w:val="0"/>
      <w:marBottom w:val="0"/>
      <w:divBdr>
        <w:top w:val="none" w:sz="0" w:space="0" w:color="auto"/>
        <w:left w:val="none" w:sz="0" w:space="0" w:color="auto"/>
        <w:bottom w:val="none" w:sz="0" w:space="0" w:color="auto"/>
        <w:right w:val="none" w:sz="0" w:space="0" w:color="auto"/>
      </w:divBdr>
    </w:div>
    <w:div w:id="1546329890">
      <w:bodyDiv w:val="1"/>
      <w:marLeft w:val="0"/>
      <w:marRight w:val="0"/>
      <w:marTop w:val="0"/>
      <w:marBottom w:val="0"/>
      <w:divBdr>
        <w:top w:val="none" w:sz="0" w:space="0" w:color="auto"/>
        <w:left w:val="none" w:sz="0" w:space="0" w:color="auto"/>
        <w:bottom w:val="none" w:sz="0" w:space="0" w:color="auto"/>
        <w:right w:val="none" w:sz="0" w:space="0" w:color="auto"/>
      </w:divBdr>
      <w:divsChild>
        <w:div w:id="1246038229">
          <w:marLeft w:val="547"/>
          <w:marRight w:val="0"/>
          <w:marTop w:val="0"/>
          <w:marBottom w:val="0"/>
          <w:divBdr>
            <w:top w:val="none" w:sz="0" w:space="0" w:color="auto"/>
            <w:left w:val="none" w:sz="0" w:space="0" w:color="auto"/>
            <w:bottom w:val="none" w:sz="0" w:space="0" w:color="auto"/>
            <w:right w:val="none" w:sz="0" w:space="0" w:color="auto"/>
          </w:divBdr>
        </w:div>
      </w:divsChild>
    </w:div>
    <w:div w:id="1564562675">
      <w:bodyDiv w:val="1"/>
      <w:marLeft w:val="0"/>
      <w:marRight w:val="0"/>
      <w:marTop w:val="0"/>
      <w:marBottom w:val="0"/>
      <w:divBdr>
        <w:top w:val="none" w:sz="0" w:space="0" w:color="auto"/>
        <w:left w:val="none" w:sz="0" w:space="0" w:color="auto"/>
        <w:bottom w:val="none" w:sz="0" w:space="0" w:color="auto"/>
        <w:right w:val="none" w:sz="0" w:space="0" w:color="auto"/>
      </w:divBdr>
    </w:div>
    <w:div w:id="164357913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chart" Target="charts/chart2.xml"/><Relationship Id="rId26" Type="http://schemas.openxmlformats.org/officeDocument/2006/relationships/chart" Target="charts/chart8.xml"/><Relationship Id="rId3" Type="http://schemas.openxmlformats.org/officeDocument/2006/relationships/styles" Target="styles.xml"/><Relationship Id="rId21" Type="http://schemas.openxmlformats.org/officeDocument/2006/relationships/image" Target="media/image11.png"/><Relationship Id="rId55"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chart" Target="charts/chart7.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0.tiff"/><Relationship Id="rId29" Type="http://schemas.openxmlformats.org/officeDocument/2006/relationships/chart" Target="charts/chart9.xml"/><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chart" Target="charts/chart6.xml"/><Relationship Id="rId53" Type="http://schemas.openxmlformats.org/officeDocument/2006/relationships/image" Target="media/image26.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chart" Target="charts/chart5.xml"/><Relationship Id="rId28" Type="http://schemas.openxmlformats.org/officeDocument/2006/relationships/image" Target="media/image12.png"/><Relationship Id="rId57"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chart" Target="charts/chart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chart" Target="charts/chart1.xml"/><Relationship Id="rId22" Type="http://schemas.openxmlformats.org/officeDocument/2006/relationships/chart" Target="charts/chart4.xml"/><Relationship Id="rId27" Type="http://schemas.microsoft.com/office/2014/relationships/chartEx" Target="charts/chartEx1.xml"/><Relationship Id="rId30" Type="http://schemas.microsoft.com/office/2014/relationships/chartEx" Target="charts/chartEx2.xml"/><Relationship Id="rId56" Type="http://schemas.openxmlformats.org/officeDocument/2006/relationships/fontTable" Target="fontTable.xml"/></Relationships>
</file>

<file path=word/_rels/footnotes.xml.rels><?xml version="1.0" encoding="UTF-8" standalone="yes"?>
<Relationships xmlns="http://schemas.openxmlformats.org/package/2006/relationships"><Relationship Id="rId1" Type="http://schemas.openxmlformats.org/officeDocument/2006/relationships/hyperlink" Target="https://www.churchofengland.org/media/1717796/executive%20remuneration%20policy%20april%202013.pdf"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xml"/><Relationship Id="rId1" Type="http://schemas.microsoft.com/office/2011/relationships/chartStyle" Target="style1.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2.xml"/><Relationship Id="rId1" Type="http://schemas.microsoft.com/office/2011/relationships/chartStyle" Target="style2.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3.xml"/><Relationship Id="rId1" Type="http://schemas.microsoft.com/office/2011/relationships/chartStyle" Target="style3.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4.xml"/><Relationship Id="rId1" Type="http://schemas.microsoft.com/office/2011/relationships/chartStyle" Target="style4.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5.xml"/><Relationship Id="rId1" Type="http://schemas.microsoft.com/office/2011/relationships/chartStyle" Target="style5.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6.xml"/><Relationship Id="rId1" Type="http://schemas.microsoft.com/office/2011/relationships/chartStyle" Target="style6.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7.xml"/><Relationship Id="rId1" Type="http://schemas.microsoft.com/office/2011/relationships/chartStyle" Target="style7.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9.xml"/><Relationship Id="rId1" Type="http://schemas.microsoft.com/office/2011/relationships/chartStyle" Target="style9.xml"/></Relationships>
</file>

<file path=word/charts/_rels/chartEx1.xml.rels><?xml version="1.0" encoding="UTF-8" standalone="yes"?>
<Relationships xmlns="http://schemas.openxmlformats.org/package/2006/relationships"><Relationship Id="rId3" Type="http://schemas.microsoft.com/office/2011/relationships/chartColorStyle" Target="colors8.xml"/><Relationship Id="rId2" Type="http://schemas.microsoft.com/office/2011/relationships/chartStyle" Target="style8.xml"/><Relationship Id="rId1" Type="http://schemas.openxmlformats.org/officeDocument/2006/relationships/package" Target="../embeddings/Microsoft_Excel_Worksheet8.xlsx"/></Relationships>
</file>

<file path=word/charts/_rels/chartEx2.xml.rels><?xml version="1.0" encoding="UTF-8" standalone="yes"?>
<Relationships xmlns="http://schemas.openxmlformats.org/package/2006/relationships"><Relationship Id="rId3" Type="http://schemas.microsoft.com/office/2011/relationships/chartColorStyle" Target="colors10.xml"/><Relationship Id="rId2" Type="http://schemas.microsoft.com/office/2011/relationships/chartStyle" Target="style10.xml"/><Relationship Id="rId1" Type="http://schemas.openxmlformats.org/officeDocument/2006/relationships/package" Target="../embeddings/Microsoft_Excel_Worksheet10.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1567518099363"/>
          <c:y val="3.99012387602493E-2"/>
          <c:w val="0.84602792602593302"/>
          <c:h val="0.86670571838897503"/>
        </c:manualLayout>
      </c:layout>
      <c:scatterChart>
        <c:scatterStyle val="lineMarker"/>
        <c:varyColors val="0"/>
        <c:ser>
          <c:idx val="1"/>
          <c:order val="0"/>
          <c:tx>
            <c:strRef>
              <c:f>Intensities!$B$6</c:f>
              <c:strCache>
                <c:ptCount val="1"/>
                <c:pt idx="0">
                  <c:v>CLP Holdings</c:v>
                </c:pt>
              </c:strCache>
            </c:strRef>
          </c:tx>
          <c:spPr>
            <a:ln w="19050"/>
          </c:spPr>
          <c:marker>
            <c:spPr>
              <a:ln w="19050"/>
            </c:spPr>
          </c:marker>
          <c:xVal>
            <c:numRef>
              <c:f>Intensities!$E$4:$J$4</c:f>
              <c:numCache>
                <c:formatCode>General</c:formatCode>
                <c:ptCount val="6"/>
                <c:pt idx="0">
                  <c:v>2013</c:v>
                </c:pt>
                <c:pt idx="1">
                  <c:v>2014</c:v>
                </c:pt>
                <c:pt idx="2">
                  <c:v>2015</c:v>
                </c:pt>
                <c:pt idx="3">
                  <c:v>2020</c:v>
                </c:pt>
                <c:pt idx="4">
                  <c:v>2025</c:v>
                </c:pt>
                <c:pt idx="5">
                  <c:v>2030</c:v>
                </c:pt>
              </c:numCache>
            </c:numRef>
          </c:xVal>
          <c:yVal>
            <c:numRef>
              <c:f>Intensities!$E$6:$J$6</c:f>
              <c:numCache>
                <c:formatCode>#,##0.000</c:formatCode>
                <c:ptCount val="6"/>
                <c:pt idx="0">
                  <c:v>0.88</c:v>
                </c:pt>
                <c:pt idx="1">
                  <c:v>0.91</c:v>
                </c:pt>
                <c:pt idx="2">
                  <c:v>0.88</c:v>
                </c:pt>
                <c:pt idx="3">
                  <c:v>0.6</c:v>
                </c:pt>
                <c:pt idx="4">
                  <c:v>0.55000000000000004</c:v>
                </c:pt>
                <c:pt idx="5">
                  <c:v>0.5</c:v>
                </c:pt>
              </c:numCache>
            </c:numRef>
          </c:yVal>
          <c:smooth val="0"/>
          <c:extLst>
            <c:ext xmlns:c16="http://schemas.microsoft.com/office/drawing/2014/chart" uri="{C3380CC4-5D6E-409C-BE32-E72D297353CC}">
              <c16:uniqueId val="{00000000-38B9-4902-8E66-6CEE09A0B4D0}"/>
            </c:ext>
          </c:extLst>
        </c:ser>
        <c:ser>
          <c:idx val="0"/>
          <c:order val="1"/>
          <c:tx>
            <c:v>AEP Co.</c:v>
          </c:tx>
          <c:spPr>
            <a:ln w="19050"/>
          </c:spPr>
          <c:marker>
            <c:spPr>
              <a:ln w="19050"/>
            </c:spPr>
          </c:marker>
          <c:xVal>
            <c:numRef>
              <c:f>Intensities!$E$4:$J$4</c:f>
              <c:numCache>
                <c:formatCode>General</c:formatCode>
                <c:ptCount val="6"/>
                <c:pt idx="0">
                  <c:v>2013</c:v>
                </c:pt>
                <c:pt idx="1">
                  <c:v>2014</c:v>
                </c:pt>
                <c:pt idx="2">
                  <c:v>2015</c:v>
                </c:pt>
                <c:pt idx="3">
                  <c:v>2020</c:v>
                </c:pt>
                <c:pt idx="4">
                  <c:v>2025</c:v>
                </c:pt>
                <c:pt idx="5">
                  <c:v>2030</c:v>
                </c:pt>
              </c:numCache>
            </c:numRef>
          </c:xVal>
          <c:yVal>
            <c:numRef>
              <c:f>Intensities!$E$5:$J$5</c:f>
              <c:numCache>
                <c:formatCode>#,##0.000</c:formatCode>
                <c:ptCount val="6"/>
                <c:pt idx="0">
                  <c:v>0.807242360080064</c:v>
                </c:pt>
                <c:pt idx="1">
                  <c:v>0.7629411519</c:v>
                </c:pt>
                <c:pt idx="2">
                  <c:v>0.72336871184083995</c:v>
                </c:pt>
                <c:pt idx="3">
                  <c:v>0.81772245976097002</c:v>
                </c:pt>
              </c:numCache>
            </c:numRef>
          </c:yVal>
          <c:smooth val="0"/>
          <c:extLst>
            <c:ext xmlns:c16="http://schemas.microsoft.com/office/drawing/2014/chart" uri="{C3380CC4-5D6E-409C-BE32-E72D297353CC}">
              <c16:uniqueId val="{00000001-38B9-4902-8E66-6CEE09A0B4D0}"/>
            </c:ext>
          </c:extLst>
        </c:ser>
        <c:ser>
          <c:idx val="3"/>
          <c:order val="2"/>
          <c:tx>
            <c:strRef>
              <c:f>Intensities!$B$8</c:f>
              <c:strCache>
                <c:ptCount val="1"/>
                <c:pt idx="0">
                  <c:v>DTE Energy</c:v>
                </c:pt>
              </c:strCache>
            </c:strRef>
          </c:tx>
          <c:spPr>
            <a:ln w="19050"/>
          </c:spPr>
          <c:marker>
            <c:spPr>
              <a:ln w="19050"/>
            </c:spPr>
          </c:marker>
          <c:xVal>
            <c:numRef>
              <c:f>Intensities!$E$4:$J$4</c:f>
              <c:numCache>
                <c:formatCode>General</c:formatCode>
                <c:ptCount val="6"/>
                <c:pt idx="0">
                  <c:v>2013</c:v>
                </c:pt>
                <c:pt idx="1">
                  <c:v>2014</c:v>
                </c:pt>
                <c:pt idx="2">
                  <c:v>2015</c:v>
                </c:pt>
                <c:pt idx="3">
                  <c:v>2020</c:v>
                </c:pt>
                <c:pt idx="4">
                  <c:v>2025</c:v>
                </c:pt>
                <c:pt idx="5">
                  <c:v>2030</c:v>
                </c:pt>
              </c:numCache>
            </c:numRef>
          </c:xVal>
          <c:yVal>
            <c:numRef>
              <c:f>Intensities!$E$8:$J$8</c:f>
              <c:numCache>
                <c:formatCode>#,##0.000</c:formatCode>
                <c:ptCount val="6"/>
                <c:pt idx="0">
                  <c:v>0.79</c:v>
                </c:pt>
                <c:pt idx="1">
                  <c:v>0.78</c:v>
                </c:pt>
                <c:pt idx="2">
                  <c:v>0.78</c:v>
                </c:pt>
                <c:pt idx="3">
                  <c:v>0.75281666787097901</c:v>
                </c:pt>
                <c:pt idx="4">
                  <c:v>0.64714052512731901</c:v>
                </c:pt>
                <c:pt idx="5">
                  <c:v>0.54146438238365902</c:v>
                </c:pt>
              </c:numCache>
            </c:numRef>
          </c:yVal>
          <c:smooth val="0"/>
          <c:extLst>
            <c:ext xmlns:c16="http://schemas.microsoft.com/office/drawing/2014/chart" uri="{C3380CC4-5D6E-409C-BE32-E72D297353CC}">
              <c16:uniqueId val="{00000002-38B9-4902-8E66-6CEE09A0B4D0}"/>
            </c:ext>
          </c:extLst>
        </c:ser>
        <c:ser>
          <c:idx val="17"/>
          <c:order val="3"/>
          <c:tx>
            <c:strRef>
              <c:f>Intensities!$B$22</c:f>
              <c:strCache>
                <c:ptCount val="1"/>
                <c:pt idx="0">
                  <c:v>XCEL Energy</c:v>
                </c:pt>
              </c:strCache>
            </c:strRef>
          </c:tx>
          <c:spPr>
            <a:ln w="19050"/>
          </c:spPr>
          <c:marker>
            <c:spPr>
              <a:ln w="19050"/>
            </c:spPr>
          </c:marker>
          <c:xVal>
            <c:numRef>
              <c:f>Intensities!$E$4:$J$4</c:f>
              <c:numCache>
                <c:formatCode>General</c:formatCode>
                <c:ptCount val="6"/>
                <c:pt idx="0">
                  <c:v>2013</c:v>
                </c:pt>
                <c:pt idx="1">
                  <c:v>2014</c:v>
                </c:pt>
                <c:pt idx="2">
                  <c:v>2015</c:v>
                </c:pt>
                <c:pt idx="3">
                  <c:v>2020</c:v>
                </c:pt>
                <c:pt idx="4">
                  <c:v>2025</c:v>
                </c:pt>
                <c:pt idx="5">
                  <c:v>2030</c:v>
                </c:pt>
              </c:numCache>
            </c:numRef>
          </c:xVal>
          <c:yVal>
            <c:numRef>
              <c:f>Intensities!$E$22:$J$22</c:f>
              <c:numCache>
                <c:formatCode>#,##0.000</c:formatCode>
                <c:ptCount val="6"/>
                <c:pt idx="0">
                  <c:v>0.73519999999999996</c:v>
                </c:pt>
                <c:pt idx="1">
                  <c:v>0.71330000000000005</c:v>
                </c:pt>
                <c:pt idx="2">
                  <c:v>0.70689999999999997</c:v>
                </c:pt>
                <c:pt idx="3">
                  <c:v>0.58246107354753496</c:v>
                </c:pt>
                <c:pt idx="4">
                  <c:v>0.45802214709507</c:v>
                </c:pt>
                <c:pt idx="5">
                  <c:v>0.33358322064260498</c:v>
                </c:pt>
              </c:numCache>
            </c:numRef>
          </c:yVal>
          <c:smooth val="0"/>
          <c:extLst>
            <c:ext xmlns:c16="http://schemas.microsoft.com/office/drawing/2014/chart" uri="{C3380CC4-5D6E-409C-BE32-E72D297353CC}">
              <c16:uniqueId val="{00000003-38B9-4902-8E66-6CEE09A0B4D0}"/>
            </c:ext>
          </c:extLst>
        </c:ser>
        <c:ser>
          <c:idx val="9"/>
          <c:order val="4"/>
          <c:tx>
            <c:strRef>
              <c:f>Intensities!$B$14</c:f>
              <c:strCache>
                <c:ptCount val="1"/>
                <c:pt idx="0">
                  <c:v>FirstEnergy Corp.</c:v>
                </c:pt>
              </c:strCache>
            </c:strRef>
          </c:tx>
          <c:spPr>
            <a:ln w="19050"/>
          </c:spPr>
          <c:marker>
            <c:spPr>
              <a:ln w="19050"/>
            </c:spPr>
          </c:marker>
          <c:xVal>
            <c:numRef>
              <c:f>Intensities!$E$4:$J$4</c:f>
              <c:numCache>
                <c:formatCode>General</c:formatCode>
                <c:ptCount val="6"/>
                <c:pt idx="0">
                  <c:v>2013</c:v>
                </c:pt>
                <c:pt idx="1">
                  <c:v>2014</c:v>
                </c:pt>
                <c:pt idx="2">
                  <c:v>2015</c:v>
                </c:pt>
                <c:pt idx="3">
                  <c:v>2020</c:v>
                </c:pt>
                <c:pt idx="4">
                  <c:v>2025</c:v>
                </c:pt>
                <c:pt idx="5">
                  <c:v>2030</c:v>
                </c:pt>
              </c:numCache>
            </c:numRef>
          </c:xVal>
          <c:yVal>
            <c:numRef>
              <c:f>Intensities!$E$14:$J$14</c:f>
              <c:numCache>
                <c:formatCode>General</c:formatCode>
                <c:ptCount val="6"/>
                <c:pt idx="2" formatCode="#,##0.000">
                  <c:v>0.53</c:v>
                </c:pt>
                <c:pt idx="3" formatCode="#,##0.000">
                  <c:v>0.45529581145051601</c:v>
                </c:pt>
                <c:pt idx="4" formatCode="#,##0.000">
                  <c:v>0.38059162290103099</c:v>
                </c:pt>
                <c:pt idx="5" formatCode="#,##0.000">
                  <c:v>0.30588743435154703</c:v>
                </c:pt>
              </c:numCache>
            </c:numRef>
          </c:yVal>
          <c:smooth val="0"/>
          <c:extLst>
            <c:ext xmlns:c16="http://schemas.microsoft.com/office/drawing/2014/chart" uri="{C3380CC4-5D6E-409C-BE32-E72D297353CC}">
              <c16:uniqueId val="{00000004-38B9-4902-8E66-6CEE09A0B4D0}"/>
            </c:ext>
          </c:extLst>
        </c:ser>
        <c:ser>
          <c:idx val="16"/>
          <c:order val="5"/>
          <c:tx>
            <c:strRef>
              <c:f>Intensities!$B$21</c:f>
              <c:strCache>
                <c:ptCount val="1"/>
                <c:pt idx="0">
                  <c:v>SSE</c:v>
                </c:pt>
              </c:strCache>
            </c:strRef>
          </c:tx>
          <c:spPr>
            <a:ln w="19050"/>
          </c:spPr>
          <c:marker>
            <c:spPr>
              <a:ln w="19050"/>
            </c:spPr>
          </c:marker>
          <c:xVal>
            <c:numRef>
              <c:f>Intensities!$E$4:$J$4</c:f>
              <c:numCache>
                <c:formatCode>General</c:formatCode>
                <c:ptCount val="6"/>
                <c:pt idx="0">
                  <c:v>2013</c:v>
                </c:pt>
                <c:pt idx="1">
                  <c:v>2014</c:v>
                </c:pt>
                <c:pt idx="2">
                  <c:v>2015</c:v>
                </c:pt>
                <c:pt idx="3">
                  <c:v>2020</c:v>
                </c:pt>
                <c:pt idx="4">
                  <c:v>2025</c:v>
                </c:pt>
                <c:pt idx="5">
                  <c:v>2030</c:v>
                </c:pt>
              </c:numCache>
            </c:numRef>
          </c:xVal>
          <c:yVal>
            <c:numRef>
              <c:f>Intensities!$E$21:$J$21</c:f>
              <c:numCache>
                <c:formatCode>#,##0.000</c:formatCode>
                <c:ptCount val="6"/>
                <c:pt idx="0">
                  <c:v>0.56999999999999995</c:v>
                </c:pt>
                <c:pt idx="1">
                  <c:v>0.47099999999999997</c:v>
                </c:pt>
                <c:pt idx="2">
                  <c:v>0.39500000000000002</c:v>
                </c:pt>
                <c:pt idx="3">
                  <c:v>0.3</c:v>
                </c:pt>
              </c:numCache>
            </c:numRef>
          </c:yVal>
          <c:smooth val="0"/>
          <c:extLst>
            <c:ext xmlns:c16="http://schemas.microsoft.com/office/drawing/2014/chart" uri="{C3380CC4-5D6E-409C-BE32-E72D297353CC}">
              <c16:uniqueId val="{00000005-38B9-4902-8E66-6CEE09A0B4D0}"/>
            </c:ext>
          </c:extLst>
        </c:ser>
        <c:ser>
          <c:idx val="5"/>
          <c:order val="6"/>
          <c:tx>
            <c:strRef>
              <c:f>Intensities!$B$10</c:f>
              <c:strCache>
                <c:ptCount val="1"/>
                <c:pt idx="0">
                  <c:v>Enel</c:v>
                </c:pt>
              </c:strCache>
            </c:strRef>
          </c:tx>
          <c:spPr>
            <a:ln w="19050"/>
          </c:spPr>
          <c:marker>
            <c:spPr>
              <a:ln w="19050"/>
            </c:spPr>
          </c:marker>
          <c:xVal>
            <c:numRef>
              <c:f>Intensities!$E$4:$J$4</c:f>
              <c:numCache>
                <c:formatCode>General</c:formatCode>
                <c:ptCount val="6"/>
                <c:pt idx="0">
                  <c:v>2013</c:v>
                </c:pt>
                <c:pt idx="1">
                  <c:v>2014</c:v>
                </c:pt>
                <c:pt idx="2">
                  <c:v>2015</c:v>
                </c:pt>
                <c:pt idx="3">
                  <c:v>2020</c:v>
                </c:pt>
                <c:pt idx="4">
                  <c:v>2025</c:v>
                </c:pt>
                <c:pt idx="5">
                  <c:v>2030</c:v>
                </c:pt>
              </c:numCache>
            </c:numRef>
          </c:xVal>
          <c:yVal>
            <c:numRef>
              <c:f>Intensities!$E$10:$J$10</c:f>
              <c:numCache>
                <c:formatCode>#,##0.000</c:formatCode>
                <c:ptCount val="6"/>
                <c:pt idx="0">
                  <c:v>0.39150000000000001</c:v>
                </c:pt>
                <c:pt idx="1">
                  <c:v>0.39600000000000002</c:v>
                </c:pt>
                <c:pt idx="2">
                  <c:v>0.41</c:v>
                </c:pt>
                <c:pt idx="3">
                  <c:v>0.34875</c:v>
                </c:pt>
                <c:pt idx="4">
                  <c:v>0.29062500000000002</c:v>
                </c:pt>
                <c:pt idx="5">
                  <c:v>0.23250000000000001</c:v>
                </c:pt>
              </c:numCache>
            </c:numRef>
          </c:yVal>
          <c:smooth val="0"/>
          <c:extLst>
            <c:ext xmlns:c16="http://schemas.microsoft.com/office/drawing/2014/chart" uri="{C3380CC4-5D6E-409C-BE32-E72D297353CC}">
              <c16:uniqueId val="{00000006-38B9-4902-8E66-6CEE09A0B4D0}"/>
            </c:ext>
          </c:extLst>
        </c:ser>
        <c:ser>
          <c:idx val="6"/>
          <c:order val="7"/>
          <c:tx>
            <c:strRef>
              <c:f>Intensities!$B$11</c:f>
              <c:strCache>
                <c:ptCount val="1"/>
                <c:pt idx="0">
                  <c:v>Entergy Corp.</c:v>
                </c:pt>
              </c:strCache>
            </c:strRef>
          </c:tx>
          <c:spPr>
            <a:ln w="19050"/>
          </c:spPr>
          <c:marker>
            <c:spPr>
              <a:ln w="19050"/>
            </c:spPr>
          </c:marker>
          <c:xVal>
            <c:numRef>
              <c:f>Intensities!$E$4:$J$4</c:f>
              <c:numCache>
                <c:formatCode>General</c:formatCode>
                <c:ptCount val="6"/>
                <c:pt idx="0">
                  <c:v>2013</c:v>
                </c:pt>
                <c:pt idx="1">
                  <c:v>2014</c:v>
                </c:pt>
                <c:pt idx="2">
                  <c:v>2015</c:v>
                </c:pt>
                <c:pt idx="3">
                  <c:v>2020</c:v>
                </c:pt>
                <c:pt idx="4">
                  <c:v>2025</c:v>
                </c:pt>
                <c:pt idx="5">
                  <c:v>2030</c:v>
                </c:pt>
              </c:numCache>
            </c:numRef>
          </c:xVal>
          <c:yVal>
            <c:numRef>
              <c:f>Intensities!$E$11:$J$11</c:f>
              <c:numCache>
                <c:formatCode>#,##0.000</c:formatCode>
                <c:ptCount val="6"/>
                <c:pt idx="0">
                  <c:v>0.26</c:v>
                </c:pt>
                <c:pt idx="1">
                  <c:v>0.25</c:v>
                </c:pt>
                <c:pt idx="2">
                  <c:v>0.24493967999999999</c:v>
                </c:pt>
                <c:pt idx="3">
                  <c:v>0.26807180661548702</c:v>
                </c:pt>
              </c:numCache>
            </c:numRef>
          </c:yVal>
          <c:smooth val="0"/>
          <c:extLst>
            <c:ext xmlns:c16="http://schemas.microsoft.com/office/drawing/2014/chart" uri="{C3380CC4-5D6E-409C-BE32-E72D297353CC}">
              <c16:uniqueId val="{00000007-38B9-4902-8E66-6CEE09A0B4D0}"/>
            </c:ext>
          </c:extLst>
        </c:ser>
        <c:ser>
          <c:idx val="11"/>
          <c:order val="8"/>
          <c:tx>
            <c:strRef>
              <c:f>Intensities!$B$16</c:f>
              <c:strCache>
                <c:ptCount val="1"/>
                <c:pt idx="0">
                  <c:v>Iberdrola</c:v>
                </c:pt>
              </c:strCache>
            </c:strRef>
          </c:tx>
          <c:spPr>
            <a:ln w="19050"/>
          </c:spPr>
          <c:marker>
            <c:spPr>
              <a:ln w="19050"/>
            </c:spPr>
          </c:marker>
          <c:xVal>
            <c:numRef>
              <c:f>Intensities!$E$4:$J$4</c:f>
              <c:numCache>
                <c:formatCode>General</c:formatCode>
                <c:ptCount val="6"/>
                <c:pt idx="0">
                  <c:v>2013</c:v>
                </c:pt>
                <c:pt idx="1">
                  <c:v>2014</c:v>
                </c:pt>
                <c:pt idx="2">
                  <c:v>2015</c:v>
                </c:pt>
                <c:pt idx="3">
                  <c:v>2020</c:v>
                </c:pt>
                <c:pt idx="4">
                  <c:v>2025</c:v>
                </c:pt>
                <c:pt idx="5">
                  <c:v>2030</c:v>
                </c:pt>
              </c:numCache>
            </c:numRef>
          </c:xVal>
          <c:yVal>
            <c:numRef>
              <c:f>Intensities!$E$16:$J$16</c:f>
              <c:numCache>
                <c:formatCode>#,##0.000</c:formatCode>
                <c:ptCount val="6"/>
                <c:pt idx="0">
                  <c:v>0.22600000000000001</c:v>
                </c:pt>
                <c:pt idx="1">
                  <c:v>0.21199999999999999</c:v>
                </c:pt>
                <c:pt idx="2">
                  <c:v>0.22500000000000001</c:v>
                </c:pt>
                <c:pt idx="3">
                  <c:v>0.199935444226292</c:v>
                </c:pt>
                <c:pt idx="4">
                  <c:v>0.174870888452583</c:v>
                </c:pt>
                <c:pt idx="5">
                  <c:v>0.149806332678875</c:v>
                </c:pt>
              </c:numCache>
            </c:numRef>
          </c:yVal>
          <c:smooth val="0"/>
          <c:extLst>
            <c:ext xmlns:c16="http://schemas.microsoft.com/office/drawing/2014/chart" uri="{C3380CC4-5D6E-409C-BE32-E72D297353CC}">
              <c16:uniqueId val="{00000008-38B9-4902-8E66-6CEE09A0B4D0}"/>
            </c:ext>
          </c:extLst>
        </c:ser>
        <c:ser>
          <c:idx val="2"/>
          <c:order val="9"/>
          <c:tx>
            <c:v>2 Degrees</c:v>
          </c:tx>
          <c:spPr>
            <a:ln w="38100">
              <a:prstDash val="lgDash"/>
            </a:ln>
          </c:spPr>
          <c:marker>
            <c:symbol val="none"/>
          </c:marker>
          <c:xVal>
            <c:numRef>
              <c:f>Intensities!$E$4:$J$4</c:f>
              <c:numCache>
                <c:formatCode>General</c:formatCode>
                <c:ptCount val="6"/>
                <c:pt idx="0">
                  <c:v>2013</c:v>
                </c:pt>
                <c:pt idx="1">
                  <c:v>2014</c:v>
                </c:pt>
                <c:pt idx="2">
                  <c:v>2015</c:v>
                </c:pt>
                <c:pt idx="3">
                  <c:v>2020</c:v>
                </c:pt>
                <c:pt idx="4">
                  <c:v>2025</c:v>
                </c:pt>
                <c:pt idx="5">
                  <c:v>2030</c:v>
                </c:pt>
              </c:numCache>
            </c:numRef>
          </c:xVal>
          <c:yVal>
            <c:numRef>
              <c:f>Intensities!$E$28:$J$28</c:f>
              <c:numCache>
                <c:formatCode>#,##0.000</c:formatCode>
                <c:ptCount val="6"/>
                <c:pt idx="0">
                  <c:v>0.58632546958211595</c:v>
                </c:pt>
                <c:pt idx="1">
                  <c:v>0.57177388872948398</c:v>
                </c:pt>
                <c:pt idx="2">
                  <c:v>0.55722230787685001</c:v>
                </c:pt>
                <c:pt idx="3">
                  <c:v>0.48446440361368498</c:v>
                </c:pt>
                <c:pt idx="4">
                  <c:v>0.38703742557745602</c:v>
                </c:pt>
                <c:pt idx="5">
                  <c:v>0.28104434368675901</c:v>
                </c:pt>
              </c:numCache>
            </c:numRef>
          </c:yVal>
          <c:smooth val="0"/>
          <c:extLst>
            <c:ext xmlns:c16="http://schemas.microsoft.com/office/drawing/2014/chart" uri="{C3380CC4-5D6E-409C-BE32-E72D297353CC}">
              <c16:uniqueId val="{00000009-38B9-4902-8E66-6CEE09A0B4D0}"/>
            </c:ext>
          </c:extLst>
        </c:ser>
        <c:ser>
          <c:idx val="4"/>
          <c:order val="10"/>
          <c:tx>
            <c:v>Paris Pledges</c:v>
          </c:tx>
          <c:spPr>
            <a:ln w="38100">
              <a:prstDash val="lgDash"/>
            </a:ln>
          </c:spPr>
          <c:marker>
            <c:symbol val="none"/>
          </c:marker>
          <c:xVal>
            <c:numRef>
              <c:f>Intensities!$E$4:$J$4</c:f>
              <c:numCache>
                <c:formatCode>General</c:formatCode>
                <c:ptCount val="6"/>
                <c:pt idx="0">
                  <c:v>2013</c:v>
                </c:pt>
                <c:pt idx="1">
                  <c:v>2014</c:v>
                </c:pt>
                <c:pt idx="2">
                  <c:v>2015</c:v>
                </c:pt>
                <c:pt idx="3">
                  <c:v>2020</c:v>
                </c:pt>
                <c:pt idx="4">
                  <c:v>2025</c:v>
                </c:pt>
                <c:pt idx="5">
                  <c:v>2030</c:v>
                </c:pt>
              </c:numCache>
            </c:numRef>
          </c:xVal>
          <c:yVal>
            <c:numRef>
              <c:f>Intensities!$E$29:$J$29</c:f>
              <c:numCache>
                <c:formatCode>#,##0.000</c:formatCode>
                <c:ptCount val="6"/>
                <c:pt idx="0">
                  <c:v>0.58632546958211595</c:v>
                </c:pt>
                <c:pt idx="1">
                  <c:v>0.57376815427716099</c:v>
                </c:pt>
                <c:pt idx="2">
                  <c:v>0.56121083897220503</c:v>
                </c:pt>
                <c:pt idx="3">
                  <c:v>0.49842426244742799</c:v>
                </c:pt>
                <c:pt idx="4">
                  <c:v>0.46177241104264299</c:v>
                </c:pt>
                <c:pt idx="5">
                  <c:v>0.419972616523342</c:v>
                </c:pt>
              </c:numCache>
            </c:numRef>
          </c:yVal>
          <c:smooth val="0"/>
          <c:extLst>
            <c:ext xmlns:c16="http://schemas.microsoft.com/office/drawing/2014/chart" uri="{C3380CC4-5D6E-409C-BE32-E72D297353CC}">
              <c16:uniqueId val="{0000000A-38B9-4902-8E66-6CEE09A0B4D0}"/>
            </c:ext>
          </c:extLst>
        </c:ser>
        <c:dLbls>
          <c:showLegendKey val="0"/>
          <c:showVal val="0"/>
          <c:showCatName val="0"/>
          <c:showSerName val="0"/>
          <c:showPercent val="0"/>
          <c:showBubbleSize val="0"/>
        </c:dLbls>
        <c:axId val="893944592"/>
        <c:axId val="893946368"/>
      </c:scatterChart>
      <c:valAx>
        <c:axId val="893944592"/>
        <c:scaling>
          <c:orientation val="minMax"/>
          <c:max val="2030"/>
          <c:min val="2013"/>
        </c:scaling>
        <c:delete val="0"/>
        <c:axPos val="b"/>
        <c:numFmt formatCode="General" sourceLinked="1"/>
        <c:majorTickMark val="out"/>
        <c:minorTickMark val="none"/>
        <c:tickLblPos val="nextTo"/>
        <c:txPr>
          <a:bodyPr/>
          <a:lstStyle/>
          <a:p>
            <a:pPr>
              <a:defRPr sz="1050"/>
            </a:pPr>
            <a:endParaRPr lang="en-US"/>
          </a:p>
        </c:txPr>
        <c:crossAx val="893946368"/>
        <c:crosses val="autoZero"/>
        <c:crossBetween val="midCat"/>
        <c:majorUnit val="1"/>
      </c:valAx>
      <c:valAx>
        <c:axId val="893946368"/>
        <c:scaling>
          <c:orientation val="minMax"/>
        </c:scaling>
        <c:delete val="0"/>
        <c:axPos val="l"/>
        <c:title>
          <c:tx>
            <c:rich>
              <a:bodyPr rot="-5400000" vert="horz"/>
              <a:lstStyle/>
              <a:p>
                <a:pPr>
                  <a:defRPr sz="500"/>
                </a:pPr>
                <a:r>
                  <a:rPr lang="en-US" sz="1050" b="1" i="0" baseline="0">
                    <a:effectLst/>
                  </a:rPr>
                  <a:t>Carbon intensity (metric tonnes CO2e / MWh)</a:t>
                </a:r>
                <a:endParaRPr lang="en-GB" sz="500">
                  <a:effectLst/>
                </a:endParaRPr>
              </a:p>
            </c:rich>
          </c:tx>
          <c:layout>
            <c:manualLayout>
              <c:xMode val="edge"/>
              <c:yMode val="edge"/>
              <c:x val="1.09119508933404E-2"/>
              <c:y val="0.14596458365389101"/>
            </c:manualLayout>
          </c:layout>
          <c:overlay val="0"/>
        </c:title>
        <c:numFmt formatCode="#,##0.0" sourceLinked="0"/>
        <c:majorTickMark val="out"/>
        <c:minorTickMark val="none"/>
        <c:tickLblPos val="nextTo"/>
        <c:txPr>
          <a:bodyPr/>
          <a:lstStyle/>
          <a:p>
            <a:pPr>
              <a:defRPr sz="1000"/>
            </a:pPr>
            <a:endParaRPr lang="en-US"/>
          </a:p>
        </c:txPr>
        <c:crossAx val="893944592"/>
        <c:crosses val="autoZero"/>
        <c:crossBetween val="midCat"/>
      </c:valAx>
    </c:plotArea>
    <c:legend>
      <c:legendPos val="tr"/>
      <c:layout>
        <c:manualLayout>
          <c:xMode val="edge"/>
          <c:yMode val="edge"/>
          <c:x val="0.55596923721563596"/>
          <c:y val="2.5048543880808401E-2"/>
          <c:w val="0.43586821789334401"/>
          <c:h val="0.25822129674200101"/>
        </c:manualLayout>
      </c:layout>
      <c:overlay val="1"/>
      <c:txPr>
        <a:bodyPr/>
        <a:lstStyle/>
        <a:p>
          <a:pPr>
            <a:defRPr sz="900"/>
          </a:pPr>
          <a:endParaRPr lang="en-US"/>
        </a:p>
      </c:txPr>
    </c:legend>
    <c:plotVisOnly val="1"/>
    <c:dispBlanksAs val="gap"/>
    <c:showDLblsOverMax val="0"/>
  </c:chart>
  <c:spPr>
    <a:ln>
      <a:noFill/>
    </a:ln>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Ethical Screening</a:t>
            </a:r>
          </a:p>
        </c:rich>
      </c:tx>
      <c:layout>
        <c:manualLayout>
          <c:xMode val="edge"/>
          <c:yMode val="edge"/>
          <c:x val="0.17199645266184732"/>
          <c:y val="8.0321285140562242E-3"/>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Ethical Screenings</c:v>
                </c:pt>
              </c:strCache>
            </c:strRef>
          </c:tx>
          <c:spPr>
            <a:ln>
              <a:solidFill>
                <a:schemeClr val="accent1"/>
              </a:solidFill>
            </a:ln>
          </c:spPr>
          <c:dPt>
            <c:idx val="0"/>
            <c:bubble3D val="0"/>
            <c:spPr>
              <a:solidFill>
                <a:schemeClr val="accent1">
                  <a:shade val="41000"/>
                </a:schemeClr>
              </a:solidFill>
              <a:ln w="19050">
                <a:solidFill>
                  <a:schemeClr val="accent1"/>
                </a:solidFill>
              </a:ln>
              <a:effectLst/>
            </c:spPr>
            <c:extLst>
              <c:ext xmlns:c16="http://schemas.microsoft.com/office/drawing/2014/chart" uri="{C3380CC4-5D6E-409C-BE32-E72D297353CC}">
                <c16:uniqueId val="{0000000B-CE2B-4790-A6FC-3F4C20BE6653}"/>
              </c:ext>
            </c:extLst>
          </c:dPt>
          <c:dPt>
            <c:idx val="1"/>
            <c:bubble3D val="0"/>
            <c:spPr>
              <a:solidFill>
                <a:schemeClr val="accent1">
                  <a:shade val="53000"/>
                </a:schemeClr>
              </a:solidFill>
              <a:ln w="19050">
                <a:solidFill>
                  <a:schemeClr val="accent1"/>
                </a:solidFill>
              </a:ln>
              <a:effectLst/>
            </c:spPr>
            <c:extLst>
              <c:ext xmlns:c16="http://schemas.microsoft.com/office/drawing/2014/chart" uri="{C3380CC4-5D6E-409C-BE32-E72D297353CC}">
                <c16:uniqueId val="{00000001-CE2B-4790-A6FC-3F4C20BE6653}"/>
              </c:ext>
            </c:extLst>
          </c:dPt>
          <c:dPt>
            <c:idx val="2"/>
            <c:bubble3D val="0"/>
            <c:spPr>
              <a:solidFill>
                <a:schemeClr val="accent1">
                  <a:shade val="65000"/>
                </a:schemeClr>
              </a:solidFill>
              <a:ln w="19050">
                <a:solidFill>
                  <a:schemeClr val="accent1"/>
                </a:solidFill>
              </a:ln>
              <a:effectLst/>
            </c:spPr>
            <c:extLst>
              <c:ext xmlns:c16="http://schemas.microsoft.com/office/drawing/2014/chart" uri="{C3380CC4-5D6E-409C-BE32-E72D297353CC}">
                <c16:uniqueId val="{00000004-CE2B-4790-A6FC-3F4C20BE6653}"/>
              </c:ext>
            </c:extLst>
          </c:dPt>
          <c:dPt>
            <c:idx val="3"/>
            <c:bubble3D val="0"/>
            <c:spPr>
              <a:solidFill>
                <a:schemeClr val="accent1">
                  <a:shade val="76000"/>
                </a:schemeClr>
              </a:solidFill>
              <a:ln w="19050">
                <a:solidFill>
                  <a:schemeClr val="accent1"/>
                </a:solidFill>
              </a:ln>
              <a:effectLst/>
            </c:spPr>
            <c:extLst>
              <c:ext xmlns:c16="http://schemas.microsoft.com/office/drawing/2014/chart" uri="{C3380CC4-5D6E-409C-BE32-E72D297353CC}">
                <c16:uniqueId val="{00000005-CE2B-4790-A6FC-3F4C20BE6653}"/>
              </c:ext>
            </c:extLst>
          </c:dPt>
          <c:dPt>
            <c:idx val="4"/>
            <c:bubble3D val="0"/>
            <c:spPr>
              <a:solidFill>
                <a:schemeClr val="accent1">
                  <a:shade val="88000"/>
                </a:schemeClr>
              </a:solidFill>
              <a:ln w="19050">
                <a:solidFill>
                  <a:schemeClr val="accent1"/>
                </a:solidFill>
              </a:ln>
              <a:effectLst/>
            </c:spPr>
            <c:extLst>
              <c:ext xmlns:c16="http://schemas.microsoft.com/office/drawing/2014/chart" uri="{C3380CC4-5D6E-409C-BE32-E72D297353CC}">
                <c16:uniqueId val="{00000003-CE2B-4790-A6FC-3F4C20BE6653}"/>
              </c:ext>
            </c:extLst>
          </c:dPt>
          <c:dPt>
            <c:idx val="5"/>
            <c:bubble3D val="0"/>
            <c:spPr>
              <a:solidFill>
                <a:schemeClr val="accent1"/>
              </a:solidFill>
              <a:ln w="19050">
                <a:solidFill>
                  <a:schemeClr val="accent1"/>
                </a:solidFill>
              </a:ln>
              <a:effectLst/>
            </c:spPr>
            <c:extLst>
              <c:ext xmlns:c16="http://schemas.microsoft.com/office/drawing/2014/chart" uri="{C3380CC4-5D6E-409C-BE32-E72D297353CC}">
                <c16:uniqueId val="{00000006-CE2B-4790-A6FC-3F4C20BE6653}"/>
              </c:ext>
            </c:extLst>
          </c:dPt>
          <c:dPt>
            <c:idx val="6"/>
            <c:bubble3D val="0"/>
            <c:spPr>
              <a:solidFill>
                <a:schemeClr val="accent1">
                  <a:tint val="89000"/>
                </a:schemeClr>
              </a:solidFill>
              <a:ln w="19050">
                <a:solidFill>
                  <a:schemeClr val="accent1"/>
                </a:solidFill>
              </a:ln>
              <a:effectLst/>
            </c:spPr>
            <c:extLst>
              <c:ext xmlns:c16="http://schemas.microsoft.com/office/drawing/2014/chart" uri="{C3380CC4-5D6E-409C-BE32-E72D297353CC}">
                <c16:uniqueId val="{00000002-CE2B-4790-A6FC-3F4C20BE6653}"/>
              </c:ext>
            </c:extLst>
          </c:dPt>
          <c:dPt>
            <c:idx val="7"/>
            <c:bubble3D val="0"/>
            <c:spPr>
              <a:solidFill>
                <a:schemeClr val="accent1">
                  <a:tint val="77000"/>
                </a:schemeClr>
              </a:solidFill>
              <a:ln w="19050">
                <a:solidFill>
                  <a:schemeClr val="accent1"/>
                </a:solidFill>
              </a:ln>
              <a:effectLst/>
            </c:spPr>
            <c:extLst>
              <c:ext xmlns:c16="http://schemas.microsoft.com/office/drawing/2014/chart" uri="{C3380CC4-5D6E-409C-BE32-E72D297353CC}">
                <c16:uniqueId val="{00000008-CE2B-4790-A6FC-3F4C20BE6653}"/>
              </c:ext>
            </c:extLst>
          </c:dPt>
          <c:dPt>
            <c:idx val="8"/>
            <c:bubble3D val="0"/>
            <c:spPr>
              <a:solidFill>
                <a:schemeClr val="accent1">
                  <a:tint val="65000"/>
                </a:schemeClr>
              </a:solidFill>
              <a:ln w="19050">
                <a:solidFill>
                  <a:schemeClr val="accent1"/>
                </a:solidFill>
              </a:ln>
              <a:effectLst/>
            </c:spPr>
            <c:extLst>
              <c:ext xmlns:c16="http://schemas.microsoft.com/office/drawing/2014/chart" uri="{C3380CC4-5D6E-409C-BE32-E72D297353CC}">
                <c16:uniqueId val="{00000007-CE2B-4790-A6FC-3F4C20BE6653}"/>
              </c:ext>
            </c:extLst>
          </c:dPt>
          <c:dPt>
            <c:idx val="9"/>
            <c:bubble3D val="0"/>
            <c:spPr>
              <a:solidFill>
                <a:schemeClr val="accent1">
                  <a:tint val="54000"/>
                </a:schemeClr>
              </a:solidFill>
              <a:ln w="19050">
                <a:solidFill>
                  <a:schemeClr val="accent1"/>
                </a:solidFill>
              </a:ln>
              <a:effectLst/>
            </c:spPr>
            <c:extLst>
              <c:ext xmlns:c16="http://schemas.microsoft.com/office/drawing/2014/chart" uri="{C3380CC4-5D6E-409C-BE32-E72D297353CC}">
                <c16:uniqueId val="{00000009-CE2B-4790-A6FC-3F4C20BE6653}"/>
              </c:ext>
            </c:extLst>
          </c:dPt>
          <c:dPt>
            <c:idx val="10"/>
            <c:bubble3D val="0"/>
            <c:spPr>
              <a:solidFill>
                <a:schemeClr val="accent1">
                  <a:tint val="42000"/>
                </a:schemeClr>
              </a:solidFill>
              <a:ln w="19050">
                <a:solidFill>
                  <a:schemeClr val="accent1"/>
                </a:solidFill>
              </a:ln>
              <a:effectLst/>
            </c:spPr>
            <c:extLst>
              <c:ext xmlns:c16="http://schemas.microsoft.com/office/drawing/2014/chart" uri="{C3380CC4-5D6E-409C-BE32-E72D297353CC}">
                <c16:uniqueId val="{0000000A-CE2B-4790-A6FC-3F4C20BE6653}"/>
              </c:ext>
            </c:extLst>
          </c:dPt>
          <c:dLbls>
            <c:dLbl>
              <c:idx val="0"/>
              <c:layout>
                <c:manualLayout>
                  <c:x val="-3.8907849829351534E-3"/>
                  <c:y val="2.318881826518673E-3"/>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CE2B-4790-A6FC-3F4C20BE6653}"/>
                </c:ext>
              </c:extLst>
            </c:dLbl>
            <c:dLbl>
              <c:idx val="1"/>
              <c:layout>
                <c:manualLayout>
                  <c:x val="1.632420520813738E-2"/>
                  <c:y val="3.9076305220883532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CE2B-4790-A6FC-3F4C20BE6653}"/>
                </c:ext>
              </c:extLst>
            </c:dLbl>
            <c:dLbl>
              <c:idx val="2"/>
              <c:layout>
                <c:manualLayout>
                  <c:x val="2.36025189684054E-2"/>
                  <c:y val="5.5023242576605638E-5"/>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4-CE2B-4790-A6FC-3F4C20BE6653}"/>
                </c:ext>
              </c:extLst>
            </c:dLbl>
            <c:dLbl>
              <c:idx val="3"/>
              <c:layout>
                <c:manualLayout>
                  <c:x val="5.1149749626006643E-4"/>
                  <c:y val="7.2428295860607781E-3"/>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CE2B-4790-A6FC-3F4C20BE6653}"/>
                </c:ext>
              </c:extLst>
            </c:dLbl>
            <c:dLbl>
              <c:idx val="4"/>
              <c:layout>
                <c:manualLayout>
                  <c:x val="2.1715084249281126E-2"/>
                  <c:y val="-2.5555133921512822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CE2B-4790-A6FC-3F4C20BE6653}"/>
                </c:ext>
              </c:extLst>
            </c:dLbl>
            <c:dLbl>
              <c:idx val="5"/>
              <c:layout>
                <c:manualLayout>
                  <c:x val="-2.071036342300216E-2"/>
                  <c:y val="-1.7101160547702769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6-CE2B-4790-A6FC-3F4C20BE6653}"/>
                </c:ext>
              </c:extLst>
            </c:dLbl>
            <c:dLbl>
              <c:idx val="6"/>
              <c:layout>
                <c:manualLayout>
                  <c:x val="-1.8405310257719482E-2"/>
                  <c:y val="7.7633684343673903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2-CE2B-4790-A6FC-3F4C20BE6653}"/>
                </c:ext>
              </c:extLst>
            </c:dLbl>
            <c:dLbl>
              <c:idx val="7"/>
              <c:layout>
                <c:manualLayout>
                  <c:x val="-1.1122517535137459E-2"/>
                  <c:y val="4.4722828321158647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8-CE2B-4790-A6FC-3F4C20BE6653}"/>
                </c:ext>
              </c:extLst>
            </c:dLbl>
            <c:dLbl>
              <c:idx val="8"/>
              <c:layout>
                <c:manualLayout>
                  <c:x val="-2.0845986401870447E-2"/>
                  <c:y val="2.8557379122790338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CE2B-4790-A6FC-3F4C20BE6653}"/>
                </c:ext>
              </c:extLst>
            </c:dLbl>
            <c:dLbl>
              <c:idx val="9"/>
              <c:layout>
                <c:manualLayout>
                  <c:x val="8.0993612999740214E-2"/>
                  <c:y val="4.5384688359738166E-3"/>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CE2B-4790-A6FC-3F4C20BE6653}"/>
                </c:ext>
              </c:extLst>
            </c:dLbl>
            <c:dLbl>
              <c:idx val="10"/>
              <c:layout>
                <c:manualLayout>
                  <c:x val="7.1998423405265884E-3"/>
                  <c:y val="7.4341460329507003E-3"/>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A-CE2B-4790-A6FC-3F4C20BE6653}"/>
                </c:ext>
              </c:extLst>
            </c:dLbl>
            <c:numFmt formatCode="0.0%" sourceLinked="0"/>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Sheet1!$A$2:$A$12</c:f>
              <c:strCache>
                <c:ptCount val="11"/>
                <c:pt idx="0">
                  <c:v>Gambling</c:v>
                </c:pt>
                <c:pt idx="1">
                  <c:v>Defence</c:v>
                </c:pt>
                <c:pt idx="2">
                  <c:v>Alcohol</c:v>
                </c:pt>
                <c:pt idx="3">
                  <c:v>Climate Change</c:v>
                </c:pt>
                <c:pt idx="4">
                  <c:v>Tobacco</c:v>
                </c:pt>
                <c:pt idx="5">
                  <c:v>Special</c:v>
                </c:pt>
                <c:pt idx="6">
                  <c:v>HIRL / Predatory Lending:</c:v>
                </c:pt>
                <c:pt idx="7">
                  <c:v>Tar Sands</c:v>
                </c:pt>
                <c:pt idx="8">
                  <c:v>Alcohol-Tobacco</c:v>
                </c:pt>
                <c:pt idx="9">
                  <c:v>Adult Entertainment-Alcohol</c:v>
                </c:pt>
                <c:pt idx="10">
                  <c:v>Alcohol - Gambling</c:v>
                </c:pt>
              </c:strCache>
            </c:strRef>
          </c:cat>
          <c:val>
            <c:numRef>
              <c:f>Sheet1!$B$2:$B$12</c:f>
              <c:numCache>
                <c:formatCode>0.0%</c:formatCode>
                <c:ptCount val="11"/>
                <c:pt idx="0">
                  <c:v>0.2719546742209632</c:v>
                </c:pt>
                <c:pt idx="1">
                  <c:v>0.26062322946175637</c:v>
                </c:pt>
                <c:pt idx="2">
                  <c:v>0.14447592067988668</c:v>
                </c:pt>
                <c:pt idx="3">
                  <c:v>9.3484419263456089E-2</c:v>
                </c:pt>
                <c:pt idx="4">
                  <c:v>8.7818696883852687E-2</c:v>
                </c:pt>
                <c:pt idx="5">
                  <c:v>5.6657223796033995E-2</c:v>
                </c:pt>
                <c:pt idx="6">
                  <c:v>3.6827195467422094E-2</c:v>
                </c:pt>
                <c:pt idx="7">
                  <c:v>2.2662889518413599E-2</c:v>
                </c:pt>
                <c:pt idx="8">
                  <c:v>1.69971671388102E-2</c:v>
                </c:pt>
                <c:pt idx="9">
                  <c:v>2.8328611898016999E-3</c:v>
                </c:pt>
                <c:pt idx="10">
                  <c:v>2.8328611898016999E-3</c:v>
                </c:pt>
              </c:numCache>
            </c:numRef>
          </c:val>
          <c:extLst>
            <c:ext xmlns:c16="http://schemas.microsoft.com/office/drawing/2014/chart" uri="{C3380CC4-5D6E-409C-BE32-E72D297353CC}">
              <c16:uniqueId val="{00000000-CE2B-4790-A6FC-3F4C20BE6653}"/>
            </c:ext>
          </c:extLst>
        </c:ser>
        <c:dLbls>
          <c:dLblPos val="ctr"/>
          <c:showLegendKey val="0"/>
          <c:showVal val="0"/>
          <c:showCatName val="0"/>
          <c:showSerName val="0"/>
          <c:showPercent val="1"/>
          <c:showBubbleSize val="0"/>
          <c:showLeaderLines val="1"/>
        </c:dLbls>
        <c:firstSliceAng val="0"/>
      </c:pieChart>
      <c:spPr>
        <a:noFill/>
        <a:ln>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200" b="0" i="0" u="none" strike="noStrike" kern="1200" spc="0" baseline="0">
                <a:solidFill>
                  <a:schemeClr val="tx1"/>
                </a:solidFill>
                <a:latin typeface="Arial" panose="020B0604020202020204" pitchFamily="34" charset="0"/>
                <a:ea typeface="+mn-ea"/>
                <a:cs typeface="Arial" panose="020B0604020202020204" pitchFamily="34" charset="0"/>
              </a:defRPr>
            </a:pPr>
            <a:r>
              <a:rPr lang="en-GB" sz="1000" b="1">
                <a:solidFill>
                  <a:schemeClr val="tx1"/>
                </a:solidFill>
                <a:effectLst/>
              </a:rPr>
              <a:t>Breakdown of aggregate </a:t>
            </a:r>
          </a:p>
          <a:p>
            <a:pPr>
              <a:defRPr sz="1200">
                <a:solidFill>
                  <a:schemeClr val="tx1"/>
                </a:solidFill>
                <a:latin typeface="Arial" panose="020B0604020202020204" pitchFamily="34" charset="0"/>
                <a:cs typeface="Arial" panose="020B0604020202020204" pitchFamily="34" charset="0"/>
              </a:defRPr>
            </a:pPr>
            <a:r>
              <a:rPr lang="en-GB" sz="1000" b="1">
                <a:solidFill>
                  <a:schemeClr val="tx1"/>
                </a:solidFill>
                <a:effectLst/>
              </a:rPr>
              <a:t>votes on UK general meetings</a:t>
            </a:r>
          </a:p>
          <a:p>
            <a:pPr>
              <a:defRPr sz="1200">
                <a:solidFill>
                  <a:schemeClr val="tx1"/>
                </a:solidFill>
                <a:latin typeface="Arial" panose="020B0604020202020204" pitchFamily="34" charset="0"/>
                <a:cs typeface="Arial" panose="020B0604020202020204" pitchFamily="34" charset="0"/>
              </a:defRPr>
            </a:pPr>
            <a:endParaRPr lang="en-US" sz="1000">
              <a:solidFill>
                <a:schemeClr val="tx1"/>
              </a:solidFill>
            </a:endParaRP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solidFill>
              <a:latin typeface="Arial" panose="020B0604020202020204" pitchFamily="34" charset="0"/>
              <a:ea typeface="+mn-ea"/>
              <a:cs typeface="Arial" panose="020B0604020202020204" pitchFamily="34" charset="0"/>
            </a:defRPr>
          </a:pPr>
          <a:endParaRPr lang="en-US"/>
        </a:p>
      </c:txPr>
    </c:title>
    <c:autoTitleDeleted val="0"/>
    <c:plotArea>
      <c:layout/>
      <c:doughnutChart>
        <c:varyColors val="1"/>
        <c:ser>
          <c:idx val="0"/>
          <c:order val="0"/>
          <c:tx>
            <c:strRef>
              <c:f>Sheet1!$B$1</c:f>
              <c:strCache>
                <c:ptCount val="1"/>
                <c:pt idx="0">
                  <c:v>Column1</c:v>
                </c:pt>
              </c:strCache>
            </c:strRef>
          </c:tx>
          <c:dPt>
            <c:idx val="0"/>
            <c:bubble3D val="0"/>
            <c:spPr>
              <a:solidFill>
                <a:schemeClr val="accent1">
                  <a:shade val="58000"/>
                </a:schemeClr>
              </a:solidFill>
              <a:ln w="19050">
                <a:solidFill>
                  <a:schemeClr val="lt1"/>
                </a:solidFill>
              </a:ln>
              <a:effectLst/>
            </c:spPr>
            <c:extLst>
              <c:ext xmlns:c16="http://schemas.microsoft.com/office/drawing/2014/chart" uri="{C3380CC4-5D6E-409C-BE32-E72D297353CC}">
                <c16:uniqueId val="{00000001-A53A-413B-84B6-DB72F36A3923}"/>
              </c:ext>
            </c:extLst>
          </c:dPt>
          <c:dPt>
            <c:idx val="1"/>
            <c:bubble3D val="0"/>
            <c:spPr>
              <a:solidFill>
                <a:schemeClr val="accent1">
                  <a:shade val="86000"/>
                </a:schemeClr>
              </a:solidFill>
              <a:ln w="19050">
                <a:solidFill>
                  <a:schemeClr val="lt1"/>
                </a:solidFill>
              </a:ln>
              <a:effectLst/>
            </c:spPr>
            <c:extLst>
              <c:ext xmlns:c16="http://schemas.microsoft.com/office/drawing/2014/chart" uri="{C3380CC4-5D6E-409C-BE32-E72D297353CC}">
                <c16:uniqueId val="{00000003-A53A-413B-84B6-DB72F36A3923}"/>
              </c:ext>
            </c:extLst>
          </c:dPt>
          <c:dPt>
            <c:idx val="2"/>
            <c:bubble3D val="0"/>
            <c:spPr>
              <a:solidFill>
                <a:schemeClr val="accent1">
                  <a:tint val="86000"/>
                </a:schemeClr>
              </a:solidFill>
              <a:ln w="19050">
                <a:solidFill>
                  <a:schemeClr val="lt1"/>
                </a:solidFill>
              </a:ln>
              <a:effectLst/>
            </c:spPr>
            <c:extLst>
              <c:ext xmlns:c16="http://schemas.microsoft.com/office/drawing/2014/chart" uri="{C3380CC4-5D6E-409C-BE32-E72D297353CC}">
                <c16:uniqueId val="{00000005-A53A-413B-84B6-DB72F36A3923}"/>
              </c:ext>
            </c:extLst>
          </c:dPt>
          <c:dPt>
            <c:idx val="3"/>
            <c:bubble3D val="0"/>
            <c:spPr>
              <a:solidFill>
                <a:schemeClr val="accent1">
                  <a:tint val="58000"/>
                </a:schemeClr>
              </a:solidFill>
              <a:ln w="19050">
                <a:solidFill>
                  <a:schemeClr val="lt1"/>
                </a:solidFill>
              </a:ln>
              <a:effectLst/>
            </c:spPr>
            <c:extLst>
              <c:ext xmlns:c16="http://schemas.microsoft.com/office/drawing/2014/chart" uri="{C3380CC4-5D6E-409C-BE32-E72D297353CC}">
                <c16:uniqueId val="{00000007-A53A-413B-84B6-DB72F36A3923}"/>
              </c:ext>
            </c:extLst>
          </c:dPt>
          <c:dLbls>
            <c:dLbl>
              <c:idx val="0"/>
              <c:layout>
                <c:manualLayout>
                  <c:x val="-0.14305795825560902"/>
                  <c:y val="-0.1274101646385111"/>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A53A-413B-84B6-DB72F36A3923}"/>
                </c:ext>
              </c:extLst>
            </c:dLbl>
            <c:dLbl>
              <c:idx val="1"/>
              <c:layout>
                <c:manualLayout>
                  <c:x val="0.12289949291913178"/>
                  <c:y val="-0.16347124791219286"/>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A53A-413B-84B6-DB72F36A3923}"/>
                </c:ext>
              </c:extLst>
            </c:dLbl>
            <c:dLbl>
              <c:idx val="2"/>
              <c:layout>
                <c:manualLayout>
                  <c:x val="-0.13336575695825362"/>
                  <c:y val="6.0762109281794208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A53A-413B-84B6-DB72F36A3923}"/>
                </c:ext>
              </c:extLst>
            </c:dLbl>
            <c:dLbl>
              <c:idx val="3"/>
              <c:layout>
                <c:manualLayout>
                  <c:x val="0"/>
                  <c:y val="-0.16363636363636364"/>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A53A-413B-84B6-DB72F36A3923}"/>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Sheet1!$A$2:$A$5</c:f>
              <c:strCache>
                <c:ptCount val="4"/>
                <c:pt idx="0">
                  <c:v>Abstain</c:v>
                </c:pt>
                <c:pt idx="1">
                  <c:v>Against (withhold)</c:v>
                </c:pt>
                <c:pt idx="2">
                  <c:v>For</c:v>
                </c:pt>
                <c:pt idx="3">
                  <c:v>Other</c:v>
                </c:pt>
              </c:strCache>
            </c:strRef>
          </c:cat>
          <c:val>
            <c:numRef>
              <c:f>Sheet1!$B$2:$B$5</c:f>
              <c:numCache>
                <c:formatCode>General</c:formatCode>
                <c:ptCount val="4"/>
                <c:pt idx="0">
                  <c:v>36</c:v>
                </c:pt>
                <c:pt idx="1">
                  <c:v>442</c:v>
                </c:pt>
                <c:pt idx="2">
                  <c:v>2734</c:v>
                </c:pt>
                <c:pt idx="3">
                  <c:v>29</c:v>
                </c:pt>
              </c:numCache>
            </c:numRef>
          </c:val>
          <c:extLst>
            <c:ext xmlns:c16="http://schemas.microsoft.com/office/drawing/2014/chart" uri="{C3380CC4-5D6E-409C-BE32-E72D297353CC}">
              <c16:uniqueId val="{00000008-A53A-413B-84B6-DB72F36A3923}"/>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GB" sz="1000" b="1">
                <a:solidFill>
                  <a:sysClr val="windowText" lastClr="000000"/>
                </a:solidFill>
                <a:effectLst/>
              </a:rPr>
              <a:t>Breakdown of aggregate </a:t>
            </a:r>
          </a:p>
          <a:p>
            <a:pPr>
              <a:defRPr sz="1200">
                <a:latin typeface="Arial" panose="020B0604020202020204" pitchFamily="34" charset="0"/>
                <a:cs typeface="Arial" panose="020B0604020202020204" pitchFamily="34" charset="0"/>
              </a:defRPr>
            </a:pPr>
            <a:r>
              <a:rPr lang="en-GB" sz="1000" b="1">
                <a:solidFill>
                  <a:sysClr val="windowText" lastClr="000000"/>
                </a:solidFill>
                <a:effectLst/>
              </a:rPr>
              <a:t>UK remuneration vote</a:t>
            </a:r>
          </a:p>
          <a:p>
            <a:pPr>
              <a:defRPr sz="1200">
                <a:latin typeface="Arial" panose="020B0604020202020204" pitchFamily="34" charset="0"/>
                <a:cs typeface="Arial" panose="020B0604020202020204" pitchFamily="34" charset="0"/>
              </a:defRPr>
            </a:pPr>
            <a:endParaRPr lang="en-US" sz="1000"/>
          </a:p>
        </c:rich>
      </c:tx>
      <c:layout>
        <c:manualLayout>
          <c:xMode val="edge"/>
          <c:yMode val="edge"/>
          <c:x val="0.26647004608294933"/>
          <c:y val="7.7459333849728895E-3"/>
        </c:manualLayout>
      </c:layout>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autoTitleDeleted val="0"/>
    <c:plotArea>
      <c:layout/>
      <c:doughnutChart>
        <c:varyColors val="1"/>
        <c:ser>
          <c:idx val="0"/>
          <c:order val="0"/>
          <c:tx>
            <c:strRef>
              <c:f>Sheet1!$B$1</c:f>
              <c:strCache>
                <c:ptCount val="1"/>
                <c:pt idx="0">
                  <c:v>Column1</c:v>
                </c:pt>
              </c:strCache>
            </c:strRef>
          </c:tx>
          <c:dPt>
            <c:idx val="0"/>
            <c:bubble3D val="0"/>
            <c:spPr>
              <a:solidFill>
                <a:schemeClr val="accent1">
                  <a:shade val="58000"/>
                </a:schemeClr>
              </a:solidFill>
              <a:ln w="19050">
                <a:solidFill>
                  <a:schemeClr val="lt1"/>
                </a:solidFill>
              </a:ln>
              <a:effectLst/>
            </c:spPr>
            <c:extLst>
              <c:ext xmlns:c16="http://schemas.microsoft.com/office/drawing/2014/chart" uri="{C3380CC4-5D6E-409C-BE32-E72D297353CC}">
                <c16:uniqueId val="{00000001-C4F8-40C7-A6F2-8BE494404D4F}"/>
              </c:ext>
            </c:extLst>
          </c:dPt>
          <c:dPt>
            <c:idx val="1"/>
            <c:bubble3D val="0"/>
            <c:spPr>
              <a:solidFill>
                <a:schemeClr val="accent1">
                  <a:shade val="86000"/>
                </a:schemeClr>
              </a:solidFill>
              <a:ln w="19050">
                <a:solidFill>
                  <a:schemeClr val="lt1"/>
                </a:solidFill>
              </a:ln>
              <a:effectLst/>
            </c:spPr>
            <c:extLst>
              <c:ext xmlns:c16="http://schemas.microsoft.com/office/drawing/2014/chart" uri="{C3380CC4-5D6E-409C-BE32-E72D297353CC}">
                <c16:uniqueId val="{00000003-C4F8-40C7-A6F2-8BE494404D4F}"/>
              </c:ext>
            </c:extLst>
          </c:dPt>
          <c:dPt>
            <c:idx val="2"/>
            <c:bubble3D val="0"/>
            <c:spPr>
              <a:solidFill>
                <a:schemeClr val="accent1">
                  <a:tint val="86000"/>
                </a:schemeClr>
              </a:solidFill>
              <a:ln w="19050">
                <a:solidFill>
                  <a:schemeClr val="lt1"/>
                </a:solidFill>
              </a:ln>
              <a:effectLst/>
            </c:spPr>
            <c:extLst>
              <c:ext xmlns:c16="http://schemas.microsoft.com/office/drawing/2014/chart" uri="{C3380CC4-5D6E-409C-BE32-E72D297353CC}">
                <c16:uniqueId val="{00000005-C4F8-40C7-A6F2-8BE494404D4F}"/>
              </c:ext>
            </c:extLst>
          </c:dPt>
          <c:dPt>
            <c:idx val="3"/>
            <c:bubble3D val="0"/>
            <c:spPr>
              <a:solidFill>
                <a:schemeClr val="accent1">
                  <a:tint val="58000"/>
                </a:schemeClr>
              </a:solidFill>
              <a:ln w="19050">
                <a:solidFill>
                  <a:schemeClr val="lt1"/>
                </a:solidFill>
              </a:ln>
              <a:effectLst/>
            </c:spPr>
            <c:extLst>
              <c:ext xmlns:c16="http://schemas.microsoft.com/office/drawing/2014/chart" uri="{C3380CC4-5D6E-409C-BE32-E72D297353CC}">
                <c16:uniqueId val="{00000007-C4F8-40C7-A6F2-8BE494404D4F}"/>
              </c:ext>
            </c:extLst>
          </c:dPt>
          <c:dLbls>
            <c:dLbl>
              <c:idx val="0"/>
              <c:layout>
                <c:manualLayout>
                  <c:x val="0.12277484669255052"/>
                  <c:y val="-0.11736400397665245"/>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C4F8-40C7-A6F2-8BE494404D4F}"/>
                </c:ext>
              </c:extLst>
            </c:dLbl>
            <c:dLbl>
              <c:idx val="1"/>
              <c:layout>
                <c:manualLayout>
                  <c:x val="0.16789056206683842"/>
                  <c:y val="1.4685252840683767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C4F8-40C7-A6F2-8BE494404D4F}"/>
                </c:ext>
              </c:extLst>
            </c:dLbl>
            <c:dLbl>
              <c:idx val="2"/>
              <c:layout>
                <c:manualLayout>
                  <c:x val="-0.14936710330563518"/>
                  <c:y val="9.6202052977305032E-3"/>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C4F8-40C7-A6F2-8BE494404D4F}"/>
                </c:ext>
              </c:extLst>
            </c:dLbl>
            <c:dLbl>
              <c:idx val="3"/>
              <c:layout>
                <c:manualLayout>
                  <c:x val="-0.14923487360132615"/>
                  <c:y val="-0.1490820321188665"/>
                </c:manualLayout>
              </c:layout>
              <c:numFmt formatCode="0.0%" sourceLinked="0"/>
              <c:spPr>
                <a:noFill/>
                <a:ln>
                  <a:noFill/>
                </a:ln>
                <a:effectLst/>
              </c:spPr>
              <c:txPr>
                <a:bodyPr rot="0" spcFirstLastPara="1" vertOverflow="ellipsis" vert="horz" wrap="square" lIns="38100" tIns="19050" rIns="38100" bIns="19050" anchor="ctr" anchorCtr="1">
                  <a:noAutofit/>
                </a:bodyPr>
                <a:lstStyle/>
                <a:p>
                  <a:pPr>
                    <a:defRPr sz="10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0"/>
              <c:showCatName val="0"/>
              <c:showSerName val="0"/>
              <c:showPercent val="1"/>
              <c:showBubbleSize val="0"/>
              <c:extLst>
                <c:ext xmlns:c15="http://schemas.microsoft.com/office/drawing/2012/chart" uri="{CE6537A1-D6FC-4f65-9D91-7224C49458BB}">
                  <c15:layout>
                    <c:manualLayout>
                      <c:w val="0.10638412371565893"/>
                      <c:h val="7.8578150499720056E-2"/>
                    </c:manualLayout>
                  </c15:layout>
                </c:ext>
                <c:ext xmlns:c16="http://schemas.microsoft.com/office/drawing/2014/chart" uri="{C3380CC4-5D6E-409C-BE32-E72D297353CC}">
                  <c16:uniqueId val="{00000007-C4F8-40C7-A6F2-8BE494404D4F}"/>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Sheet1!$A$2:$A$5</c:f>
              <c:strCache>
                <c:ptCount val="4"/>
                <c:pt idx="0">
                  <c:v>Abstain</c:v>
                </c:pt>
                <c:pt idx="1">
                  <c:v>Against</c:v>
                </c:pt>
                <c:pt idx="2">
                  <c:v>For</c:v>
                </c:pt>
                <c:pt idx="3">
                  <c:v>Other</c:v>
                </c:pt>
              </c:strCache>
            </c:strRef>
          </c:cat>
          <c:val>
            <c:numRef>
              <c:f>Sheet1!$B$2:$B$5</c:f>
              <c:numCache>
                <c:formatCode>General</c:formatCode>
                <c:ptCount val="4"/>
                <c:pt idx="0">
                  <c:v>0</c:v>
                </c:pt>
                <c:pt idx="1">
                  <c:v>181</c:v>
                </c:pt>
                <c:pt idx="2">
                  <c:v>131</c:v>
                </c:pt>
                <c:pt idx="3">
                  <c:v>11</c:v>
                </c:pt>
              </c:numCache>
            </c:numRef>
          </c:val>
          <c:extLst>
            <c:ext xmlns:c16="http://schemas.microsoft.com/office/drawing/2014/chart" uri="{C3380CC4-5D6E-409C-BE32-E72D297353CC}">
              <c16:uniqueId val="{00000008-C4F8-40C7-A6F2-8BE494404D4F}"/>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rgbClr val="D9D9D9"/>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GB" sz="1000" b="1">
                <a:solidFill>
                  <a:sysClr val="windowText" lastClr="000000"/>
                </a:solidFill>
                <a:effectLst/>
              </a:rPr>
              <a:t>Breakdown of aggregate </a:t>
            </a:r>
          </a:p>
          <a:p>
            <a:pPr>
              <a:defRPr sz="1200">
                <a:latin typeface="Arial" panose="020B0604020202020204" pitchFamily="34" charset="0"/>
                <a:cs typeface="Arial" panose="020B0604020202020204" pitchFamily="34" charset="0"/>
              </a:defRPr>
            </a:pPr>
            <a:r>
              <a:rPr lang="en-GB" sz="1000" b="1">
                <a:solidFill>
                  <a:sysClr val="windowText" lastClr="000000"/>
                </a:solidFill>
                <a:effectLst/>
              </a:rPr>
              <a:t>UK remuneration vote</a:t>
            </a:r>
          </a:p>
          <a:p>
            <a:pPr>
              <a:defRPr sz="1200">
                <a:latin typeface="Arial" panose="020B0604020202020204" pitchFamily="34" charset="0"/>
                <a:cs typeface="Arial" panose="020B0604020202020204" pitchFamily="34" charset="0"/>
              </a:defRPr>
            </a:pPr>
            <a:endParaRPr lang="en-US" sz="1000"/>
          </a:p>
        </c:rich>
      </c:tx>
      <c:layout>
        <c:manualLayout>
          <c:xMode val="edge"/>
          <c:yMode val="edge"/>
          <c:x val="0.26647004608294933"/>
          <c:y val="7.7459333849728895E-3"/>
        </c:manualLayout>
      </c:layout>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autoTitleDeleted val="0"/>
    <c:plotArea>
      <c:layout/>
      <c:doughnutChart>
        <c:varyColors val="1"/>
        <c:dLbls>
          <c:showLegendKey val="0"/>
          <c:showVal val="0"/>
          <c:showCatName val="0"/>
          <c:showSerName val="0"/>
          <c:showPercent val="1"/>
          <c:showBubbleSize val="0"/>
          <c:showLeaderLines val="0"/>
        </c:dLbls>
        <c:firstSliceAng val="0"/>
        <c:holeSize val="50"/>
      </c:doughnut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GB" sz="1000" b="1">
                <a:solidFill>
                  <a:schemeClr val="tx1"/>
                </a:solidFill>
                <a:effectLst/>
              </a:rPr>
              <a:t>Breakdown of aggregate votes </a:t>
            </a:r>
          </a:p>
          <a:p>
            <a:pPr>
              <a:defRPr sz="1200">
                <a:latin typeface="Arial" panose="020B0604020202020204" pitchFamily="34" charset="0"/>
                <a:cs typeface="Arial" panose="020B0604020202020204" pitchFamily="34" charset="0"/>
              </a:defRPr>
            </a:pPr>
            <a:r>
              <a:rPr lang="en-GB" sz="1000" b="1">
                <a:solidFill>
                  <a:schemeClr val="tx1"/>
                </a:solidFill>
                <a:effectLst/>
              </a:rPr>
              <a:t>on UK Directors elections</a:t>
            </a:r>
          </a:p>
        </c:rich>
      </c:tx>
      <c:layout>
        <c:manualLayout>
          <c:xMode val="edge"/>
          <c:yMode val="edge"/>
          <c:x val="0.22326564612204322"/>
          <c:y val="0"/>
        </c:manualLayout>
      </c:layout>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autoTitleDeleted val="0"/>
    <c:plotArea>
      <c:layout/>
      <c:doughnutChart>
        <c:varyColors val="1"/>
        <c:ser>
          <c:idx val="0"/>
          <c:order val="0"/>
          <c:tx>
            <c:strRef>
              <c:f>Sheet1!$B$1</c:f>
              <c:strCache>
                <c:ptCount val="1"/>
                <c:pt idx="0">
                  <c:v>UK - Vote Instructions</c:v>
                </c:pt>
              </c:strCache>
            </c:strRef>
          </c:tx>
          <c:dPt>
            <c:idx val="0"/>
            <c:bubble3D val="0"/>
            <c:spPr>
              <a:solidFill>
                <a:schemeClr val="accent1">
                  <a:shade val="58000"/>
                </a:schemeClr>
              </a:solidFill>
              <a:ln w="19050">
                <a:solidFill>
                  <a:schemeClr val="lt1"/>
                </a:solidFill>
              </a:ln>
              <a:effectLst/>
            </c:spPr>
            <c:extLst>
              <c:ext xmlns:c16="http://schemas.microsoft.com/office/drawing/2014/chart" uri="{C3380CC4-5D6E-409C-BE32-E72D297353CC}">
                <c16:uniqueId val="{00000001-5E82-4919-B09F-3F187E6FE20C}"/>
              </c:ext>
            </c:extLst>
          </c:dPt>
          <c:dPt>
            <c:idx val="1"/>
            <c:bubble3D val="0"/>
            <c:spPr>
              <a:solidFill>
                <a:schemeClr val="accent1">
                  <a:shade val="86000"/>
                </a:schemeClr>
              </a:solidFill>
              <a:ln w="19050">
                <a:solidFill>
                  <a:schemeClr val="lt1"/>
                </a:solidFill>
              </a:ln>
              <a:effectLst/>
            </c:spPr>
            <c:extLst>
              <c:ext xmlns:c16="http://schemas.microsoft.com/office/drawing/2014/chart" uri="{C3380CC4-5D6E-409C-BE32-E72D297353CC}">
                <c16:uniqueId val="{00000003-5E82-4919-B09F-3F187E6FE20C}"/>
              </c:ext>
            </c:extLst>
          </c:dPt>
          <c:dPt>
            <c:idx val="2"/>
            <c:bubble3D val="0"/>
            <c:spPr>
              <a:solidFill>
                <a:schemeClr val="accent1">
                  <a:tint val="65000"/>
                </a:schemeClr>
              </a:solidFill>
              <a:ln w="19050">
                <a:solidFill>
                  <a:schemeClr val="lt1"/>
                </a:solidFill>
              </a:ln>
              <a:effectLst/>
            </c:spPr>
            <c:extLst>
              <c:ext xmlns:c16="http://schemas.microsoft.com/office/drawing/2014/chart" uri="{C3380CC4-5D6E-409C-BE32-E72D297353CC}">
                <c16:uniqueId val="{00000005-5E82-4919-B09F-3F187E6FE20C}"/>
              </c:ext>
            </c:extLst>
          </c:dPt>
          <c:dPt>
            <c:idx val="3"/>
            <c:bubble3D val="0"/>
            <c:spPr>
              <a:solidFill>
                <a:schemeClr val="accent1">
                  <a:tint val="77000"/>
                </a:schemeClr>
              </a:solidFill>
              <a:ln w="19050">
                <a:solidFill>
                  <a:schemeClr val="lt1"/>
                </a:solidFill>
              </a:ln>
              <a:effectLst/>
            </c:spPr>
            <c:extLst>
              <c:ext xmlns:c16="http://schemas.microsoft.com/office/drawing/2014/chart" uri="{C3380CC4-5D6E-409C-BE32-E72D297353CC}">
                <c16:uniqueId val="{00000007-5E82-4919-B09F-3F187E6FE20C}"/>
              </c:ext>
            </c:extLst>
          </c:dPt>
          <c:dPt>
            <c:idx val="4"/>
            <c:bubble3D val="0"/>
            <c:spPr>
              <a:solidFill>
                <a:schemeClr val="accent1">
                  <a:tint val="54000"/>
                </a:schemeClr>
              </a:solidFill>
              <a:ln w="19050">
                <a:solidFill>
                  <a:schemeClr val="lt1"/>
                </a:solidFill>
              </a:ln>
              <a:effectLst/>
            </c:spPr>
            <c:extLst>
              <c:ext xmlns:c16="http://schemas.microsoft.com/office/drawing/2014/chart" uri="{C3380CC4-5D6E-409C-BE32-E72D297353CC}">
                <c16:uniqueId val="{00000009-5E82-4919-B09F-3F187E6FE20C}"/>
              </c:ext>
            </c:extLst>
          </c:dPt>
          <c:dLbls>
            <c:dLbl>
              <c:idx val="0"/>
              <c:layout>
                <c:manualLayout>
                  <c:x val="0.10779068892844659"/>
                  <c:y val="-0.11500014819352096"/>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5E82-4919-B09F-3F187E6FE20C}"/>
                </c:ext>
              </c:extLst>
            </c:dLbl>
            <c:dLbl>
              <c:idx val="1"/>
              <c:layout>
                <c:manualLayout>
                  <c:x val="0.20187330488914584"/>
                  <c:y val="-3.5305624438099568E-3"/>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5E82-4919-B09F-3F187E6FE20C}"/>
                </c:ext>
              </c:extLst>
            </c:dLbl>
            <c:dLbl>
              <c:idx val="2"/>
              <c:layout>
                <c:manualLayout>
                  <c:x val="-0.17703719325775422"/>
                  <c:y val="-3.80809926989992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5E82-4919-B09F-3F187E6FE20C}"/>
                </c:ext>
              </c:extLst>
            </c:dLbl>
            <c:dLbl>
              <c:idx val="3"/>
              <c:layout>
                <c:manualLayout>
                  <c:x val="3.7460198539052258E-3"/>
                  <c:y val="-0.14554579673776663"/>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5E82-4919-B09F-3F187E6FE20C}"/>
                </c:ext>
              </c:extLst>
            </c:dLbl>
            <c:dLbl>
              <c:idx val="4"/>
              <c:layout>
                <c:manualLayout>
                  <c:x val="-0.12361865517887245"/>
                  <c:y val="-0.12547051442910917"/>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5E82-4919-B09F-3F187E6FE20C}"/>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Sheet1!$A$2:$A$6</c:f>
              <c:strCache>
                <c:ptCount val="5"/>
                <c:pt idx="0">
                  <c:v>Abstain</c:v>
                </c:pt>
                <c:pt idx="1">
                  <c:v>Against</c:v>
                </c:pt>
                <c:pt idx="2">
                  <c:v>For</c:v>
                </c:pt>
                <c:pt idx="3">
                  <c:v>Withhold</c:v>
                </c:pt>
                <c:pt idx="4">
                  <c:v>Other</c:v>
                </c:pt>
              </c:strCache>
            </c:strRef>
          </c:cat>
          <c:val>
            <c:numRef>
              <c:f>Sheet1!$B$2:$B$6</c:f>
              <c:numCache>
                <c:formatCode>General</c:formatCode>
                <c:ptCount val="5"/>
                <c:pt idx="0">
                  <c:v>11</c:v>
                </c:pt>
                <c:pt idx="1">
                  <c:v>201</c:v>
                </c:pt>
                <c:pt idx="2">
                  <c:v>1204</c:v>
                </c:pt>
                <c:pt idx="3">
                  <c:v>4</c:v>
                </c:pt>
                <c:pt idx="4">
                  <c:v>9</c:v>
                </c:pt>
              </c:numCache>
            </c:numRef>
          </c:val>
          <c:extLst>
            <c:ext xmlns:c16="http://schemas.microsoft.com/office/drawing/2014/chart" uri="{C3380CC4-5D6E-409C-BE32-E72D297353CC}">
              <c16:uniqueId val="{0000000A-5E82-4919-B09F-3F187E6FE20C}"/>
            </c:ext>
          </c:extLst>
        </c:ser>
        <c:ser>
          <c:idx val="1"/>
          <c:order val="1"/>
          <c:tx>
            <c:strRef>
              <c:f>Sheet1!$C$1</c:f>
              <c:strCache>
                <c:ptCount val="1"/>
                <c:pt idx="0">
                  <c:v>Column1</c:v>
                </c:pt>
              </c:strCache>
            </c:strRef>
          </c:tx>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Sheet1!$A$2:$A$6</c:f>
              <c:strCache>
                <c:ptCount val="5"/>
                <c:pt idx="0">
                  <c:v>Abstain</c:v>
                </c:pt>
                <c:pt idx="1">
                  <c:v>Against</c:v>
                </c:pt>
                <c:pt idx="2">
                  <c:v>For</c:v>
                </c:pt>
                <c:pt idx="3">
                  <c:v>Withhold</c:v>
                </c:pt>
                <c:pt idx="4">
                  <c:v>Other</c:v>
                </c:pt>
              </c:strCache>
            </c:strRef>
          </c:cat>
          <c:val>
            <c:numRef>
              <c:f>Sheet1!$C$2:$C$6</c:f>
            </c:numRef>
          </c:val>
          <c:extLst>
            <c:ext xmlns:c16="http://schemas.microsoft.com/office/drawing/2014/chart" uri="{C3380CC4-5D6E-409C-BE32-E72D297353CC}">
              <c16:uniqueId val="{0000000B-5E82-4919-B09F-3F187E6FE20C}"/>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GB" sz="1000" b="1">
                <a:solidFill>
                  <a:schemeClr val="tx1"/>
                </a:solidFill>
                <a:effectLst/>
              </a:rPr>
              <a:t>Breakdown of </a:t>
            </a:r>
          </a:p>
          <a:p>
            <a:pPr>
              <a:defRPr sz="1200">
                <a:latin typeface="Arial" panose="020B0604020202020204" pitchFamily="34" charset="0"/>
                <a:cs typeface="Arial" panose="020B0604020202020204" pitchFamily="34" charset="0"/>
              </a:defRPr>
            </a:pPr>
            <a:r>
              <a:rPr lang="en-GB" sz="1000" b="1">
                <a:solidFill>
                  <a:schemeClr val="tx1"/>
                </a:solidFill>
                <a:effectLst/>
              </a:rPr>
              <a:t>Aggregate votes on global general meetings</a:t>
            </a:r>
          </a:p>
        </c:rich>
      </c:tx>
      <c:layout>
        <c:manualLayout>
          <c:xMode val="edge"/>
          <c:yMode val="edge"/>
          <c:x val="0.17965636717746106"/>
          <c:y val="2.6124420755897715E-2"/>
        </c:manualLayout>
      </c:layout>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autoTitleDeleted val="0"/>
    <c:plotArea>
      <c:layout/>
      <c:doughnutChart>
        <c:varyColors val="1"/>
        <c:ser>
          <c:idx val="0"/>
          <c:order val="0"/>
          <c:tx>
            <c:strRef>
              <c:f>Sheet1!$B$1</c:f>
              <c:strCache>
                <c:ptCount val="1"/>
                <c:pt idx="0">
                  <c:v>Column2</c:v>
                </c:pt>
              </c:strCache>
            </c:strRef>
          </c:tx>
          <c:dPt>
            <c:idx val="0"/>
            <c:bubble3D val="0"/>
            <c:spPr>
              <a:solidFill>
                <a:schemeClr val="accent1">
                  <a:shade val="58000"/>
                </a:schemeClr>
              </a:solidFill>
              <a:ln w="19050">
                <a:solidFill>
                  <a:schemeClr val="lt1"/>
                </a:solidFill>
              </a:ln>
              <a:effectLst/>
            </c:spPr>
            <c:extLst>
              <c:ext xmlns:c16="http://schemas.microsoft.com/office/drawing/2014/chart" uri="{C3380CC4-5D6E-409C-BE32-E72D297353CC}">
                <c16:uniqueId val="{00000001-D0BF-4E81-9BF3-5FEC4C4CBF9C}"/>
              </c:ext>
            </c:extLst>
          </c:dPt>
          <c:dPt>
            <c:idx val="1"/>
            <c:bubble3D val="0"/>
            <c:spPr>
              <a:solidFill>
                <a:schemeClr val="accent1">
                  <a:shade val="86000"/>
                </a:schemeClr>
              </a:solidFill>
              <a:ln w="19050">
                <a:solidFill>
                  <a:schemeClr val="lt1"/>
                </a:solidFill>
              </a:ln>
              <a:effectLst/>
            </c:spPr>
            <c:extLst>
              <c:ext xmlns:c16="http://schemas.microsoft.com/office/drawing/2014/chart" uri="{C3380CC4-5D6E-409C-BE32-E72D297353CC}">
                <c16:uniqueId val="{00000003-D0BF-4E81-9BF3-5FEC4C4CBF9C}"/>
              </c:ext>
            </c:extLst>
          </c:dPt>
          <c:dPt>
            <c:idx val="2"/>
            <c:bubble3D val="0"/>
            <c:spPr>
              <a:solidFill>
                <a:schemeClr val="accent1">
                  <a:tint val="86000"/>
                </a:schemeClr>
              </a:solidFill>
              <a:ln w="19050">
                <a:solidFill>
                  <a:schemeClr val="lt1"/>
                </a:solidFill>
              </a:ln>
              <a:effectLst/>
            </c:spPr>
            <c:extLst>
              <c:ext xmlns:c16="http://schemas.microsoft.com/office/drawing/2014/chart" uri="{C3380CC4-5D6E-409C-BE32-E72D297353CC}">
                <c16:uniqueId val="{00000005-D0BF-4E81-9BF3-5FEC4C4CBF9C}"/>
              </c:ext>
            </c:extLst>
          </c:dPt>
          <c:dPt>
            <c:idx val="3"/>
            <c:bubble3D val="0"/>
            <c:spPr>
              <a:solidFill>
                <a:schemeClr val="accent1">
                  <a:tint val="58000"/>
                </a:schemeClr>
              </a:solidFill>
              <a:ln w="19050">
                <a:solidFill>
                  <a:schemeClr val="lt1"/>
                </a:solidFill>
              </a:ln>
              <a:effectLst/>
            </c:spPr>
            <c:extLst>
              <c:ext xmlns:c16="http://schemas.microsoft.com/office/drawing/2014/chart" uri="{C3380CC4-5D6E-409C-BE32-E72D297353CC}">
                <c16:uniqueId val="{00000007-D0BF-4E81-9BF3-5FEC4C4CBF9C}"/>
              </c:ext>
            </c:extLst>
          </c:dPt>
          <c:dLbls>
            <c:dLbl>
              <c:idx val="0"/>
              <c:layout>
                <c:manualLayout>
                  <c:x val="6.1387354205033766E-2"/>
                  <c:y val="-9.9066636770906102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D0BF-4E81-9BF3-5FEC4C4CBF9C}"/>
                </c:ext>
              </c:extLst>
            </c:dLbl>
            <c:dLbl>
              <c:idx val="1"/>
              <c:layout>
                <c:manualLayout>
                  <c:x val="0.16165352719492007"/>
                  <c:y val="-8.423570169306829E-3"/>
                </c:manualLayout>
              </c:layout>
              <c:numFmt formatCode="0.0%" sourceLinked="0"/>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0"/>
              <c:showCatName val="0"/>
              <c:showSerName val="0"/>
              <c:showPercent val="1"/>
              <c:showBubbleSize val="0"/>
              <c:extLst>
                <c:ext xmlns:c15="http://schemas.microsoft.com/office/drawing/2012/chart" uri="{CE6537A1-D6FC-4f65-9D91-7224C49458BB}">
                  <c15:layout>
                    <c:manualLayout>
                      <c:w val="0.10235318191119294"/>
                      <c:h val="8.5678611781567507E-2"/>
                    </c:manualLayout>
                  </c15:layout>
                </c:ext>
                <c:ext xmlns:c16="http://schemas.microsoft.com/office/drawing/2014/chart" uri="{C3380CC4-5D6E-409C-BE32-E72D297353CC}">
                  <c16:uniqueId val="{00000003-D0BF-4E81-9BF3-5FEC4C4CBF9C}"/>
                </c:ext>
              </c:extLst>
            </c:dLbl>
            <c:dLbl>
              <c:idx val="2"/>
              <c:layout>
                <c:manualLayout>
                  <c:x val="-0.1023122570083896"/>
                  <c:y val="6.1418202121719605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D0BF-4E81-9BF3-5FEC4C4CBF9C}"/>
                </c:ext>
              </c:extLst>
            </c:dLbl>
            <c:dLbl>
              <c:idx val="3"/>
              <c:layout>
                <c:manualLayout>
                  <c:x val="-6.9572334765705013E-2"/>
                  <c:y val="-0.10608598548297041"/>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D0BF-4E81-9BF3-5FEC4C4CBF9C}"/>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Sheet1!$A$2:$A$5</c:f>
              <c:strCache>
                <c:ptCount val="4"/>
                <c:pt idx="0">
                  <c:v>Abstain</c:v>
                </c:pt>
                <c:pt idx="1">
                  <c:v>Against (plus withhold)</c:v>
                </c:pt>
                <c:pt idx="2">
                  <c:v>For</c:v>
                </c:pt>
                <c:pt idx="3">
                  <c:v>Other</c:v>
                </c:pt>
              </c:strCache>
            </c:strRef>
          </c:cat>
          <c:val>
            <c:numRef>
              <c:f>Sheet1!$B$2:$B$5</c:f>
              <c:numCache>
                <c:formatCode>General</c:formatCode>
                <c:ptCount val="4"/>
                <c:pt idx="0">
                  <c:v>81</c:v>
                </c:pt>
                <c:pt idx="1">
                  <c:v>3822</c:v>
                </c:pt>
                <c:pt idx="2">
                  <c:v>19517</c:v>
                </c:pt>
                <c:pt idx="3">
                  <c:v>677</c:v>
                </c:pt>
              </c:numCache>
            </c:numRef>
          </c:val>
          <c:extLst>
            <c:ext xmlns:c16="http://schemas.microsoft.com/office/drawing/2014/chart" uri="{C3380CC4-5D6E-409C-BE32-E72D297353CC}">
              <c16:uniqueId val="{00000008-D0BF-4E81-9BF3-5FEC4C4CBF9C}"/>
            </c:ext>
          </c:extLst>
        </c:ser>
        <c:ser>
          <c:idx val="1"/>
          <c:order val="1"/>
          <c:tx>
            <c:strRef>
              <c:f>Sheet1!$C$1</c:f>
              <c:strCache>
                <c:ptCount val="1"/>
                <c:pt idx="0">
                  <c:v>Column1</c:v>
                </c:pt>
              </c:strCache>
            </c:strRef>
          </c:tx>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Sheet1!$A$2:$A$5</c:f>
              <c:strCache>
                <c:ptCount val="4"/>
                <c:pt idx="0">
                  <c:v>Abstain</c:v>
                </c:pt>
                <c:pt idx="1">
                  <c:v>Against (plus withhold)</c:v>
                </c:pt>
                <c:pt idx="2">
                  <c:v>For</c:v>
                </c:pt>
                <c:pt idx="3">
                  <c:v>Other</c:v>
                </c:pt>
              </c:strCache>
            </c:strRef>
          </c:cat>
          <c:val>
            <c:numRef>
              <c:f>Sheet1!$C$2:$C$5</c:f>
            </c:numRef>
          </c:val>
          <c:extLst>
            <c:ext xmlns:c16="http://schemas.microsoft.com/office/drawing/2014/chart" uri="{C3380CC4-5D6E-409C-BE32-E72D297353CC}">
              <c16:uniqueId val="{00000009-D0BF-4E81-9BF3-5FEC4C4CBF9C}"/>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GB" sz="1000" b="1">
                <a:solidFill>
                  <a:schemeClr val="tx1"/>
                </a:solidFill>
                <a:effectLst/>
              </a:rPr>
              <a:t>Breakdown of aggregate votes </a:t>
            </a:r>
          </a:p>
          <a:p>
            <a:pPr>
              <a:defRPr sz="1200">
                <a:latin typeface="Arial" panose="020B0604020202020204" pitchFamily="34" charset="0"/>
                <a:cs typeface="Arial" panose="020B0604020202020204" pitchFamily="34" charset="0"/>
              </a:defRPr>
            </a:pPr>
            <a:r>
              <a:rPr lang="en-GB" sz="1000" b="1">
                <a:solidFill>
                  <a:schemeClr val="tx1"/>
                </a:solidFill>
                <a:effectLst/>
              </a:rPr>
              <a:t>on Global Remuneration</a:t>
            </a:r>
          </a:p>
        </c:rich>
      </c:tx>
      <c:layout>
        <c:manualLayout>
          <c:xMode val="edge"/>
          <c:yMode val="edge"/>
          <c:x val="0.22326564612204322"/>
          <c:y val="0"/>
        </c:manualLayout>
      </c:layout>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autoTitleDeleted val="0"/>
    <c:plotArea>
      <c:layout/>
      <c:doughnutChart>
        <c:varyColors val="1"/>
        <c:ser>
          <c:idx val="0"/>
          <c:order val="0"/>
          <c:tx>
            <c:strRef>
              <c:f>Sheet1!$B$1</c:f>
              <c:strCache>
                <c:ptCount val="1"/>
                <c:pt idx="0">
                  <c:v>Global REM</c:v>
                </c:pt>
              </c:strCache>
            </c:strRef>
          </c:tx>
          <c:dPt>
            <c:idx val="0"/>
            <c:bubble3D val="0"/>
            <c:spPr>
              <a:solidFill>
                <a:schemeClr val="accent1">
                  <a:shade val="58000"/>
                </a:schemeClr>
              </a:solidFill>
              <a:ln w="19050">
                <a:solidFill>
                  <a:schemeClr val="lt1"/>
                </a:solidFill>
              </a:ln>
              <a:effectLst/>
            </c:spPr>
            <c:extLst>
              <c:ext xmlns:c16="http://schemas.microsoft.com/office/drawing/2014/chart" uri="{C3380CC4-5D6E-409C-BE32-E72D297353CC}">
                <c16:uniqueId val="{00000001-A892-4F61-89EA-44EFCCEF670E}"/>
              </c:ext>
            </c:extLst>
          </c:dPt>
          <c:dPt>
            <c:idx val="1"/>
            <c:bubble3D val="0"/>
            <c:spPr>
              <a:solidFill>
                <a:schemeClr val="accent1">
                  <a:shade val="86000"/>
                </a:schemeClr>
              </a:solidFill>
              <a:ln w="19050">
                <a:solidFill>
                  <a:schemeClr val="lt1"/>
                </a:solidFill>
              </a:ln>
              <a:effectLst/>
            </c:spPr>
            <c:extLst>
              <c:ext xmlns:c16="http://schemas.microsoft.com/office/drawing/2014/chart" uri="{C3380CC4-5D6E-409C-BE32-E72D297353CC}">
                <c16:uniqueId val="{00000003-A892-4F61-89EA-44EFCCEF670E}"/>
              </c:ext>
            </c:extLst>
          </c:dPt>
          <c:dPt>
            <c:idx val="2"/>
            <c:bubble3D val="0"/>
            <c:spPr>
              <a:solidFill>
                <a:schemeClr val="accent1">
                  <a:tint val="65000"/>
                </a:schemeClr>
              </a:solidFill>
              <a:ln w="19050">
                <a:solidFill>
                  <a:schemeClr val="lt1"/>
                </a:solidFill>
              </a:ln>
              <a:effectLst/>
            </c:spPr>
            <c:extLst>
              <c:ext xmlns:c16="http://schemas.microsoft.com/office/drawing/2014/chart" uri="{C3380CC4-5D6E-409C-BE32-E72D297353CC}">
                <c16:uniqueId val="{00000005-A892-4F61-89EA-44EFCCEF670E}"/>
              </c:ext>
            </c:extLst>
          </c:dPt>
          <c:dPt>
            <c:idx val="3"/>
            <c:bubble3D val="0"/>
            <c:spPr>
              <a:solidFill>
                <a:schemeClr val="accent1">
                  <a:tint val="58000"/>
                </a:schemeClr>
              </a:solidFill>
              <a:ln w="19050">
                <a:solidFill>
                  <a:schemeClr val="lt1"/>
                </a:solidFill>
              </a:ln>
              <a:effectLst/>
            </c:spPr>
            <c:extLst>
              <c:ext xmlns:c16="http://schemas.microsoft.com/office/drawing/2014/chart" uri="{C3380CC4-5D6E-409C-BE32-E72D297353CC}">
                <c16:uniqueId val="{00000007-A892-4F61-89EA-44EFCCEF670E}"/>
              </c:ext>
            </c:extLst>
          </c:dPt>
          <c:dLbls>
            <c:dLbl>
              <c:idx val="0"/>
              <c:layout>
                <c:manualLayout>
                  <c:x val="0.1527429271753093"/>
                  <c:y val="-4.9755480690384261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A892-4F61-89EA-44EFCCEF670E}"/>
                </c:ext>
              </c:extLst>
            </c:dLbl>
            <c:dLbl>
              <c:idx val="1"/>
              <c:layout>
                <c:manualLayout>
                  <c:x val="-0.1053003231310827"/>
                  <c:y val="5.669528448216244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A892-4F61-89EA-44EFCCEF670E}"/>
                </c:ext>
              </c:extLst>
            </c:dLbl>
            <c:dLbl>
              <c:idx val="2"/>
              <c:layout>
                <c:manualLayout>
                  <c:x val="-0.10586281603355489"/>
                  <c:y val="-0.12841976308795777"/>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A892-4F61-89EA-44EFCCEF670E}"/>
                </c:ext>
              </c:extLst>
            </c:dLbl>
            <c:dLbl>
              <c:idx val="3"/>
              <c:layout>
                <c:manualLayout>
                  <c:x val="2.2476119123431355E-2"/>
                  <c:y val="-0.14554579673776666"/>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A892-4F61-89EA-44EFCCEF670E}"/>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Sheet1!$A$2:$A$5</c:f>
              <c:strCache>
                <c:ptCount val="4"/>
                <c:pt idx="0">
                  <c:v>For</c:v>
                </c:pt>
                <c:pt idx="1">
                  <c:v>Against</c:v>
                </c:pt>
                <c:pt idx="2">
                  <c:v>Other</c:v>
                </c:pt>
                <c:pt idx="3">
                  <c:v>Abstain</c:v>
                </c:pt>
              </c:strCache>
            </c:strRef>
          </c:cat>
          <c:val>
            <c:numRef>
              <c:f>Sheet1!$B$2:$B$5</c:f>
              <c:numCache>
                <c:formatCode>General</c:formatCode>
                <c:ptCount val="4"/>
                <c:pt idx="0">
                  <c:v>1005</c:v>
                </c:pt>
                <c:pt idx="1">
                  <c:v>1354</c:v>
                </c:pt>
                <c:pt idx="2">
                  <c:v>546</c:v>
                </c:pt>
                <c:pt idx="3">
                  <c:v>1</c:v>
                </c:pt>
              </c:numCache>
            </c:numRef>
          </c:val>
          <c:extLst>
            <c:ext xmlns:c16="http://schemas.microsoft.com/office/drawing/2014/chart" uri="{C3380CC4-5D6E-409C-BE32-E72D297353CC}">
              <c16:uniqueId val="{00000008-A892-4F61-89EA-44EFCCEF670E}"/>
            </c:ext>
          </c:extLst>
        </c:ser>
        <c:ser>
          <c:idx val="1"/>
          <c:order val="1"/>
          <c:tx>
            <c:strRef>
              <c:f>Sheet1!$C$1</c:f>
              <c:strCache>
                <c:ptCount val="1"/>
                <c:pt idx="0">
                  <c:v>Column1</c:v>
                </c:pt>
              </c:strCache>
            </c:strRef>
          </c:tx>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Sheet1!$A$2:$A$5</c:f>
              <c:strCache>
                <c:ptCount val="4"/>
                <c:pt idx="0">
                  <c:v>For</c:v>
                </c:pt>
                <c:pt idx="1">
                  <c:v>Against</c:v>
                </c:pt>
                <c:pt idx="2">
                  <c:v>Other</c:v>
                </c:pt>
                <c:pt idx="3">
                  <c:v>Abstain</c:v>
                </c:pt>
              </c:strCache>
            </c:strRef>
          </c:cat>
          <c:val>
            <c:numRef>
              <c:f>Sheet1!$C$2:$C$5</c:f>
            </c:numRef>
          </c:val>
          <c:extLst>
            <c:ext xmlns:c16="http://schemas.microsoft.com/office/drawing/2014/chart" uri="{C3380CC4-5D6E-409C-BE32-E72D297353CC}">
              <c16:uniqueId val="{00000009-A892-4F61-89EA-44EFCCEF670E}"/>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GB" sz="1000" b="1">
                <a:solidFill>
                  <a:sysClr val="windowText" lastClr="000000"/>
                </a:solidFill>
                <a:effectLst/>
              </a:rPr>
              <a:t>Breakdown of aggregate votes </a:t>
            </a:r>
          </a:p>
          <a:p>
            <a:pPr>
              <a:defRPr sz="1200" b="1">
                <a:solidFill>
                  <a:sysClr val="windowText" lastClr="000000"/>
                </a:solidFill>
                <a:latin typeface="Arial" panose="020B0604020202020204" pitchFamily="34" charset="0"/>
                <a:cs typeface="Arial" panose="020B0604020202020204" pitchFamily="34" charset="0"/>
              </a:defRPr>
            </a:pPr>
            <a:r>
              <a:rPr lang="en-GB" sz="1000" b="1">
                <a:solidFill>
                  <a:sysClr val="windowText" lastClr="000000"/>
                </a:solidFill>
                <a:effectLst/>
              </a:rPr>
              <a:t>on</a:t>
            </a:r>
            <a:r>
              <a:rPr lang="en-GB" sz="1000" b="1" baseline="0">
                <a:solidFill>
                  <a:sysClr val="windowText" lastClr="000000"/>
                </a:solidFill>
                <a:effectLst/>
              </a:rPr>
              <a:t> Global</a:t>
            </a:r>
            <a:r>
              <a:rPr lang="en-GB" sz="1000" b="1">
                <a:solidFill>
                  <a:sysClr val="windowText" lastClr="000000"/>
                </a:solidFill>
                <a:effectLst/>
              </a:rPr>
              <a:t> Directors elections</a:t>
            </a:r>
          </a:p>
        </c:rich>
      </c:tx>
      <c:layout>
        <c:manualLayout>
          <c:xMode val="edge"/>
          <c:yMode val="edge"/>
          <c:x val="0.23076044668109572"/>
          <c:y val="1.5037593984962405E-2"/>
        </c:manualLayout>
      </c:layout>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doughnutChart>
        <c:varyColors val="1"/>
        <c:ser>
          <c:idx val="0"/>
          <c:order val="0"/>
          <c:tx>
            <c:strRef>
              <c:f>Sheet1!$B$1</c:f>
              <c:strCache>
                <c:ptCount val="1"/>
                <c:pt idx="0">
                  <c:v>UK - Vote Instructions</c:v>
                </c:pt>
              </c:strCache>
            </c:strRef>
          </c:tx>
          <c:dPt>
            <c:idx val="0"/>
            <c:bubble3D val="0"/>
            <c:spPr>
              <a:solidFill>
                <a:schemeClr val="accent1">
                  <a:shade val="58000"/>
                </a:schemeClr>
              </a:solidFill>
              <a:ln w="19050">
                <a:solidFill>
                  <a:schemeClr val="lt1"/>
                </a:solidFill>
              </a:ln>
              <a:effectLst/>
            </c:spPr>
            <c:extLst>
              <c:ext xmlns:c16="http://schemas.microsoft.com/office/drawing/2014/chart" uri="{C3380CC4-5D6E-409C-BE32-E72D297353CC}">
                <c16:uniqueId val="{00000001-EB77-4C6C-BE61-9A692D064747}"/>
              </c:ext>
            </c:extLst>
          </c:dPt>
          <c:dPt>
            <c:idx val="1"/>
            <c:bubble3D val="0"/>
            <c:spPr>
              <a:solidFill>
                <a:schemeClr val="accent1">
                  <a:shade val="86000"/>
                </a:schemeClr>
              </a:solidFill>
              <a:ln w="19050">
                <a:solidFill>
                  <a:schemeClr val="lt1"/>
                </a:solidFill>
              </a:ln>
              <a:effectLst/>
            </c:spPr>
            <c:extLst>
              <c:ext xmlns:c16="http://schemas.microsoft.com/office/drawing/2014/chart" uri="{C3380CC4-5D6E-409C-BE32-E72D297353CC}">
                <c16:uniqueId val="{00000003-EB77-4C6C-BE61-9A692D064747}"/>
              </c:ext>
            </c:extLst>
          </c:dPt>
          <c:dPt>
            <c:idx val="2"/>
            <c:bubble3D val="0"/>
            <c:spPr>
              <a:solidFill>
                <a:schemeClr val="accent1">
                  <a:tint val="65000"/>
                </a:schemeClr>
              </a:solidFill>
              <a:ln w="19050">
                <a:solidFill>
                  <a:schemeClr val="lt1"/>
                </a:solidFill>
              </a:ln>
              <a:effectLst/>
            </c:spPr>
            <c:extLst>
              <c:ext xmlns:c16="http://schemas.microsoft.com/office/drawing/2014/chart" uri="{C3380CC4-5D6E-409C-BE32-E72D297353CC}">
                <c16:uniqueId val="{00000005-EB77-4C6C-BE61-9A692D064747}"/>
              </c:ext>
            </c:extLst>
          </c:dPt>
          <c:dPt>
            <c:idx val="3"/>
            <c:bubble3D val="0"/>
            <c:spPr>
              <a:solidFill>
                <a:schemeClr val="accent1">
                  <a:tint val="58000"/>
                </a:schemeClr>
              </a:solidFill>
              <a:ln w="19050">
                <a:solidFill>
                  <a:schemeClr val="lt1"/>
                </a:solidFill>
              </a:ln>
              <a:effectLst/>
            </c:spPr>
            <c:extLst>
              <c:ext xmlns:c16="http://schemas.microsoft.com/office/drawing/2014/chart" uri="{C3380CC4-5D6E-409C-BE32-E72D297353CC}">
                <c16:uniqueId val="{00000007-EB77-4C6C-BE61-9A692D064747}"/>
              </c:ext>
            </c:extLst>
          </c:dPt>
          <c:dPt>
            <c:idx val="4"/>
            <c:bubble3D val="0"/>
            <c:spPr>
              <a:solidFill>
                <a:schemeClr val="accent1">
                  <a:tint val="54000"/>
                </a:schemeClr>
              </a:solidFill>
              <a:ln w="19050">
                <a:solidFill>
                  <a:schemeClr val="lt1"/>
                </a:solidFill>
              </a:ln>
              <a:effectLst/>
            </c:spPr>
            <c:extLst>
              <c:ext xmlns:c16="http://schemas.microsoft.com/office/drawing/2014/chart" uri="{C3380CC4-5D6E-409C-BE32-E72D297353CC}">
                <c16:uniqueId val="{00000009-EB77-4C6C-BE61-9A692D064747}"/>
              </c:ext>
            </c:extLst>
          </c:dPt>
          <c:dLbls>
            <c:dLbl>
              <c:idx val="0"/>
              <c:layout>
                <c:manualLayout>
                  <c:x val="-0.11706036745406831"/>
                  <c:y val="-9.4692242417066308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EB77-4C6C-BE61-9A692D064747}"/>
                </c:ext>
              </c:extLst>
            </c:dLbl>
            <c:dLbl>
              <c:idx val="1"/>
              <c:layout>
                <c:manualLayout>
                  <c:x val="0.14423095932569993"/>
                  <c:y val="-8.0563613758806468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EB77-4C6C-BE61-9A692D064747}"/>
                </c:ext>
              </c:extLst>
            </c:dLbl>
            <c:dLbl>
              <c:idx val="2"/>
              <c:layout>
                <c:manualLayout>
                  <c:x val="-0.18948980449956407"/>
                  <c:y val="-3.3181773330965392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EB77-4C6C-BE61-9A692D064747}"/>
                </c:ext>
              </c:extLst>
            </c:dLbl>
            <c:dLbl>
              <c:idx val="3"/>
              <c:layout>
                <c:manualLayout>
                  <c:x val="0.10640474728872519"/>
                  <c:y val="-0.11725293132328309"/>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EB77-4C6C-BE61-9A692D064747}"/>
                </c:ext>
              </c:extLst>
            </c:dLbl>
            <c:dLbl>
              <c:idx val="4"/>
              <c:layout>
                <c:manualLayout>
                  <c:x val="-1.8737118231216109E-2"/>
                  <c:y val="-0.15538847117794488"/>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EB77-4C6C-BE61-9A692D064747}"/>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Sheet1!$A$2:$A$6</c:f>
              <c:strCache>
                <c:ptCount val="5"/>
                <c:pt idx="0">
                  <c:v>Abstain</c:v>
                </c:pt>
                <c:pt idx="1">
                  <c:v>Against</c:v>
                </c:pt>
                <c:pt idx="2">
                  <c:v>For</c:v>
                </c:pt>
                <c:pt idx="3">
                  <c:v>Withhold</c:v>
                </c:pt>
                <c:pt idx="4">
                  <c:v>Other</c:v>
                </c:pt>
              </c:strCache>
            </c:strRef>
          </c:cat>
          <c:val>
            <c:numRef>
              <c:f>Sheet1!$B$2:$B$6</c:f>
              <c:numCache>
                <c:formatCode>General</c:formatCode>
                <c:ptCount val="5"/>
                <c:pt idx="0">
                  <c:v>20</c:v>
                </c:pt>
                <c:pt idx="1">
                  <c:v>1275</c:v>
                </c:pt>
                <c:pt idx="2">
                  <c:v>11070</c:v>
                </c:pt>
                <c:pt idx="3">
                  <c:v>271</c:v>
                </c:pt>
                <c:pt idx="4">
                  <c:v>20</c:v>
                </c:pt>
              </c:numCache>
            </c:numRef>
          </c:val>
          <c:extLst>
            <c:ext xmlns:c16="http://schemas.microsoft.com/office/drawing/2014/chart" uri="{C3380CC4-5D6E-409C-BE32-E72D297353CC}">
              <c16:uniqueId val="{0000000A-EB77-4C6C-BE61-9A692D064747}"/>
            </c:ext>
          </c:extLst>
        </c:ser>
        <c:ser>
          <c:idx val="1"/>
          <c:order val="1"/>
          <c:tx>
            <c:strRef>
              <c:f>Sheet1!$C$1</c:f>
              <c:strCache>
                <c:ptCount val="1"/>
                <c:pt idx="0">
                  <c:v>Column1</c:v>
                </c:pt>
              </c:strCache>
            </c:strRef>
          </c:tx>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Sheet1!$A$2:$A$6</c:f>
              <c:strCache>
                <c:ptCount val="5"/>
                <c:pt idx="0">
                  <c:v>Abstain</c:v>
                </c:pt>
                <c:pt idx="1">
                  <c:v>Against</c:v>
                </c:pt>
                <c:pt idx="2">
                  <c:v>For</c:v>
                </c:pt>
                <c:pt idx="3">
                  <c:v>Withhold</c:v>
                </c:pt>
                <c:pt idx="4">
                  <c:v>Other</c:v>
                </c:pt>
              </c:strCache>
            </c:strRef>
          </c:cat>
          <c:val>
            <c:numRef>
              <c:f>Sheet1!$C$2:$C$6</c:f>
            </c:numRef>
          </c:val>
          <c:extLst>
            <c:ext xmlns:c16="http://schemas.microsoft.com/office/drawing/2014/chart" uri="{C3380CC4-5D6E-409C-BE32-E72D297353CC}">
              <c16:uniqueId val="{0000000B-EB77-4C6C-BE61-9A692D064747}"/>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b"/>
      <c:layout>
        <c:manualLayout>
          <c:xMode val="edge"/>
          <c:yMode val="edge"/>
          <c:x val="5.000007376818201E-2"/>
          <c:y val="0.86491464882679137"/>
          <c:w val="0.89999985246363601"/>
          <c:h val="0.1050101632032838"/>
        </c:manualLayout>
      </c:layout>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Ex1.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Sheet1!$A$2:$A$11</cx:f>
        <cx:lvl ptCount="10">
          <cx:pt idx="0">USA</cx:pt>
          <cx:pt idx="1">France</cx:pt>
          <cx:pt idx="2">Sweden</cx:pt>
          <cx:pt idx="3">Australia</cx:pt>
          <cx:pt idx="4">Switzerland</cx:pt>
          <cx:pt idx="5">Canada</cx:pt>
          <cx:pt idx="6">Spain</cx:pt>
          <cx:pt idx="7">Italy</cx:pt>
          <cx:pt idx="8">Japan</cx:pt>
          <cx:pt idx="9">Belgium</cx:pt>
        </cx:lvl>
      </cx:strDim>
      <cx:numDim type="colorVal">
        <cx:f>Sheet1!$B$2:$B$11</cx:f>
        <cx:lvl ptCount="10" formatCode="0.00%">
          <cx:pt idx="0">0.42299999999999999</cx:pt>
          <cx:pt idx="1">0.19</cx:pt>
          <cx:pt idx="2">0.063</cx:pt>
          <cx:pt idx="3">0.055</cx:pt>
          <cx:pt idx="4">0.051999999999999998</cx:pt>
          <cx:pt idx="5">0.045999999999999999</cx:pt>
          <cx:pt idx="6">0.031</cx:pt>
          <cx:pt idx="7">0.024</cx:pt>
          <cx:pt idx="8">0.014999999999999999</cx:pt>
          <cx:pt idx="9">0.014</cx:pt>
        </cx:lvl>
      </cx:numDim>
    </cx:data>
  </cx:chartData>
  <cx:chart>
    <cx:title pos="t" align="ctr" overlay="0">
      <cx:tx>
        <cx:txData>
          <cx:v>% of dissent votes - Global remuneration resolutions ( per ballot)</cx:v>
        </cx:txData>
      </cx:tx>
      <cx:txPr>
        <a:bodyPr spcFirstLastPara="1" vertOverflow="ellipsis" horzOverflow="overflow" wrap="square" lIns="0" tIns="0" rIns="0" bIns="0" anchor="ctr" anchorCtr="1"/>
        <a:lstStyle/>
        <a:p>
          <a:pPr algn="ctr" rtl="0">
            <a:defRPr/>
          </a:pPr>
          <a:r>
            <a:rPr lang="en-US" sz="1000" b="1" i="0" u="none" strike="noStrike" baseline="0">
              <a:solidFill>
                <a:sysClr val="windowText" lastClr="000000">
                  <a:lumMod val="65000"/>
                  <a:lumOff val="35000"/>
                </a:sysClr>
              </a:solidFill>
              <a:latin typeface="Arial" panose="020B0604020202020204" pitchFamily="34" charset="0"/>
              <a:cs typeface="Arial" panose="020B0604020202020204" pitchFamily="34" charset="0"/>
            </a:rPr>
            <a:t>% of dissent votes - Global remuneration resolutions ( per ballot)</a:t>
          </a:r>
        </a:p>
      </cx:txPr>
    </cx:title>
    <cx:plotArea>
      <cx:plotAreaRegion>
        <cx:series layoutId="regionMap" uniqueId="{0E54A785-31BB-4272-9EA2-9998B1395B79}">
          <cx:tx>
            <cx:txData>
              <cx:f>Sheet1!$B$1</cx:f>
              <cx:v>Dissent</cx:v>
            </cx:txData>
          </cx:tx>
          <cx:dataId val="0"/>
          <cx:layoutPr>
            <cx:geography cultureLanguage="en-US" cultureRegion="GB" attribution="Powered by Bing">
              <cx:geoCache provider="{E9337A44-BEBE-4D9F-B70C-5C5E7DAFC167}">
                <cx:binary>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</cx:binary>
              </cx:geoCache>
            </cx:geography>
          </cx:layoutPr>
        </cx:series>
      </cx:plotAreaRegion>
    </cx:plotArea>
    <cx:legend pos="t" align="ctr" overlay="0">
      <cx:txPr>
        <a:bodyPr spcFirstLastPara="1" vertOverflow="ellipsis" horzOverflow="overflow" wrap="square" lIns="0" tIns="0" rIns="0" bIns="0" anchor="ctr" anchorCtr="1"/>
        <a:lstStyle/>
        <a:p>
          <a:pPr algn="ctr" rtl="0">
            <a:defRPr b="1"/>
          </a:pPr>
          <a:endParaRPr lang="en-US" sz="900" b="1" i="0" u="none" strike="noStrike" baseline="0">
            <a:solidFill>
              <a:sysClr val="windowText" lastClr="000000">
                <a:lumMod val="65000"/>
                <a:lumOff val="35000"/>
              </a:sysClr>
            </a:solidFill>
            <a:latin typeface="Calibri" panose="020F0502020204030204"/>
          </a:endParaRPr>
        </a:p>
      </cx:txPr>
    </cx:legend>
  </cx:chart>
</cx:chartSpace>
</file>

<file path=word/charts/chartEx2.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Sheet1!$A$2:$A$13</cx:f>
        <cx:lvl ptCount="12">
          <cx:pt idx="0">USA</cx:pt>
          <cx:pt idx="1">Japan</cx:pt>
          <cx:pt idx="2">France</cx:pt>
          <cx:pt idx="3">Switzerland</cx:pt>
          <cx:pt idx="4">Hong Kong</cx:pt>
          <cx:pt idx="5">Sweden</cx:pt>
          <cx:pt idx="6">Russia</cx:pt>
          <cx:pt idx="7">Spain</cx:pt>
          <cx:pt idx="8">Australia</cx:pt>
          <cx:pt idx="9">Ireland</cx:pt>
          <cx:pt idx="10">Netherlands</cx:pt>
          <cx:pt idx="11">Cayman Islands</cx:pt>
        </cx:lvl>
      </cx:strDim>
      <cx:numDim type="colorVal">
        <cx:f>Sheet1!$B$2:$B$13</cx:f>
        <cx:lvl ptCount="12" formatCode="0.00%">
          <cx:pt idx="0">0.45000000000000001</cx:pt>
          <cx:pt idx="1">0.096000000000000002</cx:pt>
          <cx:pt idx="2">0.087999999999999995</cx:pt>
          <cx:pt idx="3">0.068000000000000005</cx:pt>
          <cx:pt idx="4">0.037999999999999999</cx:pt>
          <cx:pt idx="5">0.037999999999999999</cx:pt>
          <cx:pt idx="6">0.032000000000000001</cx:pt>
          <cx:pt idx="7">0.025999999999999999</cx:pt>
          <cx:pt idx="8">0.025000000000000001</cx:pt>
          <cx:pt idx="9">0.024</cx:pt>
          <cx:pt idx="10">0.017000000000000001</cx:pt>
          <cx:pt idx="11">0.014</cx:pt>
        </cx:lvl>
      </cx:numDim>
    </cx:data>
  </cx:chartData>
  <cx:chart>
    <cx:title pos="t" align="ctr" overlay="0">
      <cx:tx>
        <cx:rich>
          <a:bodyPr spcFirstLastPara="1" vertOverflow="ellipsis" horzOverflow="overflow" wrap="square" lIns="0" tIns="0" rIns="0" bIns="0" anchor="ctr" anchorCtr="1"/>
          <a:lstStyle/>
          <a:p>
            <a:pPr rtl="0"/>
            <a:r>
              <a:rPr lang="en-GB" sz="1000" b="1" i="0" baseline="0">
                <a:solidFill>
                  <a:sysClr val="windowText" lastClr="000000"/>
                </a:solidFill>
                <a:effectLst/>
                <a:latin typeface="Arial" panose="020B0604020202020204" pitchFamily="34" charset="0"/>
                <a:cs typeface="Arial" panose="020B0604020202020204" pitchFamily="34" charset="0"/>
              </a:rPr>
              <a:t>% of dissent votes - Global Director Election resolutions ( per ballot</a:t>
            </a:r>
            <a:r>
              <a:rPr lang="en-GB" sz="1000" b="1" i="0" baseline="0">
                <a:effectLst/>
              </a:rPr>
              <a:t>)</a:t>
            </a:r>
            <a:endParaRPr lang="en-GB" sz="1000">
              <a:effectLst/>
            </a:endParaRPr>
          </a:p>
          <a:p>
            <a:pPr rtl="0"/>
            <a:endParaRPr lang="en-GB" sz="1400">
              <a:effectLst/>
            </a:endParaRPr>
          </a:p>
        </cx:rich>
      </cx:tx>
    </cx:title>
    <cx:plotArea>
      <cx:plotAreaRegion>
        <cx:series layoutId="regionMap" uniqueId="{973482A8-5FE2-4D93-8189-B28710862714}">
          <cx:tx>
            <cx:txData>
              <cx:f>Sheet1!$B$1</cx:f>
              <cx:v>Dissent</cx:v>
            </cx:txData>
          </cx:tx>
          <cx:dataId val="0"/>
          <cx:layoutPr>
            <cx:geography cultureLanguage="en-US" cultureRegion="GB" attribution="Powered by Bing">
              <cx:geoCache provider="{E9337A44-BEBE-4D9F-B70C-5C5E7DAFC167}">
                <cx:binary>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</cx:binary>
              </cx:geoCache>
            </cx:geography>
          </cx:layoutPr>
        </cx:series>
      </cx:plotAreaRegion>
    </cx:plotArea>
    <cx:legend pos="t" align="ctr" overlay="0">
      <cx:txPr>
        <a:bodyPr spcFirstLastPara="1" vertOverflow="ellipsis" horzOverflow="overflow" wrap="square" lIns="0" tIns="0" rIns="0" bIns="0" anchor="ctr" anchorCtr="1"/>
        <a:lstStyle/>
        <a:p>
          <a:pPr algn="ctr" rtl="0">
            <a:defRPr b="1">
              <a:solidFill>
                <a:sysClr val="windowText" lastClr="000000"/>
              </a:solidFill>
              <a:latin typeface="Arial" panose="020B0604020202020204" pitchFamily="34" charset="0"/>
              <a:ea typeface="Arial" panose="020B0604020202020204" pitchFamily="34" charset="0"/>
              <a:cs typeface="Arial" panose="020B0604020202020204" pitchFamily="34" charset="0"/>
            </a:defRPr>
          </a:pPr>
          <a:endParaRPr lang="en-US" sz="900" b="1" i="0" u="none" strike="noStrike" baseline="0">
            <a:solidFill>
              <a:sysClr val="windowText" lastClr="000000"/>
            </a:solidFill>
            <a:latin typeface="Arial" panose="020B0604020202020204" pitchFamily="34" charset="0"/>
            <a:cs typeface="Arial" panose="020B0604020202020204" pitchFamily="34" charset="0"/>
          </a:endParaRPr>
        </a:p>
      </cx:txPr>
    </cx:legend>
  </cx:chart>
</cx:chartSpace>
</file>

<file path=word/charts/colors1.xml><?xml version="1.0" encoding="utf-8"?>
<cs:colorStyle xmlns:cs="http://schemas.microsoft.com/office/drawing/2012/chartStyle" xmlns:a="http://schemas.openxmlformats.org/drawingml/2006/main" meth="withinLinear" id="14">
  <a:schemeClr val="accent1"/>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withinLinear" id="14">
  <a:schemeClr val="accent1"/>
</cs:colorStyle>
</file>

<file path=word/charts/colors3.xml><?xml version="1.0" encoding="utf-8"?>
<cs:colorStyle xmlns:cs="http://schemas.microsoft.com/office/drawing/2012/chartStyle" xmlns:a="http://schemas.openxmlformats.org/drawingml/2006/main" meth="withinLinear" id="14">
  <a:schemeClr val="accent1"/>
</cs:colorStyle>
</file>

<file path=word/charts/colors4.xml><?xml version="1.0" encoding="utf-8"?>
<cs:colorStyle xmlns:cs="http://schemas.microsoft.com/office/drawing/2012/chartStyle" xmlns:a="http://schemas.openxmlformats.org/drawingml/2006/main" meth="withinLinear" id="14">
  <a:schemeClr val="accent1"/>
</cs:colorStyle>
</file>

<file path=word/charts/colors5.xml><?xml version="1.0" encoding="utf-8"?>
<cs:colorStyle xmlns:cs="http://schemas.microsoft.com/office/drawing/2012/chartStyle" xmlns:a="http://schemas.openxmlformats.org/drawingml/2006/main" meth="withinLinear" id="14">
  <a:schemeClr val="accent1"/>
</cs:colorStyle>
</file>

<file path=word/charts/colors6.xml><?xml version="1.0" encoding="utf-8"?>
<cs:colorStyle xmlns:cs="http://schemas.microsoft.com/office/drawing/2012/chartStyle" xmlns:a="http://schemas.openxmlformats.org/drawingml/2006/main" meth="withinLinear" id="14">
  <a:schemeClr val="accent1"/>
</cs:colorStyle>
</file>

<file path=word/charts/colors7.xml><?xml version="1.0" encoding="utf-8"?>
<cs:colorStyle xmlns:cs="http://schemas.microsoft.com/office/drawing/2012/chartStyle" xmlns:a="http://schemas.openxmlformats.org/drawingml/2006/main" meth="withinLinear" id="14">
  <a:schemeClr val="accent1"/>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withinLinear" id="14">
  <a:schemeClr val="accent1"/>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494">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85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ln w="3175">
        <a:solidFill>
          <a:schemeClr val="bg1"/>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494">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85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ln w="3175">
        <a:solidFill>
          <a:schemeClr val="bg1"/>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0FF9752-A990-4145-AEE4-E9640D5E96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24</Pages>
  <Words>3790</Words>
  <Characters>21608</Characters>
  <Application>Microsoft Office Word</Application>
  <DocSecurity>0</DocSecurity>
  <Lines>180</Lines>
  <Paragraphs>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25348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Engagement Team</dc:creator>
  <cp:keywords/>
  <dc:description/>
  <cp:lastModifiedBy>Adam Matthews</cp:lastModifiedBy>
  <cp:revision>2</cp:revision>
  <cp:lastPrinted>2018-01-10T11:34:00Z</cp:lastPrinted>
  <dcterms:created xsi:type="dcterms:W3CDTF">2018-04-03T11:16:00Z</dcterms:created>
  <dcterms:modified xsi:type="dcterms:W3CDTF">2018-04-03T11:16:00Z</dcterms:modified>
</cp:coreProperties>
</file>