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DA81" w14:textId="440E9D0E" w:rsidR="00C67EF5" w:rsidRPr="00162BF4" w:rsidRDefault="00787D9B" w:rsidP="00445AFC">
      <w:pPr>
        <w:pStyle w:val="Heading1"/>
        <w:rPr>
          <w:bCs/>
          <w:color w:val="F58020"/>
        </w:rPr>
      </w:pPr>
      <w:r w:rsidRPr="00162BF4">
        <w:rPr>
          <w:bCs/>
          <w:color w:val="F58020"/>
        </w:rPr>
        <w:t>Growing Vocations:  Vocations Sunday 3 May 2020</w:t>
      </w:r>
    </w:p>
    <w:p w14:paraId="053D4DD3" w14:textId="77777777" w:rsidR="00C67EF5" w:rsidRPr="00162BF4" w:rsidRDefault="00C67EF5" w:rsidP="00445AFC">
      <w:pPr>
        <w:rPr>
          <w:b/>
          <w:bCs/>
        </w:rPr>
      </w:pPr>
    </w:p>
    <w:p w14:paraId="6B9297B7" w14:textId="2082F8D7" w:rsidR="003222DF" w:rsidRPr="00162BF4" w:rsidRDefault="00787D9B" w:rsidP="003222DF">
      <w:pPr>
        <w:pStyle w:val="Heading2"/>
        <w:rPr>
          <w:bCs/>
          <w:color w:val="2E74B5" w:themeColor="accent1" w:themeShade="BF"/>
        </w:rPr>
      </w:pPr>
      <w:r w:rsidRPr="00162BF4">
        <w:rPr>
          <w:bCs/>
          <w:color w:val="2E74B5" w:themeColor="accent1" w:themeShade="BF"/>
        </w:rPr>
        <w:t xml:space="preserve">A Service of the Word </w:t>
      </w:r>
    </w:p>
    <w:p w14:paraId="672C063A" w14:textId="26CA9CF8" w:rsidR="00787D9B" w:rsidRPr="00162BF4" w:rsidRDefault="00787D9B" w:rsidP="00787D9B">
      <w:pPr>
        <w:rPr>
          <w:b/>
          <w:bCs/>
        </w:rPr>
      </w:pPr>
    </w:p>
    <w:p w14:paraId="1EF7BF5B" w14:textId="5DF3D4AE" w:rsidR="00787D9B" w:rsidRPr="00162BF4" w:rsidRDefault="00787D9B" w:rsidP="00787D9B">
      <w:pPr>
        <w:rPr>
          <w:b/>
          <w:bCs/>
          <w:color w:val="2E74B5" w:themeColor="accent1" w:themeShade="BF"/>
          <w:sz w:val="28"/>
          <w:szCs w:val="28"/>
        </w:rPr>
      </w:pPr>
      <w:r w:rsidRPr="00162BF4">
        <w:rPr>
          <w:b/>
          <w:bCs/>
          <w:color w:val="2E74B5" w:themeColor="accent1" w:themeShade="BF"/>
          <w:sz w:val="28"/>
          <w:szCs w:val="28"/>
        </w:rPr>
        <w:t xml:space="preserve">Preparation </w:t>
      </w:r>
    </w:p>
    <w:p w14:paraId="6E32F28C" w14:textId="77777777" w:rsidR="00787D9B" w:rsidRPr="00787D9B" w:rsidRDefault="00787D9B" w:rsidP="00787D9B">
      <w:pPr>
        <w:rPr>
          <w:color w:val="2E74B5" w:themeColor="accent1" w:themeShade="BF"/>
          <w:sz w:val="28"/>
          <w:szCs w:val="28"/>
        </w:rPr>
      </w:pPr>
    </w:p>
    <w:p w14:paraId="2174C932" w14:textId="77777777" w:rsidR="00787D9B" w:rsidRPr="00787D9B" w:rsidRDefault="00787D9B" w:rsidP="00787D9B">
      <w:r w:rsidRPr="00787D9B">
        <w:t xml:space="preserve">Grace, mercy and peace </w:t>
      </w:r>
    </w:p>
    <w:p w14:paraId="1857536A" w14:textId="77777777" w:rsidR="00787D9B" w:rsidRPr="00787D9B" w:rsidRDefault="00787D9B" w:rsidP="00787D9B">
      <w:r w:rsidRPr="00787D9B">
        <w:t xml:space="preserve">from God our Father </w:t>
      </w:r>
    </w:p>
    <w:p w14:paraId="6927D196" w14:textId="77777777" w:rsidR="00787D9B" w:rsidRPr="00787D9B" w:rsidRDefault="00787D9B" w:rsidP="00787D9B">
      <w:r w:rsidRPr="00787D9B">
        <w:t xml:space="preserve">and the Lord Jesus Christ </w:t>
      </w:r>
    </w:p>
    <w:p w14:paraId="37A05DA8" w14:textId="77777777" w:rsidR="00787D9B" w:rsidRPr="00787D9B" w:rsidRDefault="00787D9B" w:rsidP="00787D9B">
      <w:r w:rsidRPr="00787D9B">
        <w:t xml:space="preserve">be with you </w:t>
      </w:r>
    </w:p>
    <w:p w14:paraId="1E35BAAB" w14:textId="338FCECF" w:rsidR="00787D9B" w:rsidRDefault="00787D9B" w:rsidP="00787D9B">
      <w:pPr>
        <w:rPr>
          <w:b/>
          <w:bCs/>
        </w:rPr>
      </w:pPr>
      <w:r w:rsidRPr="00787D9B">
        <w:rPr>
          <w:b/>
          <w:bCs/>
        </w:rPr>
        <w:t xml:space="preserve">and </w:t>
      </w:r>
      <w:proofErr w:type="gramStart"/>
      <w:r w:rsidRPr="00787D9B">
        <w:rPr>
          <w:b/>
          <w:bCs/>
        </w:rPr>
        <w:t>also</w:t>
      </w:r>
      <w:proofErr w:type="gramEnd"/>
      <w:r w:rsidRPr="00787D9B">
        <w:rPr>
          <w:b/>
          <w:bCs/>
        </w:rPr>
        <w:t xml:space="preserve"> with you. </w:t>
      </w:r>
    </w:p>
    <w:p w14:paraId="2EFDAF0C" w14:textId="77777777" w:rsidR="00787D9B" w:rsidRPr="00787D9B" w:rsidRDefault="00787D9B" w:rsidP="00787D9B"/>
    <w:p w14:paraId="0E46F449" w14:textId="77777777" w:rsidR="00787D9B" w:rsidRPr="00787D9B" w:rsidRDefault="00787D9B" w:rsidP="00787D9B">
      <w:r w:rsidRPr="00787D9B">
        <w:t xml:space="preserve">This is the day that the Lord has made. </w:t>
      </w:r>
    </w:p>
    <w:p w14:paraId="531656E8" w14:textId="55311CA6" w:rsidR="00787D9B" w:rsidRDefault="00787D9B" w:rsidP="00787D9B">
      <w:pPr>
        <w:rPr>
          <w:b/>
          <w:bCs/>
        </w:rPr>
      </w:pPr>
      <w:r w:rsidRPr="00787D9B">
        <w:rPr>
          <w:b/>
          <w:bCs/>
        </w:rPr>
        <w:t xml:space="preserve">Let us rejoice and be glad in it. </w:t>
      </w:r>
    </w:p>
    <w:p w14:paraId="1B10D993" w14:textId="1F1576BD" w:rsidR="00787D9B" w:rsidRPr="00787D9B" w:rsidRDefault="00787D9B" w:rsidP="00787D9B"/>
    <w:p w14:paraId="7077A754" w14:textId="77777777" w:rsidR="00787D9B" w:rsidRPr="00787D9B" w:rsidRDefault="00787D9B" w:rsidP="00787D9B">
      <w:r w:rsidRPr="00787D9B">
        <w:t xml:space="preserve">Blessed are you, Sovereign God, </w:t>
      </w:r>
    </w:p>
    <w:p w14:paraId="395B33EF" w14:textId="77777777" w:rsidR="00787D9B" w:rsidRPr="00787D9B" w:rsidRDefault="00787D9B" w:rsidP="00787D9B">
      <w:r w:rsidRPr="00787D9B">
        <w:t xml:space="preserve">to you be praise and glory for ever! </w:t>
      </w:r>
    </w:p>
    <w:p w14:paraId="7AE41962" w14:textId="77777777" w:rsidR="00787D9B" w:rsidRPr="00787D9B" w:rsidRDefault="00787D9B" w:rsidP="00787D9B">
      <w:r w:rsidRPr="00787D9B">
        <w:t xml:space="preserve">From the rising of the sun to its setting </w:t>
      </w:r>
    </w:p>
    <w:p w14:paraId="1BAEC255" w14:textId="77777777" w:rsidR="00787D9B" w:rsidRPr="00787D9B" w:rsidRDefault="00787D9B" w:rsidP="00787D9B">
      <w:r w:rsidRPr="00787D9B">
        <w:t xml:space="preserve">your name is proclaimed in all the world. </w:t>
      </w:r>
    </w:p>
    <w:p w14:paraId="1A6208EE" w14:textId="77777777" w:rsidR="00787D9B" w:rsidRPr="00787D9B" w:rsidRDefault="00787D9B" w:rsidP="00787D9B">
      <w:r w:rsidRPr="00787D9B">
        <w:t xml:space="preserve">You gave Christ as a light to the nations, </w:t>
      </w:r>
    </w:p>
    <w:p w14:paraId="3DFD41F7" w14:textId="77777777" w:rsidR="00787D9B" w:rsidRPr="00787D9B" w:rsidRDefault="00787D9B" w:rsidP="00787D9B">
      <w:r w:rsidRPr="00787D9B">
        <w:t xml:space="preserve">and through the anointing of his Spirit </w:t>
      </w:r>
    </w:p>
    <w:p w14:paraId="37D880B7" w14:textId="77777777" w:rsidR="00787D9B" w:rsidRPr="00787D9B" w:rsidRDefault="00787D9B" w:rsidP="00787D9B">
      <w:r w:rsidRPr="00787D9B">
        <w:t xml:space="preserve">you established us as a royal priesthood. </w:t>
      </w:r>
    </w:p>
    <w:p w14:paraId="07CEBA1C" w14:textId="77777777" w:rsidR="00787D9B" w:rsidRPr="00787D9B" w:rsidRDefault="00787D9B" w:rsidP="00787D9B">
      <w:r w:rsidRPr="00787D9B">
        <w:t xml:space="preserve">As you call us into his marvellous light, </w:t>
      </w:r>
    </w:p>
    <w:p w14:paraId="20C67E8B" w14:textId="77777777" w:rsidR="00787D9B" w:rsidRPr="00787D9B" w:rsidRDefault="00787D9B" w:rsidP="00787D9B">
      <w:r w:rsidRPr="00787D9B">
        <w:t xml:space="preserve">may our lives bear witness to his truth </w:t>
      </w:r>
    </w:p>
    <w:p w14:paraId="79F16113" w14:textId="77777777" w:rsidR="00787D9B" w:rsidRPr="00787D9B" w:rsidRDefault="00787D9B" w:rsidP="00787D9B">
      <w:r w:rsidRPr="00787D9B">
        <w:t xml:space="preserve">and our lips never cease to proclaim your praise, </w:t>
      </w:r>
    </w:p>
    <w:p w14:paraId="3C261A27" w14:textId="77777777" w:rsidR="00787D9B" w:rsidRPr="00787D9B" w:rsidRDefault="00787D9B" w:rsidP="00787D9B">
      <w:r w:rsidRPr="00787D9B">
        <w:t xml:space="preserve">Father, Son and Holy Spirit. </w:t>
      </w:r>
    </w:p>
    <w:p w14:paraId="1CC61493" w14:textId="1578F466" w:rsidR="00787D9B" w:rsidRDefault="00787D9B" w:rsidP="00787D9B">
      <w:pPr>
        <w:rPr>
          <w:b/>
          <w:bCs/>
        </w:rPr>
      </w:pPr>
      <w:r w:rsidRPr="00787D9B">
        <w:rPr>
          <w:b/>
          <w:bCs/>
        </w:rPr>
        <w:t xml:space="preserve">Blessed be God for ever. </w:t>
      </w:r>
    </w:p>
    <w:p w14:paraId="5C44A852" w14:textId="77777777" w:rsidR="00787D9B" w:rsidRPr="00787D9B" w:rsidRDefault="00787D9B" w:rsidP="00787D9B"/>
    <w:p w14:paraId="76100D09" w14:textId="50FA45A1" w:rsidR="00787D9B" w:rsidRDefault="00787D9B" w:rsidP="00787D9B">
      <w:pPr>
        <w:rPr>
          <w:i/>
          <w:iCs/>
        </w:rPr>
      </w:pPr>
      <w:r w:rsidRPr="00787D9B">
        <w:rPr>
          <w:i/>
          <w:iCs/>
        </w:rPr>
        <w:t xml:space="preserve">Hymn or song </w:t>
      </w:r>
    </w:p>
    <w:p w14:paraId="2C4E0449" w14:textId="77777777" w:rsidR="00787D9B" w:rsidRPr="00787D9B" w:rsidRDefault="00787D9B" w:rsidP="00787D9B"/>
    <w:p w14:paraId="60D116F7" w14:textId="2BDAA801" w:rsidR="00787D9B" w:rsidRPr="00162BF4" w:rsidRDefault="00787D9B" w:rsidP="00787D9B">
      <w:pPr>
        <w:rPr>
          <w:b/>
          <w:color w:val="2E74B5" w:themeColor="accent1" w:themeShade="BF"/>
          <w:sz w:val="28"/>
          <w:szCs w:val="28"/>
        </w:rPr>
      </w:pPr>
      <w:r w:rsidRPr="00162BF4">
        <w:rPr>
          <w:b/>
          <w:color w:val="2E74B5" w:themeColor="accent1" w:themeShade="BF"/>
          <w:sz w:val="28"/>
          <w:szCs w:val="28"/>
        </w:rPr>
        <w:t xml:space="preserve">Prayers of Penitence </w:t>
      </w:r>
    </w:p>
    <w:p w14:paraId="7E6BFDB5" w14:textId="77777777" w:rsidR="00787D9B" w:rsidRPr="00787D9B" w:rsidRDefault="00787D9B" w:rsidP="00787D9B">
      <w:pPr>
        <w:rPr>
          <w:color w:val="2E74B5" w:themeColor="accent1" w:themeShade="BF"/>
          <w:sz w:val="28"/>
          <w:szCs w:val="28"/>
        </w:rPr>
      </w:pPr>
    </w:p>
    <w:p w14:paraId="506AF5F2" w14:textId="77777777" w:rsidR="00787D9B" w:rsidRPr="00787D9B" w:rsidRDefault="00787D9B" w:rsidP="00787D9B">
      <w:r w:rsidRPr="00787D9B">
        <w:t xml:space="preserve">God has called us to follow Christ, </w:t>
      </w:r>
    </w:p>
    <w:p w14:paraId="326A1430" w14:textId="77777777" w:rsidR="00787D9B" w:rsidRPr="00787D9B" w:rsidRDefault="00787D9B" w:rsidP="00787D9B">
      <w:r w:rsidRPr="00787D9B">
        <w:t xml:space="preserve">and has formed us into a royal priesthood, a holy nation, </w:t>
      </w:r>
    </w:p>
    <w:p w14:paraId="2A955606" w14:textId="77777777" w:rsidR="00787D9B" w:rsidRPr="00787D9B" w:rsidRDefault="00787D9B" w:rsidP="00787D9B">
      <w:r w:rsidRPr="00787D9B">
        <w:t xml:space="preserve">to declare the wonderful deeds of him who has called us </w:t>
      </w:r>
    </w:p>
    <w:p w14:paraId="3E11DCD3" w14:textId="0FF116AC" w:rsidR="00787D9B" w:rsidRDefault="00787D9B" w:rsidP="00787D9B">
      <w:r w:rsidRPr="00787D9B">
        <w:t xml:space="preserve">out of darkness into his marvellous light. </w:t>
      </w:r>
    </w:p>
    <w:p w14:paraId="2EFF7929" w14:textId="19D7E7F9" w:rsidR="00787D9B" w:rsidRDefault="00787D9B" w:rsidP="00787D9B"/>
    <w:p w14:paraId="0AEAF947" w14:textId="77777777" w:rsidR="00787D9B" w:rsidRPr="00787D9B" w:rsidRDefault="00787D9B" w:rsidP="00787D9B"/>
    <w:p w14:paraId="4E5170C7" w14:textId="7369C6A5" w:rsidR="00787D9B" w:rsidRPr="00787D9B" w:rsidRDefault="00787D9B" w:rsidP="00787D9B">
      <w:r w:rsidRPr="00787D9B">
        <w:lastRenderedPageBreak/>
        <w:t xml:space="preserve">Let us confess the times when we have failed to heed this call. </w:t>
      </w:r>
    </w:p>
    <w:p w14:paraId="2560723D" w14:textId="48073358" w:rsidR="00787D9B" w:rsidRDefault="00787D9B" w:rsidP="00787D9B"/>
    <w:p w14:paraId="000B4FE0" w14:textId="77777777" w:rsidR="00787D9B" w:rsidRPr="00787D9B" w:rsidRDefault="00787D9B" w:rsidP="00787D9B">
      <w:r w:rsidRPr="00787D9B">
        <w:t xml:space="preserve">Lord Jesus, you said to your disciples: </w:t>
      </w:r>
    </w:p>
    <w:p w14:paraId="4D040350" w14:textId="77777777" w:rsidR="00787D9B" w:rsidRPr="00787D9B" w:rsidRDefault="00787D9B" w:rsidP="00787D9B">
      <w:r w:rsidRPr="00787D9B">
        <w:t xml:space="preserve">‘You have not chosen me, but I have chosen you.’ </w:t>
      </w:r>
    </w:p>
    <w:p w14:paraId="2E000415" w14:textId="77777777" w:rsidR="00787D9B" w:rsidRPr="00787D9B" w:rsidRDefault="00787D9B" w:rsidP="00787D9B">
      <w:r w:rsidRPr="00787D9B">
        <w:t xml:space="preserve">Lord, have mercy. </w:t>
      </w:r>
    </w:p>
    <w:p w14:paraId="51A96FF2" w14:textId="3BF6AE70" w:rsidR="00787D9B" w:rsidRDefault="00787D9B" w:rsidP="00787D9B">
      <w:pPr>
        <w:rPr>
          <w:b/>
          <w:bCs/>
        </w:rPr>
      </w:pPr>
      <w:r w:rsidRPr="00787D9B">
        <w:rPr>
          <w:b/>
          <w:bCs/>
        </w:rPr>
        <w:t xml:space="preserve">Lord, have mercy. </w:t>
      </w:r>
    </w:p>
    <w:p w14:paraId="018EDA54" w14:textId="77777777" w:rsidR="00787D9B" w:rsidRPr="00787D9B" w:rsidRDefault="00787D9B" w:rsidP="00787D9B"/>
    <w:p w14:paraId="6C387A57" w14:textId="77777777" w:rsidR="00787D9B" w:rsidRPr="00787D9B" w:rsidRDefault="00787D9B" w:rsidP="00787D9B">
      <w:r w:rsidRPr="00787D9B">
        <w:t xml:space="preserve">Lord Jesus, we know that the harvest is plentiful </w:t>
      </w:r>
    </w:p>
    <w:p w14:paraId="4DBA5D3B" w14:textId="77777777" w:rsidR="00787D9B" w:rsidRPr="00787D9B" w:rsidRDefault="00787D9B" w:rsidP="00787D9B">
      <w:r w:rsidRPr="00787D9B">
        <w:t xml:space="preserve">but the labourers are few. </w:t>
      </w:r>
    </w:p>
    <w:p w14:paraId="01978391" w14:textId="77777777" w:rsidR="00787D9B" w:rsidRPr="00787D9B" w:rsidRDefault="00787D9B" w:rsidP="00787D9B">
      <w:proofErr w:type="gramStart"/>
      <w:r w:rsidRPr="00787D9B">
        <w:t>Christ,</w:t>
      </w:r>
      <w:proofErr w:type="gramEnd"/>
      <w:r w:rsidRPr="00787D9B">
        <w:t xml:space="preserve"> have mercy. </w:t>
      </w:r>
    </w:p>
    <w:p w14:paraId="2C9F1111" w14:textId="605A819C" w:rsidR="00787D9B" w:rsidRDefault="00787D9B" w:rsidP="00787D9B">
      <w:pPr>
        <w:rPr>
          <w:b/>
          <w:bCs/>
        </w:rPr>
      </w:pPr>
      <w:proofErr w:type="gramStart"/>
      <w:r w:rsidRPr="00787D9B">
        <w:rPr>
          <w:b/>
          <w:bCs/>
        </w:rPr>
        <w:t>Christ,</w:t>
      </w:r>
      <w:proofErr w:type="gramEnd"/>
      <w:r w:rsidRPr="00787D9B">
        <w:rPr>
          <w:b/>
          <w:bCs/>
        </w:rPr>
        <w:t xml:space="preserve"> have mercy. </w:t>
      </w:r>
    </w:p>
    <w:p w14:paraId="0B2B2740" w14:textId="77777777" w:rsidR="00787D9B" w:rsidRPr="00787D9B" w:rsidRDefault="00787D9B" w:rsidP="00787D9B"/>
    <w:p w14:paraId="6D5E8647" w14:textId="77777777" w:rsidR="00787D9B" w:rsidRPr="00787D9B" w:rsidRDefault="00787D9B" w:rsidP="00787D9B">
      <w:r w:rsidRPr="00787D9B">
        <w:t xml:space="preserve">Lord Jesus, you appointed us to go and bear fruit that will last. </w:t>
      </w:r>
    </w:p>
    <w:p w14:paraId="5E52339C" w14:textId="77777777" w:rsidR="00787D9B" w:rsidRPr="00787D9B" w:rsidRDefault="00787D9B" w:rsidP="00787D9B">
      <w:r w:rsidRPr="00787D9B">
        <w:t xml:space="preserve">Lord, have mercy. </w:t>
      </w:r>
    </w:p>
    <w:p w14:paraId="1292D9CA" w14:textId="118D7E92" w:rsidR="00787D9B" w:rsidRDefault="00787D9B" w:rsidP="00787D9B">
      <w:pPr>
        <w:rPr>
          <w:b/>
          <w:bCs/>
        </w:rPr>
      </w:pPr>
      <w:r w:rsidRPr="00787D9B">
        <w:rPr>
          <w:b/>
          <w:bCs/>
        </w:rPr>
        <w:t xml:space="preserve">Lord, have mercy. </w:t>
      </w:r>
    </w:p>
    <w:p w14:paraId="7C3D62FA" w14:textId="77777777" w:rsidR="00787D9B" w:rsidRPr="00787D9B" w:rsidRDefault="00787D9B" w:rsidP="00787D9B"/>
    <w:p w14:paraId="26B9E65D" w14:textId="77777777" w:rsidR="00787D9B" w:rsidRPr="00787D9B" w:rsidRDefault="00787D9B" w:rsidP="00787D9B">
      <w:r w:rsidRPr="00787D9B">
        <w:t xml:space="preserve">May the Father of all mercies </w:t>
      </w:r>
    </w:p>
    <w:p w14:paraId="44C7384E" w14:textId="77777777" w:rsidR="00787D9B" w:rsidRPr="00787D9B" w:rsidRDefault="00787D9B" w:rsidP="00787D9B">
      <w:r w:rsidRPr="00787D9B">
        <w:t xml:space="preserve">cleanse </w:t>
      </w:r>
      <w:r w:rsidRPr="00787D9B">
        <w:rPr>
          <w:i/>
          <w:iCs/>
        </w:rPr>
        <w:t xml:space="preserve">you </w:t>
      </w:r>
      <w:r w:rsidRPr="00787D9B">
        <w:t xml:space="preserve">from </w:t>
      </w:r>
      <w:r w:rsidRPr="00787D9B">
        <w:rPr>
          <w:i/>
          <w:iCs/>
        </w:rPr>
        <w:t xml:space="preserve">your </w:t>
      </w:r>
      <w:r w:rsidRPr="00787D9B">
        <w:t xml:space="preserve">sins, </w:t>
      </w:r>
    </w:p>
    <w:p w14:paraId="29C7DCDB" w14:textId="77777777" w:rsidR="00787D9B" w:rsidRPr="00787D9B" w:rsidRDefault="00787D9B" w:rsidP="00787D9B">
      <w:r w:rsidRPr="00787D9B">
        <w:t xml:space="preserve">and restore </w:t>
      </w:r>
      <w:r w:rsidRPr="00787D9B">
        <w:rPr>
          <w:i/>
          <w:iCs/>
        </w:rPr>
        <w:t xml:space="preserve">you </w:t>
      </w:r>
      <w:r w:rsidRPr="00787D9B">
        <w:t xml:space="preserve">in his image </w:t>
      </w:r>
    </w:p>
    <w:p w14:paraId="73709333" w14:textId="77777777" w:rsidR="00787D9B" w:rsidRPr="00787D9B" w:rsidRDefault="00787D9B" w:rsidP="00787D9B">
      <w:r w:rsidRPr="00787D9B">
        <w:t xml:space="preserve">to the praise and glory of his name, </w:t>
      </w:r>
    </w:p>
    <w:p w14:paraId="40CBFCF8" w14:textId="77777777" w:rsidR="00787D9B" w:rsidRPr="00787D9B" w:rsidRDefault="00787D9B" w:rsidP="00787D9B">
      <w:r w:rsidRPr="00787D9B">
        <w:t xml:space="preserve">through Jesus Christ our Lord. </w:t>
      </w:r>
    </w:p>
    <w:p w14:paraId="6CB4903B" w14:textId="5A0B1D03" w:rsidR="00787D9B" w:rsidRDefault="00787D9B" w:rsidP="00787D9B">
      <w:r w:rsidRPr="00787D9B">
        <w:rPr>
          <w:b/>
          <w:bCs/>
        </w:rPr>
        <w:t>Amen</w:t>
      </w:r>
      <w:r w:rsidRPr="00787D9B">
        <w:t xml:space="preserve">. </w:t>
      </w:r>
    </w:p>
    <w:p w14:paraId="7764D03B" w14:textId="77777777" w:rsidR="00787D9B" w:rsidRPr="00787D9B" w:rsidRDefault="00787D9B" w:rsidP="00787D9B"/>
    <w:p w14:paraId="660E14FA" w14:textId="3F17F7E6" w:rsidR="00787D9B" w:rsidRPr="00162BF4" w:rsidRDefault="00787D9B" w:rsidP="00787D9B">
      <w:pPr>
        <w:rPr>
          <w:b/>
          <w:color w:val="2E74B5" w:themeColor="accent1" w:themeShade="BF"/>
          <w:sz w:val="28"/>
          <w:szCs w:val="28"/>
        </w:rPr>
      </w:pPr>
      <w:r w:rsidRPr="00162BF4">
        <w:rPr>
          <w:b/>
          <w:color w:val="2E74B5" w:themeColor="accent1" w:themeShade="BF"/>
          <w:sz w:val="28"/>
          <w:szCs w:val="28"/>
        </w:rPr>
        <w:t xml:space="preserve">Collect </w:t>
      </w:r>
    </w:p>
    <w:p w14:paraId="158DFF6F" w14:textId="77777777" w:rsidR="00787D9B" w:rsidRPr="00787D9B" w:rsidRDefault="00787D9B" w:rsidP="00787D9B">
      <w:pPr>
        <w:rPr>
          <w:color w:val="2E74B5" w:themeColor="accent1" w:themeShade="BF"/>
          <w:sz w:val="28"/>
          <w:szCs w:val="28"/>
        </w:rPr>
      </w:pPr>
    </w:p>
    <w:p w14:paraId="4547AA3D" w14:textId="77777777" w:rsidR="00787D9B" w:rsidRPr="00787D9B" w:rsidRDefault="00787D9B" w:rsidP="00787D9B">
      <w:r w:rsidRPr="00787D9B">
        <w:t xml:space="preserve">Let us pray for the ministry of the whole people of God. </w:t>
      </w:r>
    </w:p>
    <w:p w14:paraId="695AC3D1" w14:textId="038D06BE" w:rsidR="00787D9B" w:rsidRDefault="00787D9B" w:rsidP="00787D9B">
      <w:pPr>
        <w:rPr>
          <w:i/>
          <w:iCs/>
        </w:rPr>
      </w:pPr>
      <w:r w:rsidRPr="00787D9B">
        <w:rPr>
          <w:i/>
          <w:iCs/>
        </w:rPr>
        <w:t xml:space="preserve">Silence is kept. </w:t>
      </w:r>
    </w:p>
    <w:p w14:paraId="54484A17" w14:textId="77777777" w:rsidR="00787D9B" w:rsidRPr="00787D9B" w:rsidRDefault="00787D9B" w:rsidP="00787D9B"/>
    <w:p w14:paraId="5A172B13" w14:textId="77777777" w:rsidR="00787D9B" w:rsidRPr="00787D9B" w:rsidRDefault="00787D9B" w:rsidP="00787D9B">
      <w:r w:rsidRPr="00787D9B">
        <w:t xml:space="preserve">God our Father, Lord of all the world, </w:t>
      </w:r>
    </w:p>
    <w:p w14:paraId="45DC654C" w14:textId="77777777" w:rsidR="00787D9B" w:rsidRPr="00787D9B" w:rsidRDefault="00787D9B" w:rsidP="00787D9B">
      <w:r w:rsidRPr="00787D9B">
        <w:t xml:space="preserve">through your Son you have called us into the fellowship </w:t>
      </w:r>
    </w:p>
    <w:p w14:paraId="3326F5F1" w14:textId="77777777" w:rsidR="00787D9B" w:rsidRPr="00787D9B" w:rsidRDefault="00787D9B" w:rsidP="00787D9B">
      <w:r w:rsidRPr="00787D9B">
        <w:t xml:space="preserve">of your universal Church: </w:t>
      </w:r>
    </w:p>
    <w:p w14:paraId="78B5F683" w14:textId="77777777" w:rsidR="00787D9B" w:rsidRPr="00787D9B" w:rsidRDefault="00787D9B" w:rsidP="00787D9B">
      <w:r w:rsidRPr="00787D9B">
        <w:t xml:space="preserve">hear our prayer for your faithful people </w:t>
      </w:r>
    </w:p>
    <w:p w14:paraId="77BF093B" w14:textId="77777777" w:rsidR="00787D9B" w:rsidRPr="00787D9B" w:rsidRDefault="00787D9B" w:rsidP="00787D9B">
      <w:r w:rsidRPr="00787D9B">
        <w:t xml:space="preserve">that in their vocation and ministry </w:t>
      </w:r>
    </w:p>
    <w:p w14:paraId="76D21032" w14:textId="77777777" w:rsidR="00787D9B" w:rsidRPr="00787D9B" w:rsidRDefault="00787D9B" w:rsidP="00787D9B">
      <w:r w:rsidRPr="00787D9B">
        <w:t xml:space="preserve">each may be an instrument of your love, </w:t>
      </w:r>
    </w:p>
    <w:p w14:paraId="73C4406D" w14:textId="77777777" w:rsidR="00787D9B" w:rsidRPr="00787D9B" w:rsidRDefault="00787D9B" w:rsidP="00787D9B">
      <w:r w:rsidRPr="00787D9B">
        <w:t xml:space="preserve">through our Lord and Saviour Jesus Christ. </w:t>
      </w:r>
    </w:p>
    <w:p w14:paraId="4AE895F3" w14:textId="744F2E7E" w:rsidR="00787D9B" w:rsidRDefault="00787D9B" w:rsidP="00787D9B">
      <w:pPr>
        <w:rPr>
          <w:b/>
          <w:bCs/>
        </w:rPr>
      </w:pPr>
      <w:r w:rsidRPr="00787D9B">
        <w:rPr>
          <w:b/>
          <w:bCs/>
        </w:rPr>
        <w:t xml:space="preserve">Amen. </w:t>
      </w:r>
    </w:p>
    <w:p w14:paraId="1CB78552" w14:textId="478263D8" w:rsidR="00787D9B" w:rsidRDefault="00787D9B" w:rsidP="00787D9B"/>
    <w:p w14:paraId="703D3320" w14:textId="76DF54C6" w:rsidR="00787D9B" w:rsidRDefault="00787D9B" w:rsidP="00787D9B"/>
    <w:p w14:paraId="57CD6AF6" w14:textId="7C093DA3" w:rsidR="00787D9B" w:rsidRPr="00787D9B" w:rsidRDefault="00787D9B" w:rsidP="00787D9B">
      <w:r w:rsidRPr="00787D9B">
        <w:rPr>
          <w:i/>
          <w:iCs/>
        </w:rPr>
        <w:t xml:space="preserve">Gloria in Excelsis or </w:t>
      </w:r>
      <w:r>
        <w:rPr>
          <w:i/>
          <w:iCs/>
        </w:rPr>
        <w:t>Hymn/</w:t>
      </w:r>
      <w:r w:rsidRPr="00787D9B">
        <w:rPr>
          <w:i/>
          <w:iCs/>
        </w:rPr>
        <w:t>Song</w:t>
      </w:r>
    </w:p>
    <w:p w14:paraId="7E8D377B" w14:textId="77777777" w:rsidR="00787D9B" w:rsidRPr="00787D9B" w:rsidRDefault="00787D9B" w:rsidP="00787D9B"/>
    <w:p w14:paraId="0A965AE7" w14:textId="03E09D17" w:rsidR="00787D9B" w:rsidRPr="00162BF4" w:rsidRDefault="00787D9B" w:rsidP="00787D9B">
      <w:pPr>
        <w:rPr>
          <w:b/>
          <w:color w:val="2E74B5" w:themeColor="accent1" w:themeShade="BF"/>
          <w:sz w:val="28"/>
          <w:szCs w:val="28"/>
        </w:rPr>
      </w:pPr>
      <w:r w:rsidRPr="00162BF4">
        <w:rPr>
          <w:b/>
          <w:color w:val="2E74B5" w:themeColor="accent1" w:themeShade="BF"/>
          <w:sz w:val="28"/>
          <w:szCs w:val="28"/>
        </w:rPr>
        <w:t xml:space="preserve">The Liturgy of the Word </w:t>
      </w:r>
    </w:p>
    <w:p w14:paraId="5AF72A09" w14:textId="77777777" w:rsidR="00787D9B" w:rsidRPr="00787D9B" w:rsidRDefault="00787D9B" w:rsidP="00787D9B">
      <w:pPr>
        <w:rPr>
          <w:color w:val="2E74B5" w:themeColor="accent1" w:themeShade="BF"/>
          <w:sz w:val="28"/>
          <w:szCs w:val="28"/>
        </w:rPr>
      </w:pPr>
    </w:p>
    <w:p w14:paraId="57F468AD" w14:textId="77777777" w:rsidR="00162BF4" w:rsidRDefault="00162BF4" w:rsidP="00162BF4">
      <w:pPr>
        <w:rPr>
          <w:b/>
          <w:bCs/>
          <w:i/>
          <w:iCs/>
        </w:rPr>
      </w:pPr>
      <w:r w:rsidRPr="00FA0125">
        <w:rPr>
          <w:b/>
          <w:bCs/>
        </w:rPr>
        <w:t xml:space="preserve">First Reading - Acts </w:t>
      </w:r>
      <w:r w:rsidRPr="001273C1">
        <w:rPr>
          <w:b/>
          <w:bCs/>
        </w:rPr>
        <w:t>2:42-end</w:t>
      </w:r>
    </w:p>
    <w:p w14:paraId="56608984" w14:textId="77777777" w:rsidR="00162BF4" w:rsidRPr="00FA0125" w:rsidRDefault="00162BF4" w:rsidP="00162BF4"/>
    <w:p w14:paraId="50887088" w14:textId="77777777" w:rsidR="00162BF4" w:rsidRPr="001273C1" w:rsidRDefault="00162BF4" w:rsidP="00162BF4">
      <w:r w:rsidRPr="001273C1">
        <w:t>They devoted themselves to the apostles’ teaching and fellowship, to the breaking of bread and the prayers.</w:t>
      </w:r>
    </w:p>
    <w:p w14:paraId="1D51FA9C" w14:textId="77777777" w:rsidR="00162BF4" w:rsidRPr="001273C1" w:rsidRDefault="00162BF4" w:rsidP="00162BF4">
      <w:r w:rsidRPr="001273C1">
        <w:t>Awe came upon everyone, because many wonders and signs were being done by the apostles. All who believed were together and had all things in common; they would sell their possessions and goods and distribute the proceeds to all, as any had need. </w:t>
      </w:r>
      <w:r>
        <w:t xml:space="preserve"> </w:t>
      </w:r>
      <w:r w:rsidRPr="001273C1">
        <w:t>Day by day, as they spent much time together in the temple, they broke bread at home and ate their food with glad and generous </w:t>
      </w:r>
      <w:proofErr w:type="gramStart"/>
      <w:r w:rsidRPr="001273C1">
        <w:t>hearts, </w:t>
      </w:r>
      <w:r w:rsidRPr="001273C1">
        <w:rPr>
          <w:b/>
          <w:bCs/>
          <w:vertAlign w:val="superscript"/>
        </w:rPr>
        <w:t> </w:t>
      </w:r>
      <w:r w:rsidRPr="001273C1">
        <w:t>praising</w:t>
      </w:r>
      <w:proofErr w:type="gramEnd"/>
      <w:r w:rsidRPr="001273C1">
        <w:t xml:space="preserve"> God and having the goodwill of all the people. And day by day the Lord added to their number those who were being saved.</w:t>
      </w:r>
    </w:p>
    <w:p w14:paraId="6D07E70B" w14:textId="77777777" w:rsidR="00162BF4" w:rsidRDefault="00162BF4" w:rsidP="00162BF4">
      <w:pPr>
        <w:rPr>
          <w:i/>
          <w:iCs/>
        </w:rPr>
      </w:pPr>
    </w:p>
    <w:p w14:paraId="6599458C" w14:textId="77777777" w:rsidR="00162BF4" w:rsidRPr="00FA0125" w:rsidRDefault="00162BF4" w:rsidP="00162BF4">
      <w:r w:rsidRPr="00FA0125">
        <w:rPr>
          <w:i/>
          <w:iCs/>
        </w:rPr>
        <w:t xml:space="preserve">At the end the reader may say </w:t>
      </w:r>
    </w:p>
    <w:p w14:paraId="440DEC84" w14:textId="77777777" w:rsidR="00162BF4" w:rsidRPr="00FA0125" w:rsidRDefault="00162BF4" w:rsidP="00162BF4">
      <w:r w:rsidRPr="00FA0125">
        <w:t xml:space="preserve">This is the word of the Lord. </w:t>
      </w:r>
    </w:p>
    <w:p w14:paraId="653769EE" w14:textId="7A246969" w:rsidR="00162BF4" w:rsidRDefault="00162BF4" w:rsidP="00162BF4">
      <w:pPr>
        <w:rPr>
          <w:b/>
          <w:bCs/>
        </w:rPr>
      </w:pPr>
      <w:r w:rsidRPr="00FA0125">
        <w:rPr>
          <w:b/>
          <w:bCs/>
        </w:rPr>
        <w:t xml:space="preserve">Thanks be to God. </w:t>
      </w:r>
    </w:p>
    <w:p w14:paraId="61ECD834" w14:textId="77777777" w:rsidR="00162BF4" w:rsidRDefault="00162BF4" w:rsidP="00162BF4">
      <w:pPr>
        <w:rPr>
          <w:b/>
          <w:bCs/>
        </w:rPr>
      </w:pPr>
    </w:p>
    <w:p w14:paraId="77C21251" w14:textId="77777777" w:rsidR="00162BF4" w:rsidRPr="00FA0125" w:rsidRDefault="00162BF4" w:rsidP="00162BF4">
      <w:r w:rsidRPr="00FA0125">
        <w:rPr>
          <w:b/>
          <w:bCs/>
        </w:rPr>
        <w:t xml:space="preserve">Psalm - </w:t>
      </w:r>
      <w:r w:rsidRPr="00FA0125">
        <w:rPr>
          <w:b/>
          <w:bCs/>
          <w:i/>
          <w:iCs/>
        </w:rPr>
        <w:t xml:space="preserve">Psalm 23 </w:t>
      </w:r>
    </w:p>
    <w:p w14:paraId="6B459E0A" w14:textId="77777777" w:rsidR="00162BF4" w:rsidRDefault="00162BF4" w:rsidP="00162BF4">
      <w:pPr>
        <w:rPr>
          <w:i/>
          <w:iCs/>
        </w:rPr>
      </w:pPr>
    </w:p>
    <w:p w14:paraId="68CCE622" w14:textId="77777777" w:rsidR="00162BF4" w:rsidRDefault="00162BF4" w:rsidP="00162BF4">
      <w:r w:rsidRPr="00FA0125">
        <w:t xml:space="preserve">Refrain: I will dwell in the house of the Lord for ever. </w:t>
      </w:r>
    </w:p>
    <w:p w14:paraId="17A593F9" w14:textId="77777777" w:rsidR="00162BF4" w:rsidRPr="00FA0125" w:rsidRDefault="00162BF4" w:rsidP="00162BF4"/>
    <w:p w14:paraId="462A8755" w14:textId="77777777" w:rsidR="00162BF4" w:rsidRPr="00FA0125" w:rsidRDefault="00162BF4" w:rsidP="00162BF4">
      <w:r w:rsidRPr="00FA0125">
        <w:t xml:space="preserve">1 The Lord is my shepherd; </w:t>
      </w:r>
      <w:r w:rsidRPr="00FA0125">
        <w:rPr>
          <w:rFonts w:ascii="Segoe UI Emoji" w:hAnsi="Segoe UI Emoji" w:cs="Segoe UI Emoji"/>
        </w:rPr>
        <w:t>♦</w:t>
      </w:r>
      <w:r w:rsidRPr="00FA0125">
        <w:t xml:space="preserve"> </w:t>
      </w:r>
    </w:p>
    <w:p w14:paraId="6896937B" w14:textId="77777777" w:rsidR="00162BF4" w:rsidRPr="00FA0125" w:rsidRDefault="00162BF4" w:rsidP="00162BF4">
      <w:proofErr w:type="gramStart"/>
      <w:r w:rsidRPr="00FA0125">
        <w:t>therefore</w:t>
      </w:r>
      <w:proofErr w:type="gramEnd"/>
      <w:r w:rsidRPr="00FA0125">
        <w:t xml:space="preserve"> can I lack nothing. </w:t>
      </w:r>
    </w:p>
    <w:p w14:paraId="73A4BA16" w14:textId="77777777" w:rsidR="00162BF4" w:rsidRPr="00FA0125" w:rsidRDefault="00162BF4" w:rsidP="00162BF4">
      <w:r w:rsidRPr="00FA0125">
        <w:t xml:space="preserve">2 He makes me lie down in green pastures </w:t>
      </w:r>
      <w:r w:rsidRPr="00FA0125">
        <w:rPr>
          <w:rFonts w:ascii="Segoe UI Emoji" w:hAnsi="Segoe UI Emoji" w:cs="Segoe UI Emoji"/>
        </w:rPr>
        <w:t>♦</w:t>
      </w:r>
      <w:r w:rsidRPr="00FA0125">
        <w:t xml:space="preserve"> </w:t>
      </w:r>
    </w:p>
    <w:p w14:paraId="1183C71F" w14:textId="77777777" w:rsidR="00162BF4" w:rsidRPr="00FA0125" w:rsidRDefault="00162BF4" w:rsidP="00162BF4">
      <w:r w:rsidRPr="00FA0125">
        <w:t xml:space="preserve">and leads me beside still waters. </w:t>
      </w:r>
      <w:r w:rsidRPr="00FA0125">
        <w:rPr>
          <w:b/>
          <w:bCs/>
          <w:i/>
          <w:iCs/>
        </w:rPr>
        <w:t xml:space="preserve">R </w:t>
      </w:r>
    </w:p>
    <w:p w14:paraId="077A9DBF" w14:textId="77777777" w:rsidR="00162BF4" w:rsidRDefault="00162BF4" w:rsidP="00162BF4"/>
    <w:p w14:paraId="146C0613" w14:textId="77777777" w:rsidR="00162BF4" w:rsidRPr="00FA0125" w:rsidRDefault="00162BF4" w:rsidP="00162BF4">
      <w:r w:rsidRPr="00FA0125">
        <w:t xml:space="preserve">3 He shall refresh my soul </w:t>
      </w:r>
      <w:r w:rsidRPr="00FA0125">
        <w:rPr>
          <w:rFonts w:ascii="Segoe UI Emoji" w:hAnsi="Segoe UI Emoji" w:cs="Segoe UI Emoji"/>
        </w:rPr>
        <w:t>♦</w:t>
      </w:r>
      <w:r w:rsidRPr="00FA0125">
        <w:t xml:space="preserve"> </w:t>
      </w:r>
    </w:p>
    <w:p w14:paraId="0F31B97B" w14:textId="77777777" w:rsidR="00162BF4" w:rsidRPr="00FA0125" w:rsidRDefault="00162BF4" w:rsidP="00162BF4">
      <w:r w:rsidRPr="00FA0125">
        <w:t xml:space="preserve">and guide me in the paths of righteousness for his name’s sake. </w:t>
      </w:r>
    </w:p>
    <w:p w14:paraId="01A56E77" w14:textId="77777777" w:rsidR="00162BF4" w:rsidRPr="00FA0125" w:rsidRDefault="00162BF4" w:rsidP="00162BF4">
      <w:r w:rsidRPr="00FA0125">
        <w:t xml:space="preserve">4 Though I walk through the valley of the shadow of death, </w:t>
      </w:r>
    </w:p>
    <w:p w14:paraId="428B8959" w14:textId="77777777" w:rsidR="00162BF4" w:rsidRPr="00FA0125" w:rsidRDefault="00162BF4" w:rsidP="00162BF4">
      <w:r w:rsidRPr="00FA0125">
        <w:t xml:space="preserve">I will fear no evil; </w:t>
      </w:r>
      <w:r w:rsidRPr="00FA0125">
        <w:rPr>
          <w:rFonts w:ascii="Segoe UI Emoji" w:hAnsi="Segoe UI Emoji" w:cs="Segoe UI Emoji"/>
        </w:rPr>
        <w:t>♦</w:t>
      </w:r>
      <w:r w:rsidRPr="00FA0125">
        <w:t xml:space="preserve"> </w:t>
      </w:r>
    </w:p>
    <w:p w14:paraId="7E20E50F" w14:textId="77777777" w:rsidR="00162BF4" w:rsidRPr="00FA0125" w:rsidRDefault="00162BF4" w:rsidP="00162BF4">
      <w:r w:rsidRPr="00FA0125">
        <w:t xml:space="preserve">for you are with me; </w:t>
      </w:r>
    </w:p>
    <w:p w14:paraId="7D590324" w14:textId="5A069BC4" w:rsidR="00162BF4" w:rsidRPr="00162BF4" w:rsidRDefault="00162BF4" w:rsidP="00162BF4">
      <w:pPr>
        <w:rPr>
          <w:b/>
          <w:bCs/>
          <w:i/>
          <w:iCs/>
        </w:rPr>
      </w:pPr>
      <w:r w:rsidRPr="00FA0125">
        <w:t xml:space="preserve">your rod and your staff, they comfort me. </w:t>
      </w:r>
      <w:r w:rsidRPr="00FA0125">
        <w:rPr>
          <w:b/>
          <w:bCs/>
          <w:i/>
          <w:iCs/>
        </w:rPr>
        <w:t xml:space="preserve">R </w:t>
      </w:r>
    </w:p>
    <w:p w14:paraId="0B6B817F" w14:textId="77777777" w:rsidR="00162BF4" w:rsidRPr="00FA0125" w:rsidRDefault="00162BF4" w:rsidP="00162BF4"/>
    <w:p w14:paraId="529E5323" w14:textId="77777777" w:rsidR="00162BF4" w:rsidRPr="00FA0125" w:rsidRDefault="00162BF4" w:rsidP="00162BF4">
      <w:r w:rsidRPr="00FA0125">
        <w:t xml:space="preserve">5 You spread a table before me in the presence of those who trouble me; </w:t>
      </w:r>
      <w:r w:rsidRPr="00FA0125">
        <w:rPr>
          <w:rFonts w:ascii="Segoe UI Emoji" w:hAnsi="Segoe UI Emoji" w:cs="Segoe UI Emoji"/>
        </w:rPr>
        <w:t>♦</w:t>
      </w:r>
      <w:r w:rsidRPr="00FA0125">
        <w:t xml:space="preserve"> </w:t>
      </w:r>
    </w:p>
    <w:p w14:paraId="1EE83A50" w14:textId="77777777" w:rsidR="00162BF4" w:rsidRPr="00FA0125" w:rsidRDefault="00162BF4" w:rsidP="00162BF4">
      <w:r w:rsidRPr="00FA0125">
        <w:t xml:space="preserve">you have anointed my head with oil and my cup shall be full. </w:t>
      </w:r>
    </w:p>
    <w:p w14:paraId="4E11C54F" w14:textId="77777777" w:rsidR="00162BF4" w:rsidRPr="00FA0125" w:rsidRDefault="00162BF4" w:rsidP="00162BF4">
      <w:r w:rsidRPr="00FA0125">
        <w:t xml:space="preserve">6 Surely goodness and loving mercy shall follow me all the days of my life, </w:t>
      </w:r>
      <w:r w:rsidRPr="00FA0125">
        <w:rPr>
          <w:rFonts w:ascii="Segoe UI Emoji" w:hAnsi="Segoe UI Emoji" w:cs="Segoe UI Emoji"/>
        </w:rPr>
        <w:t>♦</w:t>
      </w:r>
      <w:r w:rsidRPr="00FA0125">
        <w:t xml:space="preserve"> </w:t>
      </w:r>
    </w:p>
    <w:p w14:paraId="1ACB5506" w14:textId="77777777" w:rsidR="00162BF4" w:rsidRDefault="00162BF4" w:rsidP="00162BF4">
      <w:r w:rsidRPr="00FA0125">
        <w:t xml:space="preserve">and I will dwell in the house of the Lord for ever. </w:t>
      </w:r>
    </w:p>
    <w:p w14:paraId="05897B2F" w14:textId="77777777" w:rsidR="00162BF4" w:rsidRPr="00FA0125" w:rsidRDefault="00162BF4" w:rsidP="00162BF4"/>
    <w:p w14:paraId="06476FCD" w14:textId="36538E0C" w:rsidR="00162BF4" w:rsidRDefault="00162BF4" w:rsidP="00162BF4">
      <w:r w:rsidRPr="00FA0125">
        <w:t xml:space="preserve">Refrain: I will dwell in the house of the Lord for ever. </w:t>
      </w:r>
    </w:p>
    <w:p w14:paraId="3E7D42F1" w14:textId="77777777" w:rsidR="00162BF4" w:rsidRDefault="00162BF4" w:rsidP="00162BF4"/>
    <w:p w14:paraId="45C3A0B3" w14:textId="667DF68F" w:rsidR="00787D9B" w:rsidRDefault="00787D9B" w:rsidP="00787D9B">
      <w:pPr>
        <w:rPr>
          <w:i/>
          <w:iCs/>
        </w:rPr>
      </w:pPr>
      <w:r w:rsidRPr="00787D9B">
        <w:rPr>
          <w:i/>
          <w:iCs/>
        </w:rPr>
        <w:t xml:space="preserve">Hymn or song </w:t>
      </w:r>
    </w:p>
    <w:p w14:paraId="0968B215" w14:textId="77777777" w:rsidR="00162BF4" w:rsidRPr="00787D9B" w:rsidRDefault="00162BF4" w:rsidP="00787D9B"/>
    <w:p w14:paraId="76E3C526" w14:textId="77777777" w:rsidR="00162BF4" w:rsidRDefault="00162BF4" w:rsidP="00162BF4">
      <w:pPr>
        <w:rPr>
          <w:b/>
          <w:bCs/>
        </w:rPr>
      </w:pPr>
      <w:r w:rsidRPr="00FA0125">
        <w:rPr>
          <w:b/>
          <w:bCs/>
        </w:rPr>
        <w:t xml:space="preserve">Second Reading </w:t>
      </w:r>
      <w:r>
        <w:rPr>
          <w:b/>
          <w:bCs/>
        </w:rPr>
        <w:t>–</w:t>
      </w:r>
      <w:r w:rsidRPr="00FA0125">
        <w:rPr>
          <w:b/>
          <w:bCs/>
        </w:rPr>
        <w:t xml:space="preserve"> </w:t>
      </w:r>
      <w:r>
        <w:rPr>
          <w:b/>
          <w:bCs/>
        </w:rPr>
        <w:t>1 Peter 2:19-end</w:t>
      </w:r>
    </w:p>
    <w:p w14:paraId="1B0F3C44" w14:textId="77777777" w:rsidR="00162BF4" w:rsidRPr="00FA0125" w:rsidRDefault="00162BF4" w:rsidP="00162BF4"/>
    <w:p w14:paraId="3287C11D" w14:textId="77777777" w:rsidR="00162BF4" w:rsidRPr="001273C1" w:rsidRDefault="00162BF4" w:rsidP="00162BF4">
      <w:r w:rsidRPr="001273C1">
        <w:rPr>
          <w:b/>
          <w:bCs/>
          <w:vertAlign w:val="superscript"/>
        </w:rPr>
        <w:t> </w:t>
      </w:r>
      <w:r w:rsidRPr="001273C1">
        <w:t>For it is to your credit if, being aware of God, you endure pain while suffering unjustly. </w:t>
      </w:r>
      <w:r w:rsidRPr="001273C1">
        <w:rPr>
          <w:b/>
          <w:bCs/>
          <w:vertAlign w:val="superscript"/>
        </w:rPr>
        <w:t> </w:t>
      </w:r>
      <w:r w:rsidRPr="001273C1">
        <w:t>If you endure when you are beaten for doing wrong, where is the credit in that? But if you endure when you do right and suffer for it, you have God’s approval. </w:t>
      </w:r>
      <w:r w:rsidRPr="001273C1">
        <w:rPr>
          <w:b/>
          <w:bCs/>
          <w:vertAlign w:val="superscript"/>
        </w:rPr>
        <w:t> </w:t>
      </w:r>
      <w:r w:rsidRPr="001273C1">
        <w:t>For to this you have been called, because Christ also suffered for you, leaving you an example, so that you should follow in his steps.</w:t>
      </w:r>
    </w:p>
    <w:p w14:paraId="1D084928" w14:textId="77777777" w:rsidR="00162BF4" w:rsidRPr="001273C1" w:rsidRDefault="00162BF4" w:rsidP="00162BF4">
      <w:r w:rsidRPr="001273C1">
        <w:rPr>
          <w:b/>
          <w:bCs/>
          <w:vertAlign w:val="superscript"/>
        </w:rPr>
        <w:t> </w:t>
      </w:r>
      <w:r w:rsidRPr="001273C1">
        <w:t>‘He</w:t>
      </w:r>
      <w:r>
        <w:t xml:space="preserve"> </w:t>
      </w:r>
      <w:r w:rsidRPr="001273C1">
        <w:t xml:space="preserve">committed no </w:t>
      </w:r>
      <w:proofErr w:type="spellStart"/>
      <w:proofErr w:type="gramStart"/>
      <w:r w:rsidRPr="001273C1">
        <w:t>sin,and</w:t>
      </w:r>
      <w:proofErr w:type="spellEnd"/>
      <w:proofErr w:type="gramEnd"/>
      <w:r w:rsidRPr="001273C1">
        <w:t xml:space="preserve"> no deceit was found in his mouth.’</w:t>
      </w:r>
    </w:p>
    <w:p w14:paraId="61EB5247" w14:textId="77777777" w:rsidR="00162BF4" w:rsidRPr="001273C1" w:rsidRDefault="00162BF4" w:rsidP="00162BF4">
      <w:r w:rsidRPr="001273C1">
        <w:t>When he was abused, he did not return abuse; when he suffered, he did not threaten; but he entrusted himself to the one who judges justly. He himself bore our sins in his body on the cross, so that, free from sins, we might live for righteousness; by his wounds you have been healed. </w:t>
      </w:r>
      <w:r w:rsidRPr="001273C1">
        <w:rPr>
          <w:b/>
          <w:bCs/>
          <w:vertAlign w:val="superscript"/>
        </w:rPr>
        <w:t> </w:t>
      </w:r>
      <w:r w:rsidRPr="001273C1">
        <w:t>For you were going astray like sheep, but now you have returned to the shepherd and guardian of your souls.</w:t>
      </w:r>
    </w:p>
    <w:p w14:paraId="1BC06A54" w14:textId="77777777" w:rsidR="00162BF4" w:rsidRDefault="00162BF4" w:rsidP="00162BF4"/>
    <w:p w14:paraId="3FBBC7A5" w14:textId="77777777" w:rsidR="00162BF4" w:rsidRPr="00FA0125" w:rsidRDefault="00162BF4" w:rsidP="00162BF4">
      <w:r w:rsidRPr="00FA0125">
        <w:rPr>
          <w:i/>
          <w:iCs/>
        </w:rPr>
        <w:t xml:space="preserve">At the end the reader may say </w:t>
      </w:r>
    </w:p>
    <w:p w14:paraId="21E6E873" w14:textId="77777777" w:rsidR="00162BF4" w:rsidRPr="00FA0125" w:rsidRDefault="00162BF4" w:rsidP="00162BF4">
      <w:r w:rsidRPr="00FA0125">
        <w:t xml:space="preserve">This is the word of the Lord. </w:t>
      </w:r>
    </w:p>
    <w:p w14:paraId="7B2ACB17" w14:textId="77777777" w:rsidR="00162BF4" w:rsidRDefault="00162BF4" w:rsidP="00162BF4">
      <w:pPr>
        <w:rPr>
          <w:b/>
          <w:bCs/>
        </w:rPr>
      </w:pPr>
      <w:r w:rsidRPr="00FA0125">
        <w:rPr>
          <w:b/>
          <w:bCs/>
        </w:rPr>
        <w:t>Thanks be to God.</w:t>
      </w:r>
    </w:p>
    <w:p w14:paraId="1F864F0B" w14:textId="77777777" w:rsidR="00162BF4" w:rsidRDefault="00162BF4" w:rsidP="00162BF4">
      <w:pPr>
        <w:rPr>
          <w:b/>
          <w:bCs/>
        </w:rPr>
      </w:pPr>
    </w:p>
    <w:p w14:paraId="0F2EF5FD" w14:textId="4A2E43EA" w:rsidR="00787D9B" w:rsidRDefault="00787D9B" w:rsidP="00162BF4">
      <w:pPr>
        <w:rPr>
          <w:b/>
          <w:bCs/>
          <w:color w:val="2E74B5" w:themeColor="accent1" w:themeShade="BF"/>
          <w:sz w:val="28"/>
          <w:szCs w:val="28"/>
        </w:rPr>
      </w:pPr>
      <w:r w:rsidRPr="00162BF4">
        <w:rPr>
          <w:b/>
          <w:bCs/>
          <w:color w:val="2E74B5" w:themeColor="accent1" w:themeShade="BF"/>
          <w:sz w:val="28"/>
          <w:szCs w:val="28"/>
        </w:rPr>
        <w:t xml:space="preserve">Sermon </w:t>
      </w:r>
    </w:p>
    <w:p w14:paraId="6BF042F8" w14:textId="77777777" w:rsidR="00162BF4" w:rsidRPr="00162BF4" w:rsidRDefault="00162BF4" w:rsidP="00162BF4">
      <w:pPr>
        <w:rPr>
          <w:color w:val="2E74B5" w:themeColor="accent1" w:themeShade="BF"/>
          <w:sz w:val="28"/>
          <w:szCs w:val="28"/>
        </w:rPr>
      </w:pPr>
    </w:p>
    <w:p w14:paraId="179FB6D1" w14:textId="77777777" w:rsidR="00787D9B" w:rsidRPr="00162BF4" w:rsidRDefault="00787D9B" w:rsidP="00787D9B">
      <w:pPr>
        <w:rPr>
          <w:color w:val="2E74B5" w:themeColor="accent1" w:themeShade="BF"/>
          <w:sz w:val="28"/>
          <w:szCs w:val="28"/>
        </w:rPr>
      </w:pPr>
      <w:r w:rsidRPr="00162BF4">
        <w:rPr>
          <w:b/>
          <w:bCs/>
          <w:color w:val="2E74B5" w:themeColor="accent1" w:themeShade="BF"/>
          <w:sz w:val="28"/>
          <w:szCs w:val="28"/>
        </w:rPr>
        <w:t xml:space="preserve">Affirmation of Faith </w:t>
      </w:r>
    </w:p>
    <w:p w14:paraId="4DAB3053" w14:textId="77777777" w:rsidR="00162BF4" w:rsidRDefault="00162BF4" w:rsidP="00787D9B"/>
    <w:p w14:paraId="65352379" w14:textId="4532EC97" w:rsidR="00787D9B" w:rsidRPr="00787D9B" w:rsidRDefault="00787D9B" w:rsidP="00787D9B">
      <w:r w:rsidRPr="00787D9B">
        <w:t xml:space="preserve">Let us declare our faith </w:t>
      </w:r>
    </w:p>
    <w:p w14:paraId="429ED7F6" w14:textId="77777777" w:rsidR="00787D9B" w:rsidRPr="00787D9B" w:rsidRDefault="00787D9B" w:rsidP="00787D9B">
      <w:r w:rsidRPr="00787D9B">
        <w:t xml:space="preserve">in the resurrection of our Lord Jesus Christ. </w:t>
      </w:r>
    </w:p>
    <w:p w14:paraId="62CFCDA2" w14:textId="77777777" w:rsidR="00787D9B" w:rsidRPr="00787D9B" w:rsidRDefault="00787D9B" w:rsidP="00787D9B">
      <w:r w:rsidRPr="00787D9B">
        <w:rPr>
          <w:b/>
          <w:bCs/>
        </w:rPr>
        <w:t xml:space="preserve">Christ died for our sins </w:t>
      </w:r>
    </w:p>
    <w:p w14:paraId="5910B4D0" w14:textId="77777777" w:rsidR="00787D9B" w:rsidRPr="00787D9B" w:rsidRDefault="00787D9B" w:rsidP="00787D9B">
      <w:r w:rsidRPr="00787D9B">
        <w:rPr>
          <w:b/>
          <w:bCs/>
        </w:rPr>
        <w:t xml:space="preserve">in accordance with the Scriptures; </w:t>
      </w:r>
    </w:p>
    <w:p w14:paraId="70F57E27" w14:textId="77777777" w:rsidR="00787D9B" w:rsidRPr="00787D9B" w:rsidRDefault="00787D9B" w:rsidP="00787D9B">
      <w:r w:rsidRPr="00787D9B">
        <w:rPr>
          <w:b/>
          <w:bCs/>
        </w:rPr>
        <w:t xml:space="preserve">he was buried; </w:t>
      </w:r>
    </w:p>
    <w:p w14:paraId="14F5A245" w14:textId="77777777" w:rsidR="00787D9B" w:rsidRPr="00787D9B" w:rsidRDefault="00787D9B" w:rsidP="00787D9B">
      <w:r w:rsidRPr="00787D9B">
        <w:rPr>
          <w:b/>
          <w:bCs/>
        </w:rPr>
        <w:t xml:space="preserve">he was raised to life on the third day </w:t>
      </w:r>
    </w:p>
    <w:p w14:paraId="2E5EED89" w14:textId="77777777" w:rsidR="00787D9B" w:rsidRPr="00787D9B" w:rsidRDefault="00787D9B" w:rsidP="00787D9B">
      <w:r w:rsidRPr="00787D9B">
        <w:rPr>
          <w:b/>
          <w:bCs/>
        </w:rPr>
        <w:t xml:space="preserve">in accordance with the Scriptures; </w:t>
      </w:r>
    </w:p>
    <w:p w14:paraId="6410BFEC" w14:textId="77777777" w:rsidR="00162BF4" w:rsidRDefault="00162BF4" w:rsidP="00787D9B">
      <w:pPr>
        <w:rPr>
          <w:b/>
          <w:bCs/>
        </w:rPr>
      </w:pPr>
    </w:p>
    <w:p w14:paraId="0ACB6AA7" w14:textId="561018E5" w:rsidR="00787D9B" w:rsidRPr="00787D9B" w:rsidRDefault="00787D9B" w:rsidP="00787D9B">
      <w:r w:rsidRPr="00787D9B">
        <w:rPr>
          <w:b/>
          <w:bCs/>
        </w:rPr>
        <w:t xml:space="preserve">afterwards he appeared to his followers, </w:t>
      </w:r>
    </w:p>
    <w:p w14:paraId="38C73FE4" w14:textId="77777777" w:rsidR="00787D9B" w:rsidRPr="00787D9B" w:rsidRDefault="00787D9B" w:rsidP="00787D9B">
      <w:r w:rsidRPr="00787D9B">
        <w:rPr>
          <w:b/>
          <w:bCs/>
        </w:rPr>
        <w:t xml:space="preserve">and to all the apostles: </w:t>
      </w:r>
    </w:p>
    <w:p w14:paraId="4EEAE2A5" w14:textId="77777777" w:rsidR="00787D9B" w:rsidRPr="00787D9B" w:rsidRDefault="00787D9B" w:rsidP="00787D9B">
      <w:r w:rsidRPr="00787D9B">
        <w:rPr>
          <w:b/>
          <w:bCs/>
        </w:rPr>
        <w:t xml:space="preserve">this we have received, </w:t>
      </w:r>
    </w:p>
    <w:p w14:paraId="2405C576" w14:textId="77777777" w:rsidR="00787D9B" w:rsidRPr="00787D9B" w:rsidRDefault="00787D9B" w:rsidP="00787D9B">
      <w:r w:rsidRPr="00787D9B">
        <w:rPr>
          <w:b/>
          <w:bCs/>
        </w:rPr>
        <w:t xml:space="preserve">and this we believe. </w:t>
      </w:r>
    </w:p>
    <w:p w14:paraId="0C74FA77" w14:textId="5A350153" w:rsidR="00787D9B" w:rsidRDefault="00787D9B" w:rsidP="00787D9B">
      <w:pPr>
        <w:rPr>
          <w:b/>
          <w:bCs/>
        </w:rPr>
      </w:pPr>
      <w:r w:rsidRPr="00787D9B">
        <w:rPr>
          <w:b/>
          <w:bCs/>
        </w:rPr>
        <w:t xml:space="preserve">Amen. </w:t>
      </w:r>
    </w:p>
    <w:p w14:paraId="0137A824" w14:textId="77777777" w:rsidR="00162BF4" w:rsidRPr="00787D9B" w:rsidRDefault="00162BF4" w:rsidP="00787D9B"/>
    <w:p w14:paraId="719F697E" w14:textId="77777777" w:rsidR="00162BF4" w:rsidRDefault="00162BF4" w:rsidP="00787D9B">
      <w:pPr>
        <w:rPr>
          <w:b/>
          <w:bCs/>
          <w:color w:val="2E74B5" w:themeColor="accent1" w:themeShade="BF"/>
          <w:sz w:val="28"/>
          <w:szCs w:val="28"/>
        </w:rPr>
      </w:pPr>
    </w:p>
    <w:p w14:paraId="7EB95C5A" w14:textId="4A928259" w:rsidR="00787D9B" w:rsidRDefault="00787D9B" w:rsidP="00787D9B">
      <w:pPr>
        <w:rPr>
          <w:b/>
          <w:bCs/>
          <w:color w:val="2E74B5" w:themeColor="accent1" w:themeShade="BF"/>
          <w:sz w:val="28"/>
          <w:szCs w:val="28"/>
        </w:rPr>
      </w:pPr>
      <w:r w:rsidRPr="00162BF4">
        <w:rPr>
          <w:b/>
          <w:bCs/>
          <w:color w:val="2E74B5" w:themeColor="accent1" w:themeShade="BF"/>
          <w:sz w:val="28"/>
          <w:szCs w:val="28"/>
        </w:rPr>
        <w:lastRenderedPageBreak/>
        <w:t xml:space="preserve">Prayers of Intercession </w:t>
      </w:r>
    </w:p>
    <w:p w14:paraId="6FF5C32D" w14:textId="77777777" w:rsidR="00162BF4" w:rsidRPr="00162BF4" w:rsidRDefault="00162BF4" w:rsidP="00787D9B">
      <w:pPr>
        <w:rPr>
          <w:color w:val="2E74B5" w:themeColor="accent1" w:themeShade="BF"/>
          <w:sz w:val="28"/>
          <w:szCs w:val="28"/>
        </w:rPr>
      </w:pPr>
    </w:p>
    <w:p w14:paraId="2818E095" w14:textId="77777777" w:rsidR="00787D9B" w:rsidRPr="00787D9B" w:rsidRDefault="00787D9B" w:rsidP="00787D9B">
      <w:r w:rsidRPr="00787D9B">
        <w:t xml:space="preserve">Lord God and Father of all, </w:t>
      </w:r>
    </w:p>
    <w:p w14:paraId="5D6C7F95" w14:textId="77777777" w:rsidR="00787D9B" w:rsidRPr="00787D9B" w:rsidRDefault="00787D9B" w:rsidP="00787D9B">
      <w:r w:rsidRPr="00787D9B">
        <w:t xml:space="preserve">over all and in all and through all: </w:t>
      </w:r>
    </w:p>
    <w:p w14:paraId="26674D99" w14:textId="77777777" w:rsidR="00787D9B" w:rsidRPr="00787D9B" w:rsidRDefault="00787D9B" w:rsidP="00787D9B">
      <w:r w:rsidRPr="00787D9B">
        <w:t xml:space="preserve">we give thanks that we are called to your service; </w:t>
      </w:r>
    </w:p>
    <w:p w14:paraId="6418B195" w14:textId="424D7E0F" w:rsidR="00787D9B" w:rsidRPr="00787D9B" w:rsidRDefault="00787D9B" w:rsidP="00787D9B">
      <w:r w:rsidRPr="00787D9B">
        <w:t xml:space="preserve">may all your people may be attentive and obedient to your calling. </w:t>
      </w:r>
    </w:p>
    <w:p w14:paraId="22619A84" w14:textId="77777777" w:rsidR="00787D9B" w:rsidRPr="00787D9B" w:rsidRDefault="00787D9B" w:rsidP="00787D9B"/>
    <w:p w14:paraId="15717753" w14:textId="77777777" w:rsidR="00787D9B" w:rsidRPr="00787D9B" w:rsidRDefault="00787D9B" w:rsidP="00787D9B">
      <w:r w:rsidRPr="00787D9B">
        <w:t xml:space="preserve">Lord, hear your people </w:t>
      </w:r>
    </w:p>
    <w:p w14:paraId="3CFB5590" w14:textId="31E9EC7A" w:rsidR="00787D9B" w:rsidRDefault="00787D9B" w:rsidP="00787D9B">
      <w:pPr>
        <w:rPr>
          <w:b/>
          <w:bCs/>
        </w:rPr>
      </w:pPr>
      <w:r w:rsidRPr="00787D9B">
        <w:rPr>
          <w:b/>
          <w:bCs/>
        </w:rPr>
        <w:t xml:space="preserve">and answer our prayers. </w:t>
      </w:r>
    </w:p>
    <w:p w14:paraId="7621D4CA" w14:textId="77777777" w:rsidR="00162BF4" w:rsidRPr="00787D9B" w:rsidRDefault="00162BF4" w:rsidP="00787D9B"/>
    <w:p w14:paraId="110E47D0" w14:textId="77777777" w:rsidR="00787D9B" w:rsidRPr="00787D9B" w:rsidRDefault="00787D9B" w:rsidP="00787D9B">
      <w:r w:rsidRPr="00787D9B">
        <w:t xml:space="preserve">Lord of all, we give thanks that you call some to be apostles, sent out to do </w:t>
      </w:r>
    </w:p>
    <w:p w14:paraId="6BE5A983" w14:textId="77777777" w:rsidR="00787D9B" w:rsidRPr="00787D9B" w:rsidRDefault="00787D9B" w:rsidP="00787D9B">
      <w:r w:rsidRPr="00787D9B">
        <w:t xml:space="preserve">your work. </w:t>
      </w:r>
    </w:p>
    <w:p w14:paraId="64A4F435" w14:textId="77777777" w:rsidR="00787D9B" w:rsidRPr="00787D9B" w:rsidRDefault="00787D9B" w:rsidP="00787D9B">
      <w:r w:rsidRPr="00787D9B">
        <w:t xml:space="preserve">We pray for all who respond to this calling to serve in your name: </w:t>
      </w:r>
    </w:p>
    <w:p w14:paraId="27398B91" w14:textId="77777777" w:rsidR="00787D9B" w:rsidRPr="00787D9B" w:rsidRDefault="00787D9B" w:rsidP="00787D9B">
      <w:r w:rsidRPr="00787D9B">
        <w:t xml:space="preserve">for those immersed in the world, seeking to bear witness to the gospel in </w:t>
      </w:r>
    </w:p>
    <w:p w14:paraId="65AC0C3F" w14:textId="77777777" w:rsidR="00787D9B" w:rsidRPr="00787D9B" w:rsidRDefault="00787D9B" w:rsidP="00787D9B">
      <w:r w:rsidRPr="00787D9B">
        <w:t xml:space="preserve">word and action, </w:t>
      </w:r>
    </w:p>
    <w:p w14:paraId="145EAD2C" w14:textId="77777777" w:rsidR="00787D9B" w:rsidRPr="00787D9B" w:rsidRDefault="00787D9B" w:rsidP="00787D9B">
      <w:r w:rsidRPr="00787D9B">
        <w:t xml:space="preserve">for those whose service takes them to places where they face opposition </w:t>
      </w:r>
    </w:p>
    <w:p w14:paraId="0F263420" w14:textId="77777777" w:rsidR="00787D9B" w:rsidRPr="00787D9B" w:rsidRDefault="00787D9B" w:rsidP="00787D9B">
      <w:r w:rsidRPr="00787D9B">
        <w:t xml:space="preserve">and difficulty, </w:t>
      </w:r>
    </w:p>
    <w:p w14:paraId="47AA5983" w14:textId="77777777" w:rsidR="00787D9B" w:rsidRPr="00787D9B" w:rsidRDefault="00787D9B" w:rsidP="00787D9B">
      <w:r w:rsidRPr="00787D9B">
        <w:t xml:space="preserve">may they be continually filled with your Spirit, and empowered to follow </w:t>
      </w:r>
    </w:p>
    <w:p w14:paraId="6D38BEAB" w14:textId="77777777" w:rsidR="00787D9B" w:rsidRPr="00787D9B" w:rsidRDefault="00787D9B" w:rsidP="00787D9B">
      <w:r w:rsidRPr="00787D9B">
        <w:t xml:space="preserve">your calling. </w:t>
      </w:r>
    </w:p>
    <w:p w14:paraId="34F79C49" w14:textId="77777777" w:rsidR="00787D9B" w:rsidRPr="00787D9B" w:rsidRDefault="00787D9B" w:rsidP="00787D9B">
      <w:r w:rsidRPr="00787D9B">
        <w:t xml:space="preserve">Lord, hear your people </w:t>
      </w:r>
    </w:p>
    <w:p w14:paraId="1A33613B" w14:textId="0AED4CBC" w:rsidR="00787D9B" w:rsidRDefault="00787D9B" w:rsidP="00787D9B">
      <w:pPr>
        <w:rPr>
          <w:b/>
          <w:bCs/>
        </w:rPr>
      </w:pPr>
      <w:r w:rsidRPr="00787D9B">
        <w:rPr>
          <w:b/>
          <w:bCs/>
        </w:rPr>
        <w:t xml:space="preserve">and answer our prayers. </w:t>
      </w:r>
    </w:p>
    <w:p w14:paraId="4CA58BCF" w14:textId="77777777" w:rsidR="00162BF4" w:rsidRPr="00787D9B" w:rsidRDefault="00162BF4" w:rsidP="00787D9B"/>
    <w:p w14:paraId="4025DD90" w14:textId="77777777" w:rsidR="00787D9B" w:rsidRPr="00787D9B" w:rsidRDefault="00787D9B" w:rsidP="00787D9B">
      <w:r w:rsidRPr="00787D9B">
        <w:t xml:space="preserve">Lord of all, we give thanks that you call some to be prophets. </w:t>
      </w:r>
    </w:p>
    <w:p w14:paraId="07B1C1F2" w14:textId="77777777" w:rsidR="00787D9B" w:rsidRPr="00787D9B" w:rsidRDefault="00787D9B" w:rsidP="00787D9B">
      <w:r w:rsidRPr="00787D9B">
        <w:t xml:space="preserve">We pray for all whom you have called to speak out and proclaim the values </w:t>
      </w:r>
    </w:p>
    <w:p w14:paraId="496A1237" w14:textId="77777777" w:rsidR="00787D9B" w:rsidRPr="00787D9B" w:rsidRDefault="00787D9B" w:rsidP="00787D9B">
      <w:r w:rsidRPr="00787D9B">
        <w:t xml:space="preserve">of your kingdom: </w:t>
      </w:r>
    </w:p>
    <w:p w14:paraId="0549B5C1" w14:textId="77777777" w:rsidR="00787D9B" w:rsidRPr="00787D9B" w:rsidRDefault="00787D9B" w:rsidP="00787D9B">
      <w:r w:rsidRPr="00787D9B">
        <w:t xml:space="preserve">for those who challenge injustice and apathy and untruth, </w:t>
      </w:r>
    </w:p>
    <w:p w14:paraId="77CE648F" w14:textId="77777777" w:rsidR="00787D9B" w:rsidRPr="00787D9B" w:rsidRDefault="00787D9B" w:rsidP="00787D9B">
      <w:r w:rsidRPr="00787D9B">
        <w:t xml:space="preserve">for those who campaign for the well-being of your people and your world </w:t>
      </w:r>
    </w:p>
    <w:p w14:paraId="43F4ABAC" w14:textId="77777777" w:rsidR="00787D9B" w:rsidRPr="00787D9B" w:rsidRDefault="00787D9B" w:rsidP="00787D9B">
      <w:r w:rsidRPr="00787D9B">
        <w:t xml:space="preserve">may they be continually filled with your vision, and have courage in </w:t>
      </w:r>
      <w:proofErr w:type="gramStart"/>
      <w:r w:rsidRPr="00787D9B">
        <w:t>their</w:t>
      </w:r>
      <w:proofErr w:type="gramEnd"/>
      <w:r w:rsidRPr="00787D9B">
        <w:t xml:space="preserve"> </w:t>
      </w:r>
    </w:p>
    <w:p w14:paraId="1C6ACAB7" w14:textId="77777777" w:rsidR="00787D9B" w:rsidRPr="00787D9B" w:rsidRDefault="00787D9B" w:rsidP="00787D9B">
      <w:r w:rsidRPr="00787D9B">
        <w:t xml:space="preserve">prophetic calling. </w:t>
      </w:r>
    </w:p>
    <w:p w14:paraId="47EF912B" w14:textId="77777777" w:rsidR="00787D9B" w:rsidRPr="00787D9B" w:rsidRDefault="00787D9B" w:rsidP="00787D9B">
      <w:r w:rsidRPr="00787D9B">
        <w:t xml:space="preserve">Lord, hear your people </w:t>
      </w:r>
    </w:p>
    <w:p w14:paraId="4CA0EB6C" w14:textId="05F150EE" w:rsidR="00787D9B" w:rsidRDefault="00787D9B" w:rsidP="00787D9B">
      <w:pPr>
        <w:rPr>
          <w:b/>
          <w:bCs/>
        </w:rPr>
      </w:pPr>
      <w:r w:rsidRPr="00787D9B">
        <w:rPr>
          <w:b/>
          <w:bCs/>
        </w:rPr>
        <w:t xml:space="preserve">and answer our prayers. </w:t>
      </w:r>
    </w:p>
    <w:p w14:paraId="15BA6DF1" w14:textId="2C1861DC" w:rsidR="00162BF4" w:rsidRDefault="00162BF4" w:rsidP="00787D9B">
      <w:pPr>
        <w:rPr>
          <w:b/>
          <w:bCs/>
        </w:rPr>
      </w:pPr>
    </w:p>
    <w:p w14:paraId="3E6F0E50" w14:textId="77777777" w:rsidR="00162BF4" w:rsidRPr="00787D9B" w:rsidRDefault="00162BF4" w:rsidP="00787D9B"/>
    <w:p w14:paraId="6FBBAC7A" w14:textId="77777777" w:rsidR="00162BF4" w:rsidRDefault="00162BF4" w:rsidP="00787D9B"/>
    <w:p w14:paraId="35508831" w14:textId="77777777" w:rsidR="00162BF4" w:rsidRDefault="00162BF4" w:rsidP="00787D9B"/>
    <w:p w14:paraId="366A3C86" w14:textId="77777777" w:rsidR="00162BF4" w:rsidRDefault="00162BF4" w:rsidP="00787D9B"/>
    <w:p w14:paraId="420135F1" w14:textId="77777777" w:rsidR="00162BF4" w:rsidRDefault="00162BF4" w:rsidP="00787D9B"/>
    <w:p w14:paraId="01C8AFD5" w14:textId="77777777" w:rsidR="00162BF4" w:rsidRDefault="00162BF4" w:rsidP="00787D9B"/>
    <w:p w14:paraId="3B7BA625" w14:textId="77777777" w:rsidR="00162BF4" w:rsidRDefault="00162BF4" w:rsidP="00787D9B"/>
    <w:p w14:paraId="54746F0A" w14:textId="0B0E37B4" w:rsidR="00787D9B" w:rsidRPr="00787D9B" w:rsidRDefault="00787D9B" w:rsidP="00787D9B">
      <w:r w:rsidRPr="00787D9B">
        <w:lastRenderedPageBreak/>
        <w:t xml:space="preserve">Lord of all, we give thanks that you call some to be evangelists. </w:t>
      </w:r>
    </w:p>
    <w:p w14:paraId="11D4C68D" w14:textId="77777777" w:rsidR="00787D9B" w:rsidRPr="00787D9B" w:rsidRDefault="00787D9B" w:rsidP="00787D9B">
      <w:r w:rsidRPr="00787D9B">
        <w:t xml:space="preserve">We pray for all whom you have called to share the message of your love: </w:t>
      </w:r>
    </w:p>
    <w:p w14:paraId="2AD1C2A0" w14:textId="77777777" w:rsidR="00787D9B" w:rsidRPr="00787D9B" w:rsidRDefault="00787D9B" w:rsidP="00787D9B">
      <w:r w:rsidRPr="00787D9B">
        <w:t xml:space="preserve">for those who communicate the good news of Christ to others from a </w:t>
      </w:r>
    </w:p>
    <w:p w14:paraId="4C243ED4" w14:textId="77777777" w:rsidR="00787D9B" w:rsidRPr="00787D9B" w:rsidRDefault="00787D9B" w:rsidP="00787D9B">
      <w:r w:rsidRPr="00787D9B">
        <w:t xml:space="preserve">variety of backgrounds, </w:t>
      </w:r>
    </w:p>
    <w:p w14:paraId="258B2887" w14:textId="77777777" w:rsidR="00787D9B" w:rsidRPr="00787D9B" w:rsidRDefault="00787D9B" w:rsidP="00787D9B">
      <w:r w:rsidRPr="00787D9B">
        <w:t xml:space="preserve">for those whose enthusiasm and love conveys your truth, </w:t>
      </w:r>
    </w:p>
    <w:p w14:paraId="669E90E4" w14:textId="77777777" w:rsidR="00787D9B" w:rsidRPr="00787D9B" w:rsidRDefault="00787D9B" w:rsidP="00787D9B">
      <w:r w:rsidRPr="00787D9B">
        <w:t xml:space="preserve">may they be filled with your love as they share the good news with others. </w:t>
      </w:r>
    </w:p>
    <w:p w14:paraId="6C297077" w14:textId="77777777" w:rsidR="00787D9B" w:rsidRPr="00787D9B" w:rsidRDefault="00787D9B" w:rsidP="00787D9B">
      <w:r w:rsidRPr="00787D9B">
        <w:t xml:space="preserve">Lord, hear your people </w:t>
      </w:r>
    </w:p>
    <w:p w14:paraId="0CCC65D1" w14:textId="4584E14A" w:rsidR="00787D9B" w:rsidRDefault="00787D9B" w:rsidP="00787D9B">
      <w:pPr>
        <w:rPr>
          <w:b/>
          <w:bCs/>
        </w:rPr>
      </w:pPr>
      <w:r w:rsidRPr="00787D9B">
        <w:rPr>
          <w:b/>
          <w:bCs/>
        </w:rPr>
        <w:t xml:space="preserve">and answer our prayers. </w:t>
      </w:r>
    </w:p>
    <w:p w14:paraId="15C39FA3" w14:textId="77777777" w:rsidR="00162BF4" w:rsidRPr="00787D9B" w:rsidRDefault="00162BF4" w:rsidP="00787D9B"/>
    <w:p w14:paraId="186ABBA6" w14:textId="77777777" w:rsidR="00787D9B" w:rsidRPr="00787D9B" w:rsidRDefault="00787D9B" w:rsidP="00787D9B">
      <w:r w:rsidRPr="00787D9B">
        <w:t xml:space="preserve">Lord of all, we give thanks that you call some to be pastors. </w:t>
      </w:r>
    </w:p>
    <w:p w14:paraId="51AD9609" w14:textId="77777777" w:rsidR="00787D9B" w:rsidRPr="00787D9B" w:rsidRDefault="00787D9B" w:rsidP="00787D9B">
      <w:r w:rsidRPr="00787D9B">
        <w:t xml:space="preserve">We pray for all whom you have called to care for others through prayer and </w:t>
      </w:r>
    </w:p>
    <w:p w14:paraId="0B61C318" w14:textId="77777777" w:rsidR="00787D9B" w:rsidRPr="00787D9B" w:rsidRDefault="00787D9B" w:rsidP="00787D9B">
      <w:r w:rsidRPr="00787D9B">
        <w:t xml:space="preserve">through service: </w:t>
      </w:r>
    </w:p>
    <w:p w14:paraId="408631CE" w14:textId="77777777" w:rsidR="00787D9B" w:rsidRPr="00787D9B" w:rsidRDefault="00787D9B" w:rsidP="00787D9B">
      <w:r w:rsidRPr="00787D9B">
        <w:t xml:space="preserve">for those who take care of any who are young or old, who are sick or </w:t>
      </w:r>
    </w:p>
    <w:p w14:paraId="77318D9D" w14:textId="77777777" w:rsidR="00787D9B" w:rsidRPr="00787D9B" w:rsidRDefault="00787D9B" w:rsidP="00787D9B">
      <w:r w:rsidRPr="00787D9B">
        <w:t xml:space="preserve">struggling, </w:t>
      </w:r>
    </w:p>
    <w:p w14:paraId="4312C1D0" w14:textId="0CCFFC32" w:rsidR="00787D9B" w:rsidRPr="00787D9B" w:rsidRDefault="00787D9B" w:rsidP="00787D9B">
      <w:r w:rsidRPr="00787D9B">
        <w:t xml:space="preserve">for those whose work supports medical, social and community services, </w:t>
      </w:r>
    </w:p>
    <w:p w14:paraId="01C4357A" w14:textId="77777777" w:rsidR="00787D9B" w:rsidRPr="00787D9B" w:rsidRDefault="00787D9B" w:rsidP="00787D9B">
      <w:r w:rsidRPr="00787D9B">
        <w:t xml:space="preserve">may their lives be channels of your love and grace. </w:t>
      </w:r>
    </w:p>
    <w:p w14:paraId="5F44390C" w14:textId="77777777" w:rsidR="00787D9B" w:rsidRPr="00787D9B" w:rsidRDefault="00787D9B" w:rsidP="00787D9B">
      <w:r w:rsidRPr="00787D9B">
        <w:t xml:space="preserve">Lord, hear your people </w:t>
      </w:r>
    </w:p>
    <w:p w14:paraId="574D7640" w14:textId="220AC4AF" w:rsidR="00787D9B" w:rsidRDefault="00787D9B" w:rsidP="00787D9B">
      <w:pPr>
        <w:rPr>
          <w:b/>
          <w:bCs/>
        </w:rPr>
      </w:pPr>
      <w:r w:rsidRPr="00787D9B">
        <w:rPr>
          <w:b/>
          <w:bCs/>
        </w:rPr>
        <w:t xml:space="preserve">and answer our prayers. </w:t>
      </w:r>
    </w:p>
    <w:p w14:paraId="12284219" w14:textId="77777777" w:rsidR="00162BF4" w:rsidRPr="00787D9B" w:rsidRDefault="00162BF4" w:rsidP="00787D9B"/>
    <w:p w14:paraId="51BE4D84" w14:textId="77777777" w:rsidR="00787D9B" w:rsidRPr="00787D9B" w:rsidRDefault="00787D9B" w:rsidP="00787D9B">
      <w:r w:rsidRPr="00787D9B">
        <w:t xml:space="preserve">Lord of all, we give thanks that you call some to be teachers. </w:t>
      </w:r>
    </w:p>
    <w:p w14:paraId="0CB099BF" w14:textId="77777777" w:rsidR="00787D9B" w:rsidRPr="00787D9B" w:rsidRDefault="00787D9B" w:rsidP="00787D9B">
      <w:r w:rsidRPr="00787D9B">
        <w:t xml:space="preserve">We pray for all whom you have called to encourage adults and children to </w:t>
      </w:r>
    </w:p>
    <w:p w14:paraId="6E06F13A" w14:textId="77777777" w:rsidR="00787D9B" w:rsidRPr="00787D9B" w:rsidRDefault="00787D9B" w:rsidP="00787D9B">
      <w:r w:rsidRPr="00787D9B">
        <w:t xml:space="preserve">learn and grow: </w:t>
      </w:r>
    </w:p>
    <w:p w14:paraId="1B612ACB" w14:textId="77777777" w:rsidR="00787D9B" w:rsidRPr="00787D9B" w:rsidRDefault="00787D9B" w:rsidP="00787D9B">
      <w:r w:rsidRPr="00787D9B">
        <w:t xml:space="preserve">for those who teach informally as parents, mentors and facilitators, </w:t>
      </w:r>
    </w:p>
    <w:p w14:paraId="79B376CC" w14:textId="77777777" w:rsidR="00787D9B" w:rsidRPr="00787D9B" w:rsidRDefault="00787D9B" w:rsidP="00787D9B">
      <w:r w:rsidRPr="00787D9B">
        <w:t xml:space="preserve">for workers in schools, colleges and universities, and for those who teach </w:t>
      </w:r>
    </w:p>
    <w:p w14:paraId="74E17421" w14:textId="77777777" w:rsidR="00787D9B" w:rsidRPr="00787D9B" w:rsidRDefault="00787D9B" w:rsidP="00787D9B">
      <w:r w:rsidRPr="00787D9B">
        <w:t xml:space="preserve">in our churches </w:t>
      </w:r>
    </w:p>
    <w:p w14:paraId="0831184B" w14:textId="77777777" w:rsidR="00787D9B" w:rsidRPr="00787D9B" w:rsidRDefault="00787D9B" w:rsidP="00787D9B">
      <w:r w:rsidRPr="00787D9B">
        <w:t xml:space="preserve">may they speak your </w:t>
      </w:r>
      <w:proofErr w:type="gramStart"/>
      <w:r w:rsidRPr="00787D9B">
        <w:t>truth, and</w:t>
      </w:r>
      <w:proofErr w:type="gramEnd"/>
      <w:r w:rsidRPr="00787D9B">
        <w:t xml:space="preserve"> help others to grow in wisdom. </w:t>
      </w:r>
    </w:p>
    <w:p w14:paraId="5E7DA3ED" w14:textId="77777777" w:rsidR="00787D9B" w:rsidRPr="00787D9B" w:rsidRDefault="00787D9B" w:rsidP="00787D9B">
      <w:r w:rsidRPr="00787D9B">
        <w:t xml:space="preserve">Lord, hear your people </w:t>
      </w:r>
    </w:p>
    <w:p w14:paraId="15069B29" w14:textId="2D7C685D" w:rsidR="00787D9B" w:rsidRDefault="00787D9B" w:rsidP="00787D9B">
      <w:pPr>
        <w:rPr>
          <w:b/>
          <w:bCs/>
        </w:rPr>
      </w:pPr>
      <w:r w:rsidRPr="00787D9B">
        <w:rPr>
          <w:b/>
          <w:bCs/>
        </w:rPr>
        <w:t xml:space="preserve">and answer our prayers. </w:t>
      </w:r>
    </w:p>
    <w:p w14:paraId="18BC82DE" w14:textId="77777777" w:rsidR="00162BF4" w:rsidRPr="00787D9B" w:rsidRDefault="00162BF4" w:rsidP="00787D9B"/>
    <w:p w14:paraId="397B2220" w14:textId="77777777" w:rsidR="00787D9B" w:rsidRPr="00787D9B" w:rsidRDefault="00787D9B" w:rsidP="00787D9B">
      <w:r w:rsidRPr="00787D9B">
        <w:t xml:space="preserve">Lord of all, </w:t>
      </w:r>
    </w:p>
    <w:p w14:paraId="43D9023D" w14:textId="77777777" w:rsidR="00787D9B" w:rsidRPr="00787D9B" w:rsidRDefault="00787D9B" w:rsidP="00787D9B">
      <w:r w:rsidRPr="00787D9B">
        <w:t xml:space="preserve">you have called each of us to serve you </w:t>
      </w:r>
    </w:p>
    <w:p w14:paraId="7737A51D" w14:textId="77777777" w:rsidR="00787D9B" w:rsidRPr="00787D9B" w:rsidRDefault="00787D9B" w:rsidP="00787D9B">
      <w:r w:rsidRPr="00787D9B">
        <w:t xml:space="preserve">in your world and in your Church; </w:t>
      </w:r>
    </w:p>
    <w:p w14:paraId="2CC64A43" w14:textId="77777777" w:rsidR="00787D9B" w:rsidRPr="00787D9B" w:rsidRDefault="00787D9B" w:rsidP="00787D9B">
      <w:r w:rsidRPr="00787D9B">
        <w:t xml:space="preserve">strengthen and equip us by your Spirit </w:t>
      </w:r>
    </w:p>
    <w:p w14:paraId="4E1BC893" w14:textId="77777777" w:rsidR="00787D9B" w:rsidRPr="00787D9B" w:rsidRDefault="00787D9B" w:rsidP="00787D9B">
      <w:r w:rsidRPr="00787D9B">
        <w:t xml:space="preserve">to recognise your call to us, </w:t>
      </w:r>
    </w:p>
    <w:p w14:paraId="1AEAA03F" w14:textId="77777777" w:rsidR="00787D9B" w:rsidRPr="00787D9B" w:rsidRDefault="00787D9B" w:rsidP="00787D9B">
      <w:r w:rsidRPr="00787D9B">
        <w:t xml:space="preserve">and give us grace and courage to fulfil that calling., </w:t>
      </w:r>
    </w:p>
    <w:p w14:paraId="3612597E" w14:textId="77777777" w:rsidR="00787D9B" w:rsidRPr="00787D9B" w:rsidRDefault="00787D9B" w:rsidP="00787D9B">
      <w:r w:rsidRPr="00787D9B">
        <w:t xml:space="preserve">through Jesus Christ our Saviour. </w:t>
      </w:r>
    </w:p>
    <w:p w14:paraId="790010FC" w14:textId="77777777" w:rsidR="00787D9B" w:rsidRPr="00787D9B" w:rsidRDefault="00787D9B" w:rsidP="00787D9B">
      <w:r w:rsidRPr="00787D9B">
        <w:rPr>
          <w:b/>
          <w:bCs/>
        </w:rPr>
        <w:t xml:space="preserve">Amen. </w:t>
      </w:r>
    </w:p>
    <w:p w14:paraId="63968709" w14:textId="77777777" w:rsidR="00162BF4" w:rsidRDefault="00162BF4" w:rsidP="00787D9B">
      <w:pPr>
        <w:rPr>
          <w:b/>
          <w:bCs/>
        </w:rPr>
      </w:pPr>
    </w:p>
    <w:p w14:paraId="1B18D6A2" w14:textId="77777777" w:rsidR="00162BF4" w:rsidRDefault="00162BF4" w:rsidP="00787D9B">
      <w:pPr>
        <w:rPr>
          <w:b/>
          <w:bCs/>
        </w:rPr>
      </w:pPr>
    </w:p>
    <w:p w14:paraId="12988810" w14:textId="22EEC990" w:rsidR="00787D9B" w:rsidRDefault="00787D9B" w:rsidP="00787D9B">
      <w:pPr>
        <w:rPr>
          <w:b/>
          <w:bCs/>
        </w:rPr>
      </w:pPr>
      <w:r w:rsidRPr="00787D9B">
        <w:rPr>
          <w:b/>
          <w:bCs/>
        </w:rPr>
        <w:lastRenderedPageBreak/>
        <w:t xml:space="preserve">The Lord’s Prayer </w:t>
      </w:r>
    </w:p>
    <w:p w14:paraId="3DB76271" w14:textId="77777777" w:rsidR="00162BF4" w:rsidRPr="00787D9B" w:rsidRDefault="00162BF4" w:rsidP="00787D9B"/>
    <w:p w14:paraId="00A892AD" w14:textId="77777777" w:rsidR="00787D9B" w:rsidRPr="00787D9B" w:rsidRDefault="00787D9B" w:rsidP="00787D9B">
      <w:r w:rsidRPr="00787D9B">
        <w:rPr>
          <w:b/>
          <w:bCs/>
        </w:rPr>
        <w:t xml:space="preserve">Our Father in heaven, </w:t>
      </w:r>
    </w:p>
    <w:p w14:paraId="5E0FA78D" w14:textId="77777777" w:rsidR="00787D9B" w:rsidRPr="00787D9B" w:rsidRDefault="00787D9B" w:rsidP="00787D9B">
      <w:r w:rsidRPr="00787D9B">
        <w:rPr>
          <w:b/>
          <w:bCs/>
        </w:rPr>
        <w:t xml:space="preserve">hallowed be your name, </w:t>
      </w:r>
    </w:p>
    <w:p w14:paraId="199BA89D" w14:textId="77777777" w:rsidR="00787D9B" w:rsidRPr="00787D9B" w:rsidRDefault="00787D9B" w:rsidP="00787D9B">
      <w:r w:rsidRPr="00787D9B">
        <w:rPr>
          <w:b/>
          <w:bCs/>
        </w:rPr>
        <w:t xml:space="preserve">your kingdom come, </w:t>
      </w:r>
    </w:p>
    <w:p w14:paraId="03A04C8E" w14:textId="77777777" w:rsidR="00787D9B" w:rsidRPr="00787D9B" w:rsidRDefault="00787D9B" w:rsidP="00787D9B">
      <w:r w:rsidRPr="00787D9B">
        <w:rPr>
          <w:b/>
          <w:bCs/>
        </w:rPr>
        <w:t xml:space="preserve">your will be done, </w:t>
      </w:r>
    </w:p>
    <w:p w14:paraId="37A59BEF" w14:textId="77777777" w:rsidR="00787D9B" w:rsidRPr="00787D9B" w:rsidRDefault="00787D9B" w:rsidP="00787D9B">
      <w:r w:rsidRPr="00787D9B">
        <w:rPr>
          <w:b/>
          <w:bCs/>
        </w:rPr>
        <w:t xml:space="preserve">on earth as in heaven. </w:t>
      </w:r>
    </w:p>
    <w:p w14:paraId="675BEA13" w14:textId="77777777" w:rsidR="00787D9B" w:rsidRPr="00787D9B" w:rsidRDefault="00787D9B" w:rsidP="00787D9B">
      <w:r w:rsidRPr="00787D9B">
        <w:rPr>
          <w:b/>
          <w:bCs/>
        </w:rPr>
        <w:t xml:space="preserve">Give us today our daily bread. </w:t>
      </w:r>
    </w:p>
    <w:p w14:paraId="4C2FDB54" w14:textId="77777777" w:rsidR="00787D9B" w:rsidRPr="00787D9B" w:rsidRDefault="00787D9B" w:rsidP="00787D9B">
      <w:r w:rsidRPr="00787D9B">
        <w:rPr>
          <w:b/>
          <w:bCs/>
        </w:rPr>
        <w:t xml:space="preserve">Forgive us our sins </w:t>
      </w:r>
    </w:p>
    <w:p w14:paraId="62FE0C17" w14:textId="77777777" w:rsidR="00787D9B" w:rsidRPr="00787D9B" w:rsidRDefault="00787D9B" w:rsidP="00787D9B">
      <w:r w:rsidRPr="00787D9B">
        <w:rPr>
          <w:b/>
          <w:bCs/>
        </w:rPr>
        <w:t xml:space="preserve">as we forgive those who sin against us. </w:t>
      </w:r>
    </w:p>
    <w:p w14:paraId="4722C1BF" w14:textId="77777777" w:rsidR="00787D9B" w:rsidRPr="00787D9B" w:rsidRDefault="00787D9B" w:rsidP="00787D9B">
      <w:r w:rsidRPr="00787D9B">
        <w:rPr>
          <w:b/>
          <w:bCs/>
        </w:rPr>
        <w:t xml:space="preserve">Lead us not into temptation </w:t>
      </w:r>
    </w:p>
    <w:p w14:paraId="1B6F8BBD" w14:textId="77777777" w:rsidR="00787D9B" w:rsidRPr="00787D9B" w:rsidRDefault="00787D9B" w:rsidP="00787D9B">
      <w:r w:rsidRPr="00787D9B">
        <w:rPr>
          <w:b/>
          <w:bCs/>
        </w:rPr>
        <w:t xml:space="preserve">but deliver us from evil. </w:t>
      </w:r>
    </w:p>
    <w:p w14:paraId="215092DA" w14:textId="77777777" w:rsidR="00787D9B" w:rsidRPr="00787D9B" w:rsidRDefault="00787D9B" w:rsidP="00787D9B">
      <w:r w:rsidRPr="00787D9B">
        <w:rPr>
          <w:b/>
          <w:bCs/>
        </w:rPr>
        <w:t xml:space="preserve">For the kingdom, the power, </w:t>
      </w:r>
    </w:p>
    <w:p w14:paraId="2B1E69B9" w14:textId="77777777" w:rsidR="00787D9B" w:rsidRPr="00787D9B" w:rsidRDefault="00787D9B" w:rsidP="00787D9B">
      <w:r w:rsidRPr="00787D9B">
        <w:rPr>
          <w:b/>
          <w:bCs/>
        </w:rPr>
        <w:t xml:space="preserve">and the glory are yours </w:t>
      </w:r>
    </w:p>
    <w:p w14:paraId="48CA9E58" w14:textId="77777777" w:rsidR="00787D9B" w:rsidRPr="00787D9B" w:rsidRDefault="00787D9B" w:rsidP="00787D9B">
      <w:r w:rsidRPr="00787D9B">
        <w:rPr>
          <w:b/>
          <w:bCs/>
        </w:rPr>
        <w:t xml:space="preserve">now and for ever. </w:t>
      </w:r>
    </w:p>
    <w:p w14:paraId="20298264" w14:textId="3F486DAE" w:rsidR="00787D9B" w:rsidRPr="00787D9B" w:rsidRDefault="00787D9B" w:rsidP="00787D9B">
      <w:r w:rsidRPr="00787D9B">
        <w:rPr>
          <w:b/>
          <w:bCs/>
        </w:rPr>
        <w:t xml:space="preserve">Amen. </w:t>
      </w:r>
    </w:p>
    <w:p w14:paraId="737C09CC" w14:textId="77777777" w:rsidR="00787D9B" w:rsidRPr="00787D9B" w:rsidRDefault="00787D9B" w:rsidP="00787D9B"/>
    <w:p w14:paraId="7890BE48" w14:textId="58A483E0" w:rsidR="00787D9B" w:rsidRDefault="00787D9B" w:rsidP="00787D9B">
      <w:pPr>
        <w:rPr>
          <w:i/>
          <w:iCs/>
        </w:rPr>
      </w:pPr>
      <w:r w:rsidRPr="00787D9B">
        <w:rPr>
          <w:i/>
          <w:iCs/>
        </w:rPr>
        <w:t xml:space="preserve">Hymn or Song </w:t>
      </w:r>
    </w:p>
    <w:p w14:paraId="3A641625" w14:textId="77777777" w:rsidR="00162BF4" w:rsidRPr="00787D9B" w:rsidRDefault="00162BF4" w:rsidP="00787D9B"/>
    <w:p w14:paraId="63E0D501" w14:textId="1035EB1D" w:rsidR="00787D9B" w:rsidRDefault="00787D9B" w:rsidP="00787D9B">
      <w:pPr>
        <w:rPr>
          <w:b/>
          <w:bCs/>
          <w:color w:val="2E74B5" w:themeColor="accent1" w:themeShade="BF"/>
          <w:sz w:val="28"/>
          <w:szCs w:val="28"/>
        </w:rPr>
      </w:pPr>
      <w:r w:rsidRPr="00162BF4">
        <w:rPr>
          <w:b/>
          <w:bCs/>
          <w:color w:val="2E74B5" w:themeColor="accent1" w:themeShade="BF"/>
          <w:sz w:val="28"/>
          <w:szCs w:val="28"/>
        </w:rPr>
        <w:t xml:space="preserve">Conclusion </w:t>
      </w:r>
    </w:p>
    <w:p w14:paraId="7F8978A5" w14:textId="77777777" w:rsidR="00162BF4" w:rsidRPr="00162BF4" w:rsidRDefault="00162BF4" w:rsidP="00787D9B">
      <w:pPr>
        <w:rPr>
          <w:color w:val="2E74B5" w:themeColor="accent1" w:themeShade="BF"/>
          <w:sz w:val="28"/>
          <w:szCs w:val="28"/>
        </w:rPr>
      </w:pPr>
    </w:p>
    <w:p w14:paraId="43586327" w14:textId="77777777" w:rsidR="00787D9B" w:rsidRPr="00787D9B" w:rsidRDefault="00787D9B" w:rsidP="00787D9B">
      <w:r w:rsidRPr="00787D9B">
        <w:t xml:space="preserve">Christ, you call us. </w:t>
      </w:r>
    </w:p>
    <w:p w14:paraId="30E09634" w14:textId="57E64C39" w:rsidR="00787D9B" w:rsidRDefault="00787D9B" w:rsidP="00787D9B">
      <w:pPr>
        <w:rPr>
          <w:b/>
          <w:bCs/>
        </w:rPr>
      </w:pPr>
      <w:r w:rsidRPr="00787D9B">
        <w:rPr>
          <w:b/>
          <w:bCs/>
        </w:rPr>
        <w:t xml:space="preserve">Help us respond to your call. </w:t>
      </w:r>
    </w:p>
    <w:p w14:paraId="39071155" w14:textId="77777777" w:rsidR="00162BF4" w:rsidRPr="00787D9B" w:rsidRDefault="00162BF4" w:rsidP="00787D9B"/>
    <w:p w14:paraId="32EF03DC" w14:textId="77777777" w:rsidR="00787D9B" w:rsidRPr="00787D9B" w:rsidRDefault="00787D9B" w:rsidP="00787D9B">
      <w:r w:rsidRPr="00787D9B">
        <w:t xml:space="preserve">Christ, you call us to be your people in the world. </w:t>
      </w:r>
    </w:p>
    <w:p w14:paraId="1673E6E4" w14:textId="77777777" w:rsidR="00787D9B" w:rsidRPr="00787D9B" w:rsidRDefault="00787D9B" w:rsidP="00787D9B">
      <w:r w:rsidRPr="00787D9B">
        <w:t xml:space="preserve">We will follow your call to be our people: </w:t>
      </w:r>
    </w:p>
    <w:p w14:paraId="776D75BE" w14:textId="77777777" w:rsidR="00787D9B" w:rsidRPr="00787D9B" w:rsidRDefault="00787D9B" w:rsidP="00787D9B">
      <w:r w:rsidRPr="00787D9B">
        <w:t xml:space="preserve">our hands will do your work, </w:t>
      </w:r>
    </w:p>
    <w:p w14:paraId="3D4AEDB7" w14:textId="77777777" w:rsidR="00787D9B" w:rsidRPr="00787D9B" w:rsidRDefault="00787D9B" w:rsidP="00787D9B">
      <w:r w:rsidRPr="00787D9B">
        <w:t xml:space="preserve">our feet will walk your way. </w:t>
      </w:r>
    </w:p>
    <w:p w14:paraId="7E8E4A56" w14:textId="77777777" w:rsidR="00787D9B" w:rsidRPr="00787D9B" w:rsidRDefault="00787D9B" w:rsidP="00787D9B">
      <w:r w:rsidRPr="00787D9B">
        <w:t xml:space="preserve">Christ, you call us. </w:t>
      </w:r>
    </w:p>
    <w:p w14:paraId="33C6C2AC" w14:textId="5F30AF90" w:rsidR="00787D9B" w:rsidRDefault="00787D9B" w:rsidP="00787D9B">
      <w:pPr>
        <w:rPr>
          <w:b/>
          <w:bCs/>
        </w:rPr>
      </w:pPr>
      <w:r w:rsidRPr="00787D9B">
        <w:rPr>
          <w:b/>
          <w:bCs/>
        </w:rPr>
        <w:t xml:space="preserve">Help us respond to your call. </w:t>
      </w:r>
    </w:p>
    <w:p w14:paraId="69CBFE4D" w14:textId="77777777" w:rsidR="00162BF4" w:rsidRPr="00787D9B" w:rsidRDefault="00162BF4" w:rsidP="00787D9B"/>
    <w:p w14:paraId="6B271D05" w14:textId="77777777" w:rsidR="00787D9B" w:rsidRPr="00787D9B" w:rsidRDefault="00787D9B" w:rsidP="00787D9B">
      <w:r w:rsidRPr="00787D9B">
        <w:t xml:space="preserve">Christ, you call each one to be your child for the world. </w:t>
      </w:r>
    </w:p>
    <w:p w14:paraId="56912F2B" w14:textId="77777777" w:rsidR="00787D9B" w:rsidRPr="00787D9B" w:rsidRDefault="00787D9B" w:rsidP="00787D9B">
      <w:r w:rsidRPr="00787D9B">
        <w:t xml:space="preserve">may our hearts search for your truth, </w:t>
      </w:r>
    </w:p>
    <w:p w14:paraId="1ACB6342" w14:textId="77777777" w:rsidR="00787D9B" w:rsidRPr="00787D9B" w:rsidRDefault="00787D9B" w:rsidP="00787D9B">
      <w:r w:rsidRPr="00787D9B">
        <w:t xml:space="preserve">may our souls listen for your voice, </w:t>
      </w:r>
    </w:p>
    <w:p w14:paraId="07AB9E44" w14:textId="77777777" w:rsidR="00787D9B" w:rsidRPr="00787D9B" w:rsidRDefault="00787D9B" w:rsidP="00787D9B">
      <w:r w:rsidRPr="00787D9B">
        <w:t xml:space="preserve">may our lives follow in your path. </w:t>
      </w:r>
    </w:p>
    <w:p w14:paraId="5DE34E86" w14:textId="77777777" w:rsidR="00787D9B" w:rsidRPr="00787D9B" w:rsidRDefault="00787D9B" w:rsidP="00787D9B">
      <w:r w:rsidRPr="00787D9B">
        <w:t xml:space="preserve">Christ, you call each one of us. </w:t>
      </w:r>
    </w:p>
    <w:p w14:paraId="744850E1" w14:textId="51E7CBC1" w:rsidR="00787D9B" w:rsidRDefault="00787D9B" w:rsidP="00787D9B">
      <w:pPr>
        <w:rPr>
          <w:b/>
          <w:bCs/>
        </w:rPr>
      </w:pPr>
      <w:r w:rsidRPr="00787D9B">
        <w:rPr>
          <w:b/>
          <w:bCs/>
        </w:rPr>
        <w:t xml:space="preserve">Help us respond to your call. </w:t>
      </w:r>
    </w:p>
    <w:p w14:paraId="448087A6" w14:textId="11E0D1A9" w:rsidR="00162BF4" w:rsidRDefault="00162BF4" w:rsidP="00787D9B">
      <w:pPr>
        <w:rPr>
          <w:b/>
          <w:bCs/>
        </w:rPr>
      </w:pPr>
    </w:p>
    <w:p w14:paraId="78D7F883" w14:textId="77777777" w:rsidR="00162BF4" w:rsidRPr="00787D9B" w:rsidRDefault="00162BF4" w:rsidP="00787D9B"/>
    <w:p w14:paraId="1553BEA7" w14:textId="77777777" w:rsidR="00787D9B" w:rsidRPr="00787D9B" w:rsidRDefault="00787D9B" w:rsidP="00787D9B">
      <w:r w:rsidRPr="00787D9B">
        <w:lastRenderedPageBreak/>
        <w:t xml:space="preserve">Christ, you call us to be your people in the world. </w:t>
      </w:r>
    </w:p>
    <w:p w14:paraId="48C5CA55" w14:textId="1065BBAB" w:rsidR="00787D9B" w:rsidRDefault="00787D9B" w:rsidP="00787D9B">
      <w:pPr>
        <w:rPr>
          <w:b/>
          <w:bCs/>
        </w:rPr>
      </w:pPr>
      <w:r w:rsidRPr="00787D9B">
        <w:rPr>
          <w:b/>
          <w:bCs/>
        </w:rPr>
        <w:t xml:space="preserve">We are the body of Christ. </w:t>
      </w:r>
    </w:p>
    <w:p w14:paraId="29DD4F30" w14:textId="77777777" w:rsidR="00162BF4" w:rsidRPr="00787D9B" w:rsidRDefault="00162BF4" w:rsidP="00787D9B"/>
    <w:p w14:paraId="66F00B86" w14:textId="206D560A" w:rsidR="00787D9B" w:rsidRDefault="00787D9B" w:rsidP="00787D9B">
      <w:pPr>
        <w:rPr>
          <w:b/>
          <w:bCs/>
          <w:color w:val="2E74B5" w:themeColor="accent1" w:themeShade="BF"/>
          <w:sz w:val="28"/>
          <w:szCs w:val="28"/>
        </w:rPr>
      </w:pPr>
      <w:r w:rsidRPr="00162BF4">
        <w:rPr>
          <w:b/>
          <w:bCs/>
          <w:color w:val="2E74B5" w:themeColor="accent1" w:themeShade="BF"/>
          <w:sz w:val="28"/>
          <w:szCs w:val="28"/>
        </w:rPr>
        <w:t xml:space="preserve">Blessing </w:t>
      </w:r>
    </w:p>
    <w:p w14:paraId="1D8A8CAF" w14:textId="77777777" w:rsidR="00162BF4" w:rsidRPr="00162BF4" w:rsidRDefault="00162BF4" w:rsidP="00787D9B">
      <w:pPr>
        <w:rPr>
          <w:color w:val="2E74B5" w:themeColor="accent1" w:themeShade="BF"/>
          <w:sz w:val="28"/>
          <w:szCs w:val="28"/>
        </w:rPr>
      </w:pPr>
    </w:p>
    <w:p w14:paraId="21F6FC0F" w14:textId="77777777" w:rsidR="00787D9B" w:rsidRPr="00787D9B" w:rsidRDefault="00787D9B" w:rsidP="00787D9B">
      <w:r w:rsidRPr="00787D9B">
        <w:t xml:space="preserve">May the boldness of the Spirit transform you, </w:t>
      </w:r>
    </w:p>
    <w:p w14:paraId="1B307FE7" w14:textId="77777777" w:rsidR="00787D9B" w:rsidRPr="00787D9B" w:rsidRDefault="00787D9B" w:rsidP="00787D9B">
      <w:r w:rsidRPr="00787D9B">
        <w:t xml:space="preserve">may the gentleness of the Spirit lead you, </w:t>
      </w:r>
    </w:p>
    <w:p w14:paraId="2EA77A17" w14:textId="77777777" w:rsidR="00787D9B" w:rsidRPr="00787D9B" w:rsidRDefault="00787D9B" w:rsidP="00787D9B">
      <w:r w:rsidRPr="00787D9B">
        <w:t xml:space="preserve">may the gifts of the Spirit equip you </w:t>
      </w:r>
    </w:p>
    <w:p w14:paraId="6A038E88" w14:textId="77777777" w:rsidR="00787D9B" w:rsidRPr="00787D9B" w:rsidRDefault="00787D9B" w:rsidP="00787D9B">
      <w:r w:rsidRPr="00787D9B">
        <w:t xml:space="preserve">to serve and worship God; </w:t>
      </w:r>
    </w:p>
    <w:p w14:paraId="257FF0DE" w14:textId="77777777" w:rsidR="00787D9B" w:rsidRPr="00787D9B" w:rsidRDefault="00787D9B" w:rsidP="00787D9B">
      <w:r w:rsidRPr="00787D9B">
        <w:t xml:space="preserve">and the blessing of God almighty, </w:t>
      </w:r>
    </w:p>
    <w:p w14:paraId="384838FC" w14:textId="77777777" w:rsidR="00787D9B" w:rsidRPr="00787D9B" w:rsidRDefault="00787D9B" w:rsidP="00787D9B">
      <w:r w:rsidRPr="00787D9B">
        <w:t xml:space="preserve">the Father, the Son, and the Holy Spirit, </w:t>
      </w:r>
    </w:p>
    <w:p w14:paraId="45BEE833" w14:textId="77777777" w:rsidR="00787D9B" w:rsidRPr="00787D9B" w:rsidRDefault="00787D9B" w:rsidP="00787D9B">
      <w:r w:rsidRPr="00787D9B">
        <w:t xml:space="preserve">be among you and remain with you always. </w:t>
      </w:r>
    </w:p>
    <w:p w14:paraId="47DEBF66" w14:textId="6743E140" w:rsidR="00787D9B" w:rsidRDefault="00787D9B" w:rsidP="00787D9B">
      <w:pPr>
        <w:rPr>
          <w:b/>
          <w:bCs/>
        </w:rPr>
      </w:pPr>
      <w:r w:rsidRPr="00787D9B">
        <w:rPr>
          <w:b/>
          <w:bCs/>
        </w:rPr>
        <w:t xml:space="preserve">Amen. </w:t>
      </w:r>
    </w:p>
    <w:p w14:paraId="32253FA0" w14:textId="77777777" w:rsidR="00162BF4" w:rsidRPr="00787D9B" w:rsidRDefault="00162BF4" w:rsidP="00787D9B"/>
    <w:p w14:paraId="476181D9" w14:textId="77777777" w:rsidR="00787D9B" w:rsidRPr="00787D9B" w:rsidRDefault="00787D9B" w:rsidP="00787D9B">
      <w:r w:rsidRPr="00787D9B">
        <w:t xml:space="preserve">Go in the peace of Christ. Alleluia, Alleluia. </w:t>
      </w:r>
    </w:p>
    <w:p w14:paraId="6109EA9B" w14:textId="02BF3ADA" w:rsidR="00787D9B" w:rsidRPr="00787D9B" w:rsidRDefault="00787D9B" w:rsidP="00787D9B">
      <w:r w:rsidRPr="00787D9B">
        <w:rPr>
          <w:b/>
          <w:bCs/>
        </w:rPr>
        <w:t>Thanks be to God. Alleluia, Alleluia.</w:t>
      </w:r>
    </w:p>
    <w:p w14:paraId="46571F9F" w14:textId="77777777" w:rsidR="003222DF" w:rsidRPr="003222DF" w:rsidRDefault="003222DF" w:rsidP="003222DF"/>
    <w:p w14:paraId="606621C1" w14:textId="77777777" w:rsidR="00C67EF5" w:rsidRPr="004876F3" w:rsidRDefault="00C67EF5" w:rsidP="00445AFC"/>
    <w:p w14:paraId="4929CC05" w14:textId="77777777" w:rsidR="00C67EF5" w:rsidRPr="004876F3" w:rsidRDefault="00C67EF5" w:rsidP="00445AFC"/>
    <w:p w14:paraId="6384ACAA" w14:textId="77777777" w:rsidR="00C67EF5" w:rsidRPr="004876F3" w:rsidRDefault="00C67EF5" w:rsidP="00445AFC"/>
    <w:p w14:paraId="73E0CF38" w14:textId="77777777" w:rsidR="00C67EF5" w:rsidRPr="004876F3" w:rsidRDefault="00C67EF5" w:rsidP="00445AFC"/>
    <w:p w14:paraId="03626FA1" w14:textId="77777777" w:rsidR="006D7972" w:rsidRPr="004876F3" w:rsidRDefault="006D7972" w:rsidP="00445AFC"/>
    <w:p w14:paraId="72612071" w14:textId="77777777" w:rsidR="006D7972" w:rsidRPr="004876F3" w:rsidRDefault="006D7972" w:rsidP="00445AFC">
      <w:r w:rsidRPr="004876F3">
        <w:tab/>
      </w:r>
    </w:p>
    <w:p w14:paraId="13268EA8" w14:textId="77777777" w:rsidR="006D7972" w:rsidRPr="004876F3" w:rsidRDefault="006D7972" w:rsidP="00445AFC"/>
    <w:p w14:paraId="493B8365" w14:textId="77777777" w:rsidR="006D7972" w:rsidRPr="004876F3" w:rsidRDefault="006D7972" w:rsidP="00445AFC"/>
    <w:p w14:paraId="0B2C94A8" w14:textId="77777777" w:rsidR="006D7972" w:rsidRPr="004876F3" w:rsidRDefault="006D7972" w:rsidP="00445AFC"/>
    <w:p w14:paraId="484FB823" w14:textId="77777777" w:rsidR="006D7972" w:rsidRPr="004876F3" w:rsidRDefault="006D7972" w:rsidP="00445AFC"/>
    <w:p w14:paraId="3557FF04" w14:textId="77777777" w:rsidR="006D7972" w:rsidRPr="004876F3" w:rsidRDefault="006D7972" w:rsidP="00445AFC"/>
    <w:p w14:paraId="0BDF104D" w14:textId="77777777" w:rsidR="006D7972" w:rsidRPr="004876F3" w:rsidRDefault="006D7972" w:rsidP="00445AFC"/>
    <w:p w14:paraId="07811745" w14:textId="77777777" w:rsidR="006D7972" w:rsidRPr="004876F3" w:rsidRDefault="006D7972" w:rsidP="00445AFC"/>
    <w:p w14:paraId="7E665581" w14:textId="77777777" w:rsidR="006D7972" w:rsidRPr="004876F3" w:rsidRDefault="006D7972" w:rsidP="00445AFC"/>
    <w:p w14:paraId="36EB32D8" w14:textId="77777777" w:rsidR="006D7972" w:rsidRPr="004876F3" w:rsidRDefault="006D7972" w:rsidP="00445AFC"/>
    <w:p w14:paraId="780A6168" w14:textId="77777777" w:rsidR="006D7972" w:rsidRPr="006D7972" w:rsidRDefault="006D7972" w:rsidP="00445AFC"/>
    <w:p w14:paraId="4147C3EC" w14:textId="77777777" w:rsidR="006D7972" w:rsidRDefault="006D7972" w:rsidP="00445AFC"/>
    <w:p w14:paraId="63E3CB45" w14:textId="77777777" w:rsidR="00BC7D61" w:rsidRDefault="00BC7D61" w:rsidP="00BC7D61">
      <w:pPr>
        <w:rPr>
          <w:i/>
          <w:iCs/>
          <w:sz w:val="16"/>
          <w:szCs w:val="16"/>
        </w:rPr>
      </w:pPr>
    </w:p>
    <w:p w14:paraId="73FC82DF" w14:textId="77777777" w:rsidR="00BC7D61" w:rsidRDefault="00BC7D61" w:rsidP="00BC7D61">
      <w:pPr>
        <w:rPr>
          <w:i/>
          <w:iCs/>
          <w:sz w:val="16"/>
          <w:szCs w:val="16"/>
        </w:rPr>
      </w:pPr>
    </w:p>
    <w:p w14:paraId="59B6E4A9" w14:textId="77777777" w:rsidR="00BC7D61" w:rsidRDefault="00BC7D61" w:rsidP="00BC7D61">
      <w:pPr>
        <w:rPr>
          <w:i/>
          <w:iCs/>
          <w:sz w:val="16"/>
          <w:szCs w:val="16"/>
        </w:rPr>
      </w:pPr>
    </w:p>
    <w:p w14:paraId="2B713519" w14:textId="3935A2E4" w:rsidR="00BC7D61" w:rsidRPr="00BC7D61" w:rsidRDefault="00BC7D61" w:rsidP="00BC7D61">
      <w:pPr>
        <w:rPr>
          <w:i/>
          <w:iCs/>
          <w:sz w:val="16"/>
          <w:szCs w:val="16"/>
        </w:rPr>
      </w:pPr>
      <w:bookmarkStart w:id="0" w:name="_GoBack"/>
      <w:r w:rsidRPr="00BC7D61">
        <w:rPr>
          <w:i/>
          <w:iCs/>
          <w:sz w:val="16"/>
          <w:szCs w:val="16"/>
        </w:rPr>
        <w:t>Common Worship: Services and Prayers for the Church of England, material from which is included here, is copyright © </w:t>
      </w:r>
      <w:hyperlink r:id="rId8" w:history="1">
        <w:r w:rsidRPr="00BC7D61">
          <w:rPr>
            <w:rStyle w:val="Hyperlink"/>
            <w:i/>
            <w:iCs/>
            <w:sz w:val="16"/>
            <w:szCs w:val="16"/>
          </w:rPr>
          <w:t>The Archbishops' Council</w:t>
        </w:r>
      </w:hyperlink>
      <w:r w:rsidRPr="00BC7D61">
        <w:rPr>
          <w:i/>
          <w:iCs/>
          <w:sz w:val="16"/>
          <w:szCs w:val="16"/>
        </w:rPr>
        <w:t> 2000 and published by </w:t>
      </w:r>
      <w:hyperlink r:id="rId9" w:history="1">
        <w:r w:rsidRPr="00BC7D61">
          <w:rPr>
            <w:rStyle w:val="Hyperlink"/>
            <w:i/>
            <w:iCs/>
            <w:sz w:val="16"/>
            <w:szCs w:val="16"/>
          </w:rPr>
          <w:t>Church House Publishing</w:t>
        </w:r>
      </w:hyperlink>
      <w:r w:rsidRPr="00BC7D61">
        <w:rPr>
          <w:i/>
          <w:iCs/>
          <w:sz w:val="16"/>
          <w:szCs w:val="16"/>
        </w:rPr>
        <w:t>.</w:t>
      </w:r>
    </w:p>
    <w:bookmarkEnd w:id="0"/>
    <w:p w14:paraId="7934195C" w14:textId="77777777" w:rsidR="00C67EF5" w:rsidRPr="006D7972" w:rsidRDefault="00C67EF5" w:rsidP="00445AFC"/>
    <w:sectPr w:rsidR="00C67EF5" w:rsidRPr="006D7972" w:rsidSect="00C67EF5">
      <w:headerReference w:type="default" r:id="rId10"/>
      <w:footerReference w:type="default" r:id="rId11"/>
      <w:pgSz w:w="11906" w:h="16838"/>
      <w:pgMar w:top="1440" w:right="1080" w:bottom="1440" w:left="108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6A1E" w14:textId="77777777" w:rsidR="00D16568" w:rsidRDefault="00D16568" w:rsidP="00445AFC">
      <w:r>
        <w:separator/>
      </w:r>
    </w:p>
  </w:endnote>
  <w:endnote w:type="continuationSeparator" w:id="0">
    <w:p w14:paraId="7234DA23" w14:textId="77777777" w:rsidR="00D16568" w:rsidRDefault="00D16568" w:rsidP="0044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215512"/>
      <w:docPartObj>
        <w:docPartGallery w:val="Page Numbers (Bottom of Page)"/>
        <w:docPartUnique/>
      </w:docPartObj>
    </w:sdtPr>
    <w:sdtEndPr>
      <w:rPr>
        <w:noProof/>
      </w:rPr>
    </w:sdtEndPr>
    <w:sdtContent>
      <w:p w14:paraId="2AF11DDA" w14:textId="179E517F" w:rsidR="00BC7D61" w:rsidRDefault="00BC7D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9AEBA" w14:textId="77777777" w:rsidR="00BC7D61" w:rsidRDefault="00BC7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D237" w14:textId="77777777" w:rsidR="00D16568" w:rsidRDefault="00D16568" w:rsidP="00445AFC">
      <w:r>
        <w:separator/>
      </w:r>
    </w:p>
  </w:footnote>
  <w:footnote w:type="continuationSeparator" w:id="0">
    <w:p w14:paraId="5EF8E21E" w14:textId="77777777" w:rsidR="00D16568" w:rsidRDefault="00D16568" w:rsidP="0044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8D56" w14:textId="1F344834" w:rsidR="004876F3" w:rsidRDefault="003F2F4D" w:rsidP="003A143D">
    <w:pPr>
      <w:pStyle w:val="Header"/>
      <w:ind w:firstLine="3600"/>
    </w:pPr>
    <w:r>
      <w:rPr>
        <w:noProof/>
        <w:lang w:eastAsia="en-GB"/>
      </w:rPr>
      <mc:AlternateContent>
        <mc:Choice Requires="wps">
          <w:drawing>
            <wp:anchor distT="0" distB="0" distL="114300" distR="114300" simplePos="0" relativeHeight="251671552" behindDoc="0" locked="0" layoutInCell="1" allowOverlap="1" wp14:anchorId="4FDC46D6" wp14:editId="5A72ABA4">
              <wp:simplePos x="0" y="0"/>
              <wp:positionH relativeFrom="page">
                <wp:posOffset>6779260</wp:posOffset>
              </wp:positionH>
              <wp:positionV relativeFrom="paragraph">
                <wp:posOffset>336695</wp:posOffset>
              </wp:positionV>
              <wp:extent cx="774065" cy="78105"/>
              <wp:effectExtent l="0" t="0" r="6985" b="0"/>
              <wp:wrapNone/>
              <wp:docPr id="5" name="Rectangle 5"/>
              <wp:cNvGraphicFramePr/>
              <a:graphic xmlns:a="http://schemas.openxmlformats.org/drawingml/2006/main">
                <a:graphicData uri="http://schemas.microsoft.com/office/word/2010/wordprocessingShape">
                  <wps:wsp>
                    <wps:cNvSpPr/>
                    <wps:spPr>
                      <a:xfrm>
                        <a:off x="0" y="0"/>
                        <a:ext cx="774065" cy="78105"/>
                      </a:xfrm>
                      <a:prstGeom prst="rect">
                        <a:avLst/>
                      </a:prstGeom>
                      <a:solidFill>
                        <a:srgbClr val="F58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62E1" id="Rectangle 5" o:spid="_x0000_s1026" style="position:absolute;margin-left:533.8pt;margin-top:26.5pt;width:60.95pt;height:6.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" fillcolor="#f58020" stroked="f" strokeweight="1pt">
              <w10:wrap anchorx="page"/>
            </v:rect>
          </w:pict>
        </mc:Fallback>
      </mc:AlternateContent>
    </w:r>
    <w:r w:rsidR="003F555E">
      <w:rPr>
        <w:noProof/>
        <w:lang w:eastAsia="en-GB"/>
      </w:rPr>
      <mc:AlternateContent>
        <mc:Choice Requires="wps">
          <w:drawing>
            <wp:anchor distT="0" distB="0" distL="114300" distR="114300" simplePos="0" relativeHeight="251669504" behindDoc="0" locked="0" layoutInCell="1" allowOverlap="1" wp14:anchorId="1826BA4E" wp14:editId="38E27B55">
              <wp:simplePos x="0" y="0"/>
              <wp:positionH relativeFrom="column">
                <wp:posOffset>-728345</wp:posOffset>
              </wp:positionH>
              <wp:positionV relativeFrom="paragraph">
                <wp:posOffset>370695</wp:posOffset>
              </wp:positionV>
              <wp:extent cx="2889504" cy="84455"/>
              <wp:effectExtent l="0" t="0" r="6350" b="0"/>
              <wp:wrapNone/>
              <wp:docPr id="4" name="Rectangle 4"/>
              <wp:cNvGraphicFramePr/>
              <a:graphic xmlns:a="http://schemas.openxmlformats.org/drawingml/2006/main">
                <a:graphicData uri="http://schemas.microsoft.com/office/word/2010/wordprocessingShape">
                  <wps:wsp>
                    <wps:cNvSpPr/>
                    <wps:spPr>
                      <a:xfrm>
                        <a:off x="0" y="0"/>
                        <a:ext cx="2889504" cy="84455"/>
                      </a:xfrm>
                      <a:prstGeom prst="rect">
                        <a:avLst/>
                      </a:prstGeom>
                      <a:solidFill>
                        <a:srgbClr val="F58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6D04" id="Rectangle 4" o:spid="_x0000_s1026" style="position:absolute;margin-left:-57.35pt;margin-top:29.2pt;width:227.5pt;height: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" fillcolor="#f58020" stroked="f" strokeweight="1pt"/>
          </w:pict>
        </mc:Fallback>
      </mc:AlternateContent>
    </w:r>
    <w:r>
      <w:rPr>
        <w:noProof/>
      </w:rPr>
      <w:drawing>
        <wp:inline distT="0" distB="0" distL="0" distR="0" wp14:anchorId="31713E62" wp14:editId="4E0CB335">
          <wp:extent cx="3736800" cy="76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y_empower_equip_empower CMYK 300dpi.jpg"/>
                  <pic:cNvPicPr/>
                </pic:nvPicPr>
                <pic:blipFill>
                  <a:blip r:embed="rId1"/>
                  <a:stretch>
                    <a:fillRect/>
                  </a:stretch>
                </pic:blipFill>
                <pic:spPr>
                  <a:xfrm>
                    <a:off x="0" y="0"/>
                    <a:ext cx="3736800" cy="763200"/>
                  </a:xfrm>
                  <a:prstGeom prst="rect">
                    <a:avLst/>
                  </a:prstGeom>
                </pic:spPr>
              </pic:pic>
            </a:graphicData>
          </a:graphic>
        </wp:inline>
      </w:drawing>
    </w:r>
  </w:p>
  <w:p w14:paraId="751CDFA8" w14:textId="77777777" w:rsidR="004876F3" w:rsidRDefault="004876F3" w:rsidP="00445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C54"/>
    <w:multiLevelType w:val="hybridMultilevel"/>
    <w:tmpl w:val="84EAAC2A"/>
    <w:lvl w:ilvl="0" w:tplc="D728D6B6">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5C1"/>
    <w:multiLevelType w:val="hybridMultilevel"/>
    <w:tmpl w:val="6772E6D4"/>
    <w:lvl w:ilvl="0" w:tplc="45DA3FD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07417"/>
    <w:multiLevelType w:val="hybridMultilevel"/>
    <w:tmpl w:val="998E7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8035CB"/>
    <w:multiLevelType w:val="hybridMultilevel"/>
    <w:tmpl w:val="FAA8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77A7B"/>
    <w:multiLevelType w:val="hybridMultilevel"/>
    <w:tmpl w:val="F9524D38"/>
    <w:lvl w:ilvl="0" w:tplc="FDBCCB8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003BF"/>
    <w:multiLevelType w:val="hybridMultilevel"/>
    <w:tmpl w:val="B8341DA0"/>
    <w:lvl w:ilvl="0" w:tplc="A36C183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72B4B"/>
    <w:multiLevelType w:val="hybridMultilevel"/>
    <w:tmpl w:val="2DEC3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726D3"/>
    <w:multiLevelType w:val="hybridMultilevel"/>
    <w:tmpl w:val="B1187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CA"/>
    <w:rsid w:val="000A24E5"/>
    <w:rsid w:val="000A350D"/>
    <w:rsid w:val="000E65BB"/>
    <w:rsid w:val="00102A76"/>
    <w:rsid w:val="00127B1C"/>
    <w:rsid w:val="00130CE3"/>
    <w:rsid w:val="00132374"/>
    <w:rsid w:val="0015191A"/>
    <w:rsid w:val="00162BF4"/>
    <w:rsid w:val="001742EF"/>
    <w:rsid w:val="002600CF"/>
    <w:rsid w:val="002C283C"/>
    <w:rsid w:val="002D6218"/>
    <w:rsid w:val="002E13AF"/>
    <w:rsid w:val="00311EDB"/>
    <w:rsid w:val="003222DF"/>
    <w:rsid w:val="0034241E"/>
    <w:rsid w:val="00376661"/>
    <w:rsid w:val="003826E2"/>
    <w:rsid w:val="003A143D"/>
    <w:rsid w:val="003D0E11"/>
    <w:rsid w:val="003E2A11"/>
    <w:rsid w:val="003F2F4D"/>
    <w:rsid w:val="003F555E"/>
    <w:rsid w:val="00445AFC"/>
    <w:rsid w:val="0045257D"/>
    <w:rsid w:val="00467D56"/>
    <w:rsid w:val="004866BA"/>
    <w:rsid w:val="004876F3"/>
    <w:rsid w:val="004D24E4"/>
    <w:rsid w:val="00506361"/>
    <w:rsid w:val="005145B5"/>
    <w:rsid w:val="00582C83"/>
    <w:rsid w:val="0058707C"/>
    <w:rsid w:val="005919E5"/>
    <w:rsid w:val="005B3A00"/>
    <w:rsid w:val="005E004C"/>
    <w:rsid w:val="00612352"/>
    <w:rsid w:val="006228E9"/>
    <w:rsid w:val="00630355"/>
    <w:rsid w:val="0067004A"/>
    <w:rsid w:val="0067293C"/>
    <w:rsid w:val="0067450C"/>
    <w:rsid w:val="006A4644"/>
    <w:rsid w:val="006D7972"/>
    <w:rsid w:val="006F58B7"/>
    <w:rsid w:val="007357E0"/>
    <w:rsid w:val="00745C68"/>
    <w:rsid w:val="00752907"/>
    <w:rsid w:val="0077791D"/>
    <w:rsid w:val="00786056"/>
    <w:rsid w:val="00787D9B"/>
    <w:rsid w:val="007969E7"/>
    <w:rsid w:val="007B647A"/>
    <w:rsid w:val="007B75A1"/>
    <w:rsid w:val="007E14B4"/>
    <w:rsid w:val="007E2245"/>
    <w:rsid w:val="00806704"/>
    <w:rsid w:val="00857D4D"/>
    <w:rsid w:val="0086208B"/>
    <w:rsid w:val="0086270F"/>
    <w:rsid w:val="00867764"/>
    <w:rsid w:val="00875E70"/>
    <w:rsid w:val="0088235E"/>
    <w:rsid w:val="008C685B"/>
    <w:rsid w:val="008F3F22"/>
    <w:rsid w:val="00933BC9"/>
    <w:rsid w:val="00956ADA"/>
    <w:rsid w:val="00A15ED1"/>
    <w:rsid w:val="00A45ABC"/>
    <w:rsid w:val="00A47A04"/>
    <w:rsid w:val="00A660A2"/>
    <w:rsid w:val="00A72465"/>
    <w:rsid w:val="00A83D0B"/>
    <w:rsid w:val="00AB5205"/>
    <w:rsid w:val="00AD4894"/>
    <w:rsid w:val="00B0176E"/>
    <w:rsid w:val="00B04F2F"/>
    <w:rsid w:val="00B26866"/>
    <w:rsid w:val="00B2771A"/>
    <w:rsid w:val="00B33BD7"/>
    <w:rsid w:val="00B40C29"/>
    <w:rsid w:val="00B55054"/>
    <w:rsid w:val="00B554FB"/>
    <w:rsid w:val="00B57CCF"/>
    <w:rsid w:val="00B63EF6"/>
    <w:rsid w:val="00B76B8D"/>
    <w:rsid w:val="00B90CC0"/>
    <w:rsid w:val="00BC7D61"/>
    <w:rsid w:val="00BD52A1"/>
    <w:rsid w:val="00BE5A85"/>
    <w:rsid w:val="00C33C08"/>
    <w:rsid w:val="00C50FB6"/>
    <w:rsid w:val="00C65CA6"/>
    <w:rsid w:val="00C67EF5"/>
    <w:rsid w:val="00C923E0"/>
    <w:rsid w:val="00D10FCC"/>
    <w:rsid w:val="00D16568"/>
    <w:rsid w:val="00D40052"/>
    <w:rsid w:val="00D560F6"/>
    <w:rsid w:val="00D800FC"/>
    <w:rsid w:val="00D83E70"/>
    <w:rsid w:val="00DD23B0"/>
    <w:rsid w:val="00DD5A0F"/>
    <w:rsid w:val="00DE7CCA"/>
    <w:rsid w:val="00E76A19"/>
    <w:rsid w:val="00E91C02"/>
    <w:rsid w:val="00EA68BC"/>
    <w:rsid w:val="00EB22F9"/>
    <w:rsid w:val="00ED729F"/>
    <w:rsid w:val="00EE52A5"/>
    <w:rsid w:val="00EF5AD5"/>
    <w:rsid w:val="00F16D0C"/>
    <w:rsid w:val="00F4192D"/>
    <w:rsid w:val="00F950CE"/>
    <w:rsid w:val="00FB772C"/>
    <w:rsid w:val="00FE7415"/>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627F23"/>
  <w15:chartTrackingRefBased/>
  <w15:docId w15:val="{64CD9741-A459-4A8B-9BCF-1C8EA9C9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AFC"/>
    <w:pPr>
      <w:spacing w:after="0" w:line="288" w:lineRule="auto"/>
      <w:jc w:val="both"/>
    </w:pPr>
  </w:style>
  <w:style w:type="paragraph" w:styleId="Heading1">
    <w:name w:val="heading 1"/>
    <w:basedOn w:val="Normal"/>
    <w:next w:val="Normal"/>
    <w:link w:val="Heading1Char"/>
    <w:uiPriority w:val="9"/>
    <w:qFormat/>
    <w:rsid w:val="003222DF"/>
    <w:pPr>
      <w:outlineLvl w:val="0"/>
    </w:pPr>
    <w:rPr>
      <w:b/>
      <w:noProof/>
      <w:color w:val="ED7D31" w:themeColor="accent2"/>
      <w:sz w:val="32"/>
      <w:lang w:eastAsia="en-GB"/>
    </w:rPr>
  </w:style>
  <w:style w:type="paragraph" w:styleId="Heading2">
    <w:name w:val="heading 2"/>
    <w:basedOn w:val="Normal"/>
    <w:next w:val="Normal"/>
    <w:link w:val="Heading2Char"/>
    <w:uiPriority w:val="9"/>
    <w:unhideWhenUsed/>
    <w:qFormat/>
    <w:rsid w:val="003222DF"/>
    <w:pPr>
      <w:outlineLvl w:val="1"/>
    </w:pPr>
    <w:rPr>
      <w:b/>
      <w:color w:val="70AD47" w:themeColor="accent6"/>
      <w:sz w:val="28"/>
      <w:szCs w:val="28"/>
    </w:rPr>
  </w:style>
  <w:style w:type="paragraph" w:styleId="Heading3">
    <w:name w:val="heading 3"/>
    <w:basedOn w:val="Normal"/>
    <w:next w:val="Normal"/>
    <w:link w:val="Heading3Char"/>
    <w:uiPriority w:val="9"/>
    <w:unhideWhenUsed/>
    <w:rsid w:val="00EA68BC"/>
    <w:pPr>
      <w:outlineLvl w:val="2"/>
    </w:pPr>
    <w:rPr>
      <w:color w:val="005C38"/>
      <w:sz w:val="28"/>
      <w:szCs w:val="24"/>
    </w:rPr>
  </w:style>
  <w:style w:type="paragraph" w:styleId="Heading4">
    <w:name w:val="heading 4"/>
    <w:basedOn w:val="Heading3"/>
    <w:next w:val="Normal"/>
    <w:link w:val="Heading4Char"/>
    <w:uiPriority w:val="9"/>
    <w:unhideWhenUsed/>
    <w:rsid w:val="00EA68BC"/>
    <w:pPr>
      <w:spacing w:after="240" w:line="240" w:lineRule="auto"/>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2DF"/>
    <w:rPr>
      <w:rFonts w:ascii="Gill Sans MT" w:hAnsi="Gill Sans MT"/>
      <w:b/>
      <w:noProof/>
      <w:color w:val="ED7D31" w:themeColor="accent2"/>
      <w:sz w:val="32"/>
      <w:szCs w:val="20"/>
      <w:lang w:eastAsia="en-GB"/>
    </w:rPr>
  </w:style>
  <w:style w:type="character" w:customStyle="1" w:styleId="Heading2Char">
    <w:name w:val="Heading 2 Char"/>
    <w:basedOn w:val="DefaultParagraphFont"/>
    <w:link w:val="Heading2"/>
    <w:uiPriority w:val="9"/>
    <w:rsid w:val="003222DF"/>
    <w:rPr>
      <w:rFonts w:ascii="Gill Sans MT" w:hAnsi="Gill Sans MT"/>
      <w:b/>
      <w:color w:val="70AD47" w:themeColor="accent6"/>
      <w:sz w:val="28"/>
      <w:szCs w:val="28"/>
    </w:rPr>
  </w:style>
  <w:style w:type="character" w:styleId="Strong">
    <w:name w:val="Strong"/>
    <w:uiPriority w:val="22"/>
    <w:rsid w:val="00DD5A0F"/>
    <w:rPr>
      <w:b/>
    </w:rPr>
  </w:style>
  <w:style w:type="character" w:customStyle="1" w:styleId="Heading3Char">
    <w:name w:val="Heading 3 Char"/>
    <w:basedOn w:val="DefaultParagraphFont"/>
    <w:link w:val="Heading3"/>
    <w:uiPriority w:val="9"/>
    <w:rsid w:val="00EA68BC"/>
    <w:rPr>
      <w:rFonts w:ascii="Gill Sans MT" w:hAnsi="Gill Sans MT"/>
      <w:color w:val="005C38"/>
      <w:sz w:val="28"/>
      <w:szCs w:val="24"/>
    </w:rPr>
  </w:style>
  <w:style w:type="character" w:styleId="Emphasis">
    <w:name w:val="Emphasis"/>
    <w:basedOn w:val="DefaultParagraphFont"/>
    <w:uiPriority w:val="20"/>
    <w:rsid w:val="00506361"/>
    <w:rPr>
      <w:i/>
      <w:iCs/>
    </w:rPr>
  </w:style>
  <w:style w:type="paragraph" w:customStyle="1" w:styleId="NormalIndented">
    <w:name w:val="Normal Indented"/>
    <w:basedOn w:val="Normal"/>
    <w:link w:val="NormalIndentedChar"/>
    <w:rsid w:val="003D0E11"/>
    <w:pPr>
      <w:ind w:left="720"/>
    </w:pPr>
    <w:rPr>
      <w:color w:val="000000" w:themeColor="text1"/>
    </w:rPr>
  </w:style>
  <w:style w:type="paragraph" w:styleId="Subtitle">
    <w:name w:val="Subtitle"/>
    <w:basedOn w:val="Heading3"/>
    <w:next w:val="Normal"/>
    <w:link w:val="SubtitleChar"/>
    <w:uiPriority w:val="11"/>
    <w:rsid w:val="00467D56"/>
    <w:rPr>
      <w:color w:val="808080" w:themeColor="background1" w:themeShade="80"/>
    </w:rPr>
  </w:style>
  <w:style w:type="character" w:customStyle="1" w:styleId="NormalIndentedChar">
    <w:name w:val="Normal Indented Char"/>
    <w:basedOn w:val="DefaultParagraphFont"/>
    <w:link w:val="NormalIndented"/>
    <w:rsid w:val="003D0E11"/>
    <w:rPr>
      <w:rFonts w:ascii="Gill Sans MT" w:hAnsi="Gill Sans MT"/>
      <w:color w:val="000000" w:themeColor="text1"/>
    </w:rPr>
  </w:style>
  <w:style w:type="character" w:customStyle="1" w:styleId="SubtitleChar">
    <w:name w:val="Subtitle Char"/>
    <w:basedOn w:val="DefaultParagraphFont"/>
    <w:link w:val="Subtitle"/>
    <w:uiPriority w:val="11"/>
    <w:rsid w:val="00467D56"/>
    <w:rPr>
      <w:rFonts w:ascii="Gill Sans MT" w:hAnsi="Gill Sans MT"/>
      <w:color w:val="808080" w:themeColor="background1" w:themeShade="80"/>
    </w:rPr>
  </w:style>
  <w:style w:type="paragraph" w:styleId="BalloonText">
    <w:name w:val="Balloon Text"/>
    <w:basedOn w:val="Normal"/>
    <w:link w:val="BalloonTextChar"/>
    <w:uiPriority w:val="99"/>
    <w:semiHidden/>
    <w:unhideWhenUsed/>
    <w:rsid w:val="00C65C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A6"/>
    <w:rPr>
      <w:rFonts w:ascii="Segoe UI" w:hAnsi="Segoe UI" w:cs="Segoe UI"/>
      <w:color w:val="3B3838" w:themeColor="background2" w:themeShade="40"/>
      <w:sz w:val="18"/>
      <w:szCs w:val="18"/>
    </w:rPr>
  </w:style>
  <w:style w:type="paragraph" w:styleId="ListParagraph">
    <w:name w:val="List Paragraph"/>
    <w:basedOn w:val="Normal"/>
    <w:link w:val="ListParagraphChar"/>
    <w:uiPriority w:val="34"/>
    <w:rsid w:val="005145B5"/>
    <w:pPr>
      <w:ind w:left="720"/>
      <w:contextualSpacing/>
    </w:pPr>
  </w:style>
  <w:style w:type="character" w:styleId="Hyperlink">
    <w:name w:val="Hyperlink"/>
    <w:basedOn w:val="DefaultParagraphFont"/>
    <w:uiPriority w:val="99"/>
    <w:unhideWhenUsed/>
    <w:rsid w:val="00FB772C"/>
    <w:rPr>
      <w:color w:val="0563C1" w:themeColor="hyperlink"/>
      <w:u w:val="single"/>
    </w:rPr>
  </w:style>
  <w:style w:type="character" w:customStyle="1" w:styleId="Heading4Char">
    <w:name w:val="Heading 4 Char"/>
    <w:basedOn w:val="DefaultParagraphFont"/>
    <w:link w:val="Heading4"/>
    <w:uiPriority w:val="9"/>
    <w:rsid w:val="00EA68BC"/>
    <w:rPr>
      <w:rFonts w:ascii="Gill Sans MT" w:hAnsi="Gill Sans MT"/>
      <w:color w:val="005C38"/>
      <w:sz w:val="24"/>
      <w:szCs w:val="24"/>
    </w:rPr>
  </w:style>
  <w:style w:type="paragraph" w:customStyle="1" w:styleId="TableNormal1">
    <w:name w:val="Table Normal1"/>
    <w:link w:val="NormalTableChar"/>
    <w:rsid w:val="002D6218"/>
    <w:pPr>
      <w:spacing w:after="0" w:line="240" w:lineRule="auto"/>
    </w:pPr>
    <w:rPr>
      <w:rFonts w:ascii="Gill Sans MT" w:hAnsi="Gill Sans MT"/>
      <w:color w:val="3B3838" w:themeColor="background2" w:themeShade="40"/>
    </w:rPr>
  </w:style>
  <w:style w:type="character" w:customStyle="1" w:styleId="NormalTableChar">
    <w:name w:val="Normal Table Char"/>
    <w:basedOn w:val="DefaultParagraphFont"/>
    <w:link w:val="TableNormal1"/>
    <w:rsid w:val="002D6218"/>
    <w:rPr>
      <w:rFonts w:ascii="Gill Sans MT" w:hAnsi="Gill Sans MT"/>
      <w:color w:val="3B3838" w:themeColor="background2" w:themeShade="40"/>
    </w:rPr>
  </w:style>
  <w:style w:type="paragraph" w:styleId="Header">
    <w:name w:val="header"/>
    <w:basedOn w:val="Normal"/>
    <w:link w:val="HeaderChar"/>
    <w:uiPriority w:val="99"/>
    <w:unhideWhenUsed/>
    <w:rsid w:val="006228E9"/>
    <w:pPr>
      <w:tabs>
        <w:tab w:val="center" w:pos="4513"/>
        <w:tab w:val="right" w:pos="9026"/>
      </w:tabs>
      <w:spacing w:line="240" w:lineRule="auto"/>
    </w:pPr>
  </w:style>
  <w:style w:type="character" w:customStyle="1" w:styleId="HeaderChar">
    <w:name w:val="Header Char"/>
    <w:basedOn w:val="DefaultParagraphFont"/>
    <w:link w:val="Header"/>
    <w:uiPriority w:val="99"/>
    <w:rsid w:val="006228E9"/>
    <w:rPr>
      <w:rFonts w:ascii="Gill Sans MT" w:hAnsi="Gill Sans MT"/>
      <w:color w:val="3B3838" w:themeColor="background2" w:themeShade="40"/>
    </w:rPr>
  </w:style>
  <w:style w:type="paragraph" w:styleId="Footer">
    <w:name w:val="footer"/>
    <w:basedOn w:val="Normal"/>
    <w:link w:val="FooterChar"/>
    <w:uiPriority w:val="99"/>
    <w:unhideWhenUsed/>
    <w:rsid w:val="006228E9"/>
    <w:pPr>
      <w:tabs>
        <w:tab w:val="center" w:pos="4513"/>
        <w:tab w:val="right" w:pos="9026"/>
      </w:tabs>
      <w:spacing w:line="240" w:lineRule="auto"/>
    </w:pPr>
  </w:style>
  <w:style w:type="character" w:customStyle="1" w:styleId="FooterChar">
    <w:name w:val="Footer Char"/>
    <w:basedOn w:val="DefaultParagraphFont"/>
    <w:link w:val="Footer"/>
    <w:uiPriority w:val="99"/>
    <w:rsid w:val="006228E9"/>
    <w:rPr>
      <w:rFonts w:ascii="Gill Sans MT" w:hAnsi="Gill Sans MT"/>
      <w:color w:val="3B3838" w:themeColor="background2" w:themeShade="40"/>
    </w:rPr>
  </w:style>
  <w:style w:type="paragraph" w:customStyle="1" w:styleId="ListHeading">
    <w:name w:val="List Heading"/>
    <w:basedOn w:val="ListParagraph"/>
    <w:next w:val="ListParagraph"/>
    <w:link w:val="ListHeadingChar"/>
    <w:rsid w:val="000A350D"/>
    <w:rPr>
      <w:color w:val="005C38"/>
    </w:rPr>
  </w:style>
  <w:style w:type="character" w:customStyle="1" w:styleId="ListParagraphChar">
    <w:name w:val="List Paragraph Char"/>
    <w:basedOn w:val="DefaultParagraphFont"/>
    <w:link w:val="ListParagraph"/>
    <w:uiPriority w:val="34"/>
    <w:rsid w:val="0067450C"/>
    <w:rPr>
      <w:rFonts w:ascii="Gill Sans MT" w:hAnsi="Gill Sans MT"/>
      <w:color w:val="3B3838" w:themeColor="background2" w:themeShade="40"/>
    </w:rPr>
  </w:style>
  <w:style w:type="character" w:customStyle="1" w:styleId="ListHeadingChar">
    <w:name w:val="List Heading Char"/>
    <w:basedOn w:val="ListParagraphChar"/>
    <w:link w:val="ListHeading"/>
    <w:rsid w:val="000A350D"/>
    <w:rPr>
      <w:rFonts w:ascii="Gill Sans MT" w:hAnsi="Gill Sans MT"/>
      <w:color w:val="005C38"/>
    </w:rPr>
  </w:style>
  <w:style w:type="character" w:styleId="BookTitle">
    <w:name w:val="Book Title"/>
    <w:basedOn w:val="DefaultParagraphFont"/>
    <w:uiPriority w:val="33"/>
    <w:rsid w:val="00DD5A0F"/>
    <w:rPr>
      <w:b/>
      <w:bCs/>
      <w:i/>
      <w:iCs/>
      <w:spacing w:val="5"/>
    </w:rPr>
  </w:style>
  <w:style w:type="paragraph" w:customStyle="1" w:styleId="TableHeading">
    <w:name w:val="Table Heading"/>
    <w:basedOn w:val="Heading4"/>
    <w:link w:val="TableHeadingChar"/>
    <w:rsid w:val="001742EF"/>
    <w:pPr>
      <w:spacing w:after="0"/>
      <w:jc w:val="center"/>
    </w:pPr>
  </w:style>
  <w:style w:type="character" w:customStyle="1" w:styleId="TableHeadingChar">
    <w:name w:val="Table Heading Char"/>
    <w:basedOn w:val="Heading4Char"/>
    <w:link w:val="TableHeading"/>
    <w:rsid w:val="001742EF"/>
    <w:rPr>
      <w:rFonts w:ascii="Gill Sans MT" w:hAnsi="Gill Sans MT"/>
      <w:color w:val="005D42"/>
      <w:sz w:val="24"/>
      <w:szCs w:val="24"/>
    </w:rPr>
  </w:style>
  <w:style w:type="paragraph" w:customStyle="1" w:styleId="IndentedHeading">
    <w:name w:val="Indented Heading"/>
    <w:basedOn w:val="NormalIndented"/>
    <w:next w:val="NormalIndented"/>
    <w:link w:val="IndentedHeadingChar"/>
    <w:rsid w:val="00EE52A5"/>
    <w:rPr>
      <w:color w:val="24406E"/>
    </w:rPr>
  </w:style>
  <w:style w:type="character" w:customStyle="1" w:styleId="IndentedHeadingChar">
    <w:name w:val="Indented Heading Char"/>
    <w:basedOn w:val="NormalIndentedChar"/>
    <w:link w:val="IndentedHeading"/>
    <w:rsid w:val="00EE52A5"/>
    <w:rPr>
      <w:rFonts w:ascii="Gill Sans MT" w:hAnsi="Gill Sans MT"/>
      <w:color w:val="24406E"/>
    </w:rPr>
  </w:style>
  <w:style w:type="character" w:styleId="UnresolvedMention">
    <w:name w:val="Unresolved Mention"/>
    <w:basedOn w:val="DefaultParagraphFont"/>
    <w:uiPriority w:val="99"/>
    <w:semiHidden/>
    <w:unhideWhenUsed/>
    <w:rsid w:val="00BC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copyrig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publish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2F8A-C15D-4223-990C-7FA60608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Ewert</dc:creator>
  <cp:keywords/>
  <dc:description/>
  <cp:lastModifiedBy>Helen  Fraser</cp:lastModifiedBy>
  <cp:revision>4</cp:revision>
  <cp:lastPrinted>2020-02-13T15:28:00Z</cp:lastPrinted>
  <dcterms:created xsi:type="dcterms:W3CDTF">2020-03-12T13:24:00Z</dcterms:created>
  <dcterms:modified xsi:type="dcterms:W3CDTF">2020-03-12T18:10:00Z</dcterms:modified>
</cp:coreProperties>
</file>