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5009" w14:textId="77777777" w:rsidR="007E393B" w:rsidRPr="00F15AF0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canthus SSi" w:eastAsia="Times New Roman" w:hAnsi="Acanthus SSi" w:cs="Arial"/>
          <w:color w:val="000000"/>
          <w:sz w:val="24"/>
          <w:szCs w:val="24"/>
          <w:lang w:val="en-US"/>
        </w:rPr>
      </w:pPr>
      <w:r w:rsidRPr="00F15AF0">
        <w:rPr>
          <w:rFonts w:ascii="Acanthus SSi" w:eastAsia="Times New Roman" w:hAnsi="Acanthus SSi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B566E" wp14:editId="677F95AC">
                <wp:simplePos x="0" y="0"/>
                <wp:positionH relativeFrom="column">
                  <wp:posOffset>294198</wp:posOffset>
                </wp:positionH>
                <wp:positionV relativeFrom="paragraph">
                  <wp:posOffset>-405517</wp:posOffset>
                </wp:positionV>
                <wp:extent cx="5478200" cy="795131"/>
                <wp:effectExtent l="0" t="0" r="2730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20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D27B" w14:textId="77777777" w:rsidR="007E393B" w:rsidRDefault="007E393B" w:rsidP="007E393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Bishop’s Pastoral Order skeleton</w:t>
                            </w:r>
                          </w:p>
                          <w:p w14:paraId="051576A7" w14:textId="77777777" w:rsidR="007E393B" w:rsidRPr="0021597A" w:rsidRDefault="007E393B" w:rsidP="007E393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Note to diocesan colleagues: </w:t>
                            </w: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Before making a bishop's pastoral order, the bishop must consult—</w:t>
                            </w:r>
                          </w:p>
                          <w:p w14:paraId="2375A076" w14:textId="77777777" w:rsidR="007E393B" w:rsidRPr="0021597A" w:rsidRDefault="007E393B" w:rsidP="007E393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(a)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the mission and pastoral committee in the diocese, and</w:t>
                            </w:r>
                          </w:p>
                          <w:p w14:paraId="7299A6C1" w14:textId="77777777" w:rsidR="007E393B" w:rsidRPr="0021597A" w:rsidRDefault="007E393B" w:rsidP="007E393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(b)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such other persons, groups of persons or </w:t>
                            </w:r>
                            <w:proofErr w:type="spellStart"/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organisations</w:t>
                            </w:r>
                            <w:proofErr w:type="spellEnd"/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 as the bishop thinks fit.</w:t>
                            </w:r>
                          </w:p>
                          <w:p w14:paraId="0B9F3CCB" w14:textId="77777777" w:rsidR="007E393B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76EBE2D4" w14:textId="77777777" w:rsidR="007E393B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269C9DD" w14:textId="77777777" w:rsidR="007E393B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F71FE06" w14:textId="77777777" w:rsidR="007E393B" w:rsidRPr="00431C45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B5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15pt;margin-top:-31.95pt;width:431.3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" o:allowincell="f">
                <v:textbox>
                  <w:txbxContent>
                    <w:p w14:paraId="1096D27B" w14:textId="77777777" w:rsidR="007E393B" w:rsidRDefault="007E393B" w:rsidP="007E393B">
                      <w:pPr>
                        <w:pStyle w:val="Heading1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Bishop’s Pastoral Order skeleton</w:t>
                      </w:r>
                    </w:p>
                    <w:p w14:paraId="051576A7" w14:textId="77777777" w:rsidR="007E393B" w:rsidRPr="0021597A" w:rsidRDefault="007E393B" w:rsidP="007E393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Note to diocesan colleagues: </w:t>
                      </w: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Before making a bishop's pastoral order, the bishop must consult—</w:t>
                      </w:r>
                    </w:p>
                    <w:p w14:paraId="2375A076" w14:textId="77777777" w:rsidR="007E393B" w:rsidRPr="0021597A" w:rsidRDefault="007E393B" w:rsidP="007E393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</w:pP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(a)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the mission and pastoral committee in the diocese, and</w:t>
                      </w:r>
                    </w:p>
                    <w:p w14:paraId="7299A6C1" w14:textId="77777777" w:rsidR="007E393B" w:rsidRPr="0021597A" w:rsidRDefault="007E393B" w:rsidP="007E393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</w:pP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(b)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 xml:space="preserve">such other persons, groups of persons or </w:t>
                      </w:r>
                      <w:proofErr w:type="spellStart"/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organisations</w:t>
                      </w:r>
                      <w:proofErr w:type="spellEnd"/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 xml:space="preserve"> as the bishop thinks fit.</w:t>
                      </w:r>
                    </w:p>
                    <w:p w14:paraId="0B9F3CCB" w14:textId="77777777" w:rsidR="007E393B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  <w:p w14:paraId="76EBE2D4" w14:textId="77777777" w:rsidR="007E393B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  <w:p w14:paraId="5269C9DD" w14:textId="77777777" w:rsidR="007E393B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  <w:p w14:paraId="3F71FE06" w14:textId="77777777" w:rsidR="007E393B" w:rsidRPr="00431C45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44F40" w14:textId="77777777"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canthus SSi" w:eastAsia="Times New Roman" w:hAnsi="Acanthus SSi" w:cs="Arial"/>
          <w:color w:val="000000"/>
          <w:sz w:val="24"/>
          <w:szCs w:val="24"/>
          <w:u w:val="single"/>
        </w:rPr>
      </w:pPr>
    </w:p>
    <w:p w14:paraId="48F105E5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617BEC25" w14:textId="77777777" w:rsidR="007E393B" w:rsidRPr="006215C2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215C2">
        <w:rPr>
          <w:rFonts w:ascii="Arial" w:hAnsi="Arial" w:cs="Arial"/>
          <w:bCs/>
          <w:sz w:val="24"/>
          <w:szCs w:val="24"/>
          <w:lang w:val="en"/>
        </w:rPr>
        <w:t>Mission and Pastoral Measure 201</w:t>
      </w:r>
      <w:r>
        <w:rPr>
          <w:rFonts w:ascii="Arial" w:hAnsi="Arial" w:cs="Arial"/>
          <w:bCs/>
          <w:sz w:val="24"/>
          <w:szCs w:val="24"/>
          <w:lang w:val="en"/>
        </w:rPr>
        <w:t>1</w:t>
      </w:r>
    </w:p>
    <w:p w14:paraId="6A1F42FF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C5A1EA2" w14:textId="77777777" w:rsidR="007E393B" w:rsidRPr="002215AE" w:rsidRDefault="007E393B" w:rsidP="007E3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[parishes] [benefices] of </w:t>
      </w:r>
    </w:p>
    <w:p w14:paraId="3855F934" w14:textId="77777777" w:rsidR="007E393B" w:rsidRPr="002215AE" w:rsidRDefault="007E393B" w:rsidP="007E3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461D40" w14:textId="77777777" w:rsidR="007E393B" w:rsidRPr="006215C2" w:rsidRDefault="007E393B" w:rsidP="007E393B">
      <w:pPr>
        <w:spacing w:after="0" w:line="240" w:lineRule="auto"/>
        <w:ind w:left="1440" w:firstLine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215C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[deaneries</w:t>
      </w:r>
      <w:r>
        <w:rPr>
          <w:rFonts w:ascii="Arial" w:eastAsia="Times New Roman" w:hAnsi="Arial" w:cs="Arial"/>
          <w:color w:val="000000"/>
          <w:sz w:val="24"/>
          <w:szCs w:val="24"/>
        </w:rPr>
        <w:t>] [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archdeaconries]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215C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215C2">
        <w:rPr>
          <w:rFonts w:ascii="Arial" w:eastAsia="Times New Roman" w:hAnsi="Arial" w:cs="Arial"/>
          <w:color w:val="4472C4" w:themeColor="accent1"/>
          <w:sz w:val="18"/>
          <w:szCs w:val="18"/>
        </w:rPr>
        <w:t>If deanery/archdeaconry changes</w:t>
      </w:r>
    </w:p>
    <w:p w14:paraId="7DDD0686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504090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in the diocese of </w:t>
      </w:r>
    </w:p>
    <w:p w14:paraId="58C98DC8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__________________</w:t>
      </w:r>
    </w:p>
    <w:p w14:paraId="475117B5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D0763BB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BISHOP’S </w:t>
      </w: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>PASTORAL ORDER</w:t>
      </w:r>
    </w:p>
    <w:p w14:paraId="6F89C2C4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301BE22" w14:textId="1B8E20A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under section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5A</w:t>
      </w: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of the Measure</w:t>
      </w:r>
    </w:p>
    <w:p w14:paraId="44E7EB9A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465734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WHEREAS</w:t>
      </w:r>
    </w:p>
    <w:p w14:paraId="758C1AB6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AE9BA7F" w14:textId="7DDEEAB2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I, </w:t>
      </w:r>
      <w:proofErr w:type="gramStart"/>
      <w:r w:rsidRPr="002215AE">
        <w:rPr>
          <w:rFonts w:ascii="Arial" w:eastAsia="Times New Roman" w:hAnsi="Arial" w:cs="Arial"/>
          <w:color w:val="000000"/>
          <w:sz w:val="24"/>
          <w:szCs w:val="24"/>
        </w:rPr>
        <w:t>[ ]</w:t>
      </w:r>
      <w:proofErr w:type="gramEnd"/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, [Archbishop] [Bishop] of [ ], </w:t>
      </w:r>
      <w:r w:rsidR="00130951">
        <w:rPr>
          <w:rFonts w:ascii="Arial" w:eastAsia="Times New Roman" w:hAnsi="Arial" w:cs="Arial"/>
          <w:color w:val="000000"/>
          <w:sz w:val="24"/>
          <w:szCs w:val="24"/>
        </w:rPr>
        <w:t xml:space="preserve">being satisfied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after consultation with the Diocesan Mission and Pastoral Committee of the diocese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             ] and</w:t>
      </w:r>
      <w:r>
        <w:rPr>
          <w:sz w:val="24"/>
          <w:szCs w:val="24"/>
        </w:rPr>
        <w:t xml:space="preserve"> </w:t>
      </w:r>
      <w:r w:rsidRPr="007A62BA">
        <w:rPr>
          <w:rFonts w:ascii="Arial" w:hAnsi="Arial" w:cs="Arial"/>
          <w:sz w:val="24"/>
          <w:szCs w:val="24"/>
        </w:rPr>
        <w:t>such other consultations as are  required by</w:t>
      </w:r>
      <w:r>
        <w:rPr>
          <w:rFonts w:ascii="Arial" w:hAnsi="Arial" w:cs="Arial"/>
          <w:sz w:val="24"/>
          <w:szCs w:val="24"/>
        </w:rPr>
        <w:t xml:space="preserve"> section 54A(4) of</w:t>
      </w:r>
      <w:r w:rsidRPr="007A62BA">
        <w:rPr>
          <w:rFonts w:ascii="Arial" w:hAnsi="Arial" w:cs="Arial"/>
          <w:sz w:val="24"/>
          <w:szCs w:val="24"/>
        </w:rPr>
        <w:t xml:space="preserve"> the 2011 Measure that</w:t>
      </w:r>
    </w:p>
    <w:p w14:paraId="13A44FB7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92CE17" w14:textId="5C7CE1ED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I, [ ], Bishop of [ ] in the diocese of [ ], duly appointed pursuant to the provisions of [section 8 of the Church of England (Miscellaneous Provisions) Measure 1983] </w:t>
      </w:r>
      <w:r w:rsidRPr="002215AE">
        <w:rPr>
          <w:rFonts w:ascii="Arial" w:hAnsi="Arial" w:cs="Arial"/>
          <w:sz w:val="24"/>
          <w:szCs w:val="24"/>
        </w:rPr>
        <w:t xml:space="preserve">section 13 of the Dioceses, Pastoral and Mission Measure 2007] [section 14 of the Dioceses, Pastoral and Mission Measure 2007],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to perform on behalf of the Bishop of [ ] the functions to which that section applies, being of the opinion </w:t>
      </w:r>
      <w:r w:rsidR="00130951">
        <w:rPr>
          <w:rFonts w:ascii="Arial" w:eastAsia="Times New Roman" w:hAnsi="Arial" w:cs="Arial"/>
          <w:color w:val="000000"/>
          <w:sz w:val="24"/>
          <w:szCs w:val="24"/>
        </w:rPr>
        <w:t xml:space="preserve">am satisfied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after consultation with the Diocesan Mission and Pastoral Committee of the diocese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[              ]  and</w:t>
      </w:r>
      <w:r>
        <w:rPr>
          <w:sz w:val="24"/>
          <w:szCs w:val="24"/>
        </w:rPr>
        <w:t xml:space="preserve"> </w:t>
      </w:r>
      <w:r w:rsidRPr="007A62BA">
        <w:rPr>
          <w:rFonts w:ascii="Arial" w:hAnsi="Arial" w:cs="Arial"/>
          <w:sz w:val="24"/>
          <w:szCs w:val="24"/>
        </w:rPr>
        <w:t xml:space="preserve">such other consultations as are  required by </w:t>
      </w:r>
      <w:r>
        <w:rPr>
          <w:rFonts w:ascii="Arial" w:hAnsi="Arial" w:cs="Arial"/>
          <w:sz w:val="24"/>
          <w:szCs w:val="24"/>
        </w:rPr>
        <w:t xml:space="preserve">section 54A(4) of </w:t>
      </w:r>
      <w:r w:rsidRPr="007A62BA">
        <w:rPr>
          <w:rFonts w:ascii="Arial" w:hAnsi="Arial" w:cs="Arial"/>
          <w:sz w:val="24"/>
          <w:szCs w:val="24"/>
        </w:rPr>
        <w:t>the 2011 Measure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</w:p>
    <w:p w14:paraId="17F8FB16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C52D58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[summarise what is being proposed,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altering the name of the benefice and parish of x]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, being </w:t>
      </w:r>
      <w:r>
        <w:rPr>
          <w:rFonts w:ascii="Arial" w:eastAsia="Times New Roman" w:hAnsi="Arial" w:cs="Arial"/>
          <w:color w:val="000000"/>
          <w:sz w:val="24"/>
          <w:szCs w:val="24"/>
        </w:rPr>
        <w:t>[a] matter[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 which </w:t>
      </w:r>
      <w:r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 be implemented under </w:t>
      </w:r>
      <w:r>
        <w:rPr>
          <w:rFonts w:ascii="Arial" w:eastAsia="Times New Roman" w:hAnsi="Arial" w:cs="Arial"/>
          <w:color w:val="000000"/>
          <w:sz w:val="24"/>
          <w:szCs w:val="24"/>
        </w:rPr>
        <w:t>section 54A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 of the Mission and Pastoral Measure 2011;</w:t>
      </w:r>
    </w:p>
    <w:p w14:paraId="38696535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5C6CBC" w14:textId="195C61F4" w:rsidR="007E393B" w:rsidRPr="0063177A" w:rsidRDefault="0063177A" w:rsidP="0063177A">
      <w:pPr>
        <w:pStyle w:val="BodyText"/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63177A">
        <w:rPr>
          <w:rFonts w:ascii="Arial" w:hAnsi="Arial" w:cs="Arial"/>
          <w:color w:val="000000" w:themeColor="text1"/>
          <w:szCs w:val="24"/>
        </w:rPr>
        <w:t xml:space="preserve">NOW THEREFORE I, </w:t>
      </w:r>
      <w:proofErr w:type="gramStart"/>
      <w:r w:rsidRPr="0063177A">
        <w:rPr>
          <w:rFonts w:ascii="Arial" w:hAnsi="Arial" w:cs="Arial"/>
          <w:color w:val="000000" w:themeColor="text1"/>
          <w:szCs w:val="24"/>
        </w:rPr>
        <w:t>[ ]</w:t>
      </w:r>
      <w:proofErr w:type="gramEnd"/>
      <w:r w:rsidRPr="0063177A">
        <w:rPr>
          <w:rFonts w:ascii="Arial" w:hAnsi="Arial" w:cs="Arial"/>
          <w:color w:val="000000" w:themeColor="text1"/>
          <w:szCs w:val="24"/>
        </w:rPr>
        <w:t xml:space="preserve">, [Archbishop] [Bishop] of [ ], do make this Order [under my seal – </w:t>
      </w:r>
      <w:r w:rsidRPr="0063177A">
        <w:rPr>
          <w:rFonts w:ascii="Arial" w:hAnsi="Arial" w:cs="Arial"/>
          <w:i/>
          <w:iCs/>
          <w:color w:val="000000" w:themeColor="text1"/>
          <w:szCs w:val="24"/>
        </w:rPr>
        <w:t>delete if suffragan without a seal</w:t>
      </w:r>
      <w:r w:rsidRPr="0063177A">
        <w:rPr>
          <w:rFonts w:ascii="Arial" w:hAnsi="Arial" w:cs="Arial"/>
          <w:color w:val="000000" w:themeColor="text1"/>
          <w:szCs w:val="24"/>
        </w:rPr>
        <w:t>] this [ ] day [ ] 20  </w:t>
      </w:r>
      <w:r w:rsidR="007E393B" w:rsidRPr="0063177A">
        <w:rPr>
          <w:rFonts w:ascii="Arial" w:hAnsi="Arial" w:cs="Arial"/>
          <w:szCs w:val="24"/>
        </w:rPr>
        <w:t>.</w:t>
      </w:r>
    </w:p>
    <w:p w14:paraId="7AC430E6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394E821" w14:textId="77777777" w:rsidR="007E393B" w:rsidRPr="007C4671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7C4671">
        <w:rPr>
          <w:rFonts w:ascii="Arial" w:eastAsia="Times New Roman" w:hAnsi="Arial" w:cs="Arial"/>
          <w:color w:val="ED7D31" w:themeColor="accent2"/>
          <w:sz w:val="24"/>
          <w:szCs w:val="24"/>
        </w:rPr>
        <w:t>For example:</w:t>
      </w:r>
    </w:p>
    <w:p w14:paraId="129A2E81" w14:textId="77777777" w:rsidR="007E393B" w:rsidRDefault="007D0CA3" w:rsidP="007E393B">
      <w:pPr>
        <w:tabs>
          <w:tab w:val="left" w:pos="720"/>
          <w:tab w:val="left" w:pos="1443"/>
          <w:tab w:val="left" w:pos="2164"/>
          <w:tab w:val="left" w:pos="2885"/>
          <w:tab w:val="left" w:pos="3606"/>
          <w:tab w:val="left" w:pos="4326"/>
          <w:tab w:val="left" w:pos="5040"/>
          <w:tab w:val="left" w:pos="5753"/>
          <w:tab w:val="left" w:pos="6474"/>
          <w:tab w:val="left" w:pos="7194"/>
          <w:tab w:val="left" w:pos="7920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393B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7E393B" w:rsidRPr="0088329C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7E393B" w:rsidRPr="0088329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name of the [benefice] [and] [parish] of </w:t>
      </w:r>
      <w:proofErr w:type="gramStart"/>
      <w:r w:rsidR="007E393B" w:rsidRPr="0088329C">
        <w:rPr>
          <w:rFonts w:ascii="Arial" w:eastAsia="Times New Roman" w:hAnsi="Arial" w:cs="Arial"/>
          <w:color w:val="000000"/>
          <w:sz w:val="24"/>
          <w:szCs w:val="24"/>
        </w:rPr>
        <w:t>[ ]</w:t>
      </w:r>
      <w:proofErr w:type="gramEnd"/>
      <w:r w:rsidR="007E393B" w:rsidRPr="0088329C">
        <w:rPr>
          <w:rFonts w:ascii="Arial" w:eastAsia="Times New Roman" w:hAnsi="Arial" w:cs="Arial"/>
          <w:color w:val="000000"/>
          <w:sz w:val="24"/>
          <w:szCs w:val="24"/>
        </w:rPr>
        <w:t xml:space="preserve"> shall be altered to ["The Benefice of [ ]”] ["The Parish of [ ]”] ["The Benefice (or Parish) of [ ]"].</w:t>
      </w:r>
      <w:r w:rsidR="007E393B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14:paraId="3FF6CFA6" w14:textId="77777777" w:rsidR="007E393B" w:rsidRDefault="007E393B" w:rsidP="007E393B">
      <w:pPr>
        <w:tabs>
          <w:tab w:val="left" w:pos="720"/>
          <w:tab w:val="left" w:pos="1443"/>
          <w:tab w:val="left" w:pos="2164"/>
          <w:tab w:val="left" w:pos="2885"/>
          <w:tab w:val="left" w:pos="3606"/>
          <w:tab w:val="left" w:pos="4326"/>
          <w:tab w:val="left" w:pos="5040"/>
          <w:tab w:val="left" w:pos="5753"/>
          <w:tab w:val="left" w:pos="6474"/>
          <w:tab w:val="left" w:pos="7194"/>
          <w:tab w:val="left" w:pos="7920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88E366" w14:textId="77777777" w:rsidR="007E393B" w:rsidRPr="006C5520" w:rsidRDefault="007E393B" w:rsidP="007E393B">
      <w:pPr>
        <w:tabs>
          <w:tab w:val="left" w:pos="720"/>
          <w:tab w:val="left" w:pos="1440"/>
          <w:tab w:val="left" w:pos="2164"/>
          <w:tab w:val="left" w:pos="2885"/>
          <w:tab w:val="left" w:pos="3606"/>
          <w:tab w:val="left" w:pos="4326"/>
          <w:tab w:val="left" w:pos="5047"/>
          <w:tab w:val="left" w:pos="5753"/>
          <w:tab w:val="left" w:pos="6474"/>
          <w:tab w:val="left" w:pos="7194"/>
          <w:tab w:val="left" w:pos="7915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Pr="006C552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6C552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parish of </w:t>
      </w:r>
      <w:proofErr w:type="gramStart"/>
      <w:r w:rsidRPr="006C5520">
        <w:rPr>
          <w:rFonts w:ascii="Arial" w:eastAsia="Times New Roman" w:hAnsi="Arial" w:cs="Arial"/>
          <w:color w:val="000000"/>
          <w:sz w:val="24"/>
          <w:szCs w:val="24"/>
        </w:rPr>
        <w:t>[ ]</w:t>
      </w:r>
      <w:proofErr w:type="gramEnd"/>
      <w:r w:rsidRPr="006C5520">
        <w:rPr>
          <w:rFonts w:ascii="Arial" w:eastAsia="Times New Roman" w:hAnsi="Arial" w:cs="Arial"/>
          <w:color w:val="000000"/>
          <w:sz w:val="24"/>
          <w:szCs w:val="24"/>
        </w:rPr>
        <w:t xml:space="preserve"> [, the parish of [ ] [and the parish of [ ], being the [ ] parish[es] which constitute[s] the area of the benefice of [ ] in the deanery of [ ] and the archdeaconry of [ ], shall be transferred to the deanery of [ ] in the [same] archdeaconry [of [ ] ].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14:paraId="7088C6EC" w14:textId="77777777" w:rsidR="007E393B" w:rsidRPr="006C5520" w:rsidRDefault="007E393B" w:rsidP="007E393B">
      <w:pPr>
        <w:tabs>
          <w:tab w:val="left" w:pos="720"/>
          <w:tab w:val="left" w:pos="1443"/>
          <w:tab w:val="left" w:pos="2164"/>
          <w:tab w:val="left" w:pos="2885"/>
          <w:tab w:val="left" w:pos="3606"/>
          <w:tab w:val="left" w:pos="4326"/>
          <w:tab w:val="left" w:pos="5040"/>
          <w:tab w:val="left" w:pos="5753"/>
          <w:tab w:val="left" w:pos="6474"/>
          <w:tab w:val="left" w:pos="7194"/>
          <w:tab w:val="left" w:pos="7920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444A23" w14:textId="77777777" w:rsidR="007D0CA3" w:rsidRDefault="007D0CA3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8DD0B0A" w14:textId="77777777" w:rsidR="007D0CA3" w:rsidRDefault="007D0CA3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FD4ECF" w14:textId="77777777" w:rsidR="007D0CA3" w:rsidRDefault="007D0CA3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AC51C51" w14:textId="77777777"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Note to diocesan colleagues:</w:t>
      </w:r>
    </w:p>
    <w:p w14:paraId="16DBFCFC" w14:textId="77777777"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>Section 54A of the 2011 Measure details the matters that may be dealt with via a Bishop’s Pastoral Order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hyperlink r:id="rId10" w:history="1">
        <w:r w:rsidRPr="00AB5C66">
          <w:rPr>
            <w:rStyle w:val="Hyperlink"/>
            <w:rFonts w:ascii="Arial" w:eastAsia="Times New Roman" w:hAnsi="Arial" w:cs="Arial"/>
            <w:b/>
            <w:sz w:val="18"/>
            <w:szCs w:val="18"/>
          </w:rPr>
          <w:t>http://www.legislation.gov.uk/ukcm/2018/4/section/7</w:t>
        </w:r>
      </w:hyperlink>
      <w:r>
        <w:rPr>
          <w:rFonts w:ascii="Arial" w:eastAsia="Times New Roman" w:hAnsi="Arial" w:cs="Arial"/>
          <w:b/>
          <w:color w:val="000000"/>
          <w:sz w:val="18"/>
          <w:szCs w:val="18"/>
        </w:rPr>
        <w:t>. Please also see our Code of Practice to the 2011 Measure.</w:t>
      </w:r>
    </w:p>
    <w:p w14:paraId="108513CF" w14:textId="77777777"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5C55B1E2" w14:textId="7F88E178" w:rsidR="007E393B" w:rsidRPr="007C4671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Please find suitable wording for achieving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what is being proposed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via our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>skeletons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hyperlink r:id="rId11" w:history="1">
        <w:r w:rsidR="006E0C94" w:rsidRPr="00EE3EA6">
          <w:rPr>
            <w:rStyle w:val="Hyperlink"/>
          </w:rPr>
          <w:t>https://www.churchofengland.org/media/21905</w:t>
        </w:r>
      </w:hyperlink>
      <w:r w:rsidR="006E0C94">
        <w:t xml:space="preserve"> 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feel free to 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run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your draft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past your usual contact at the Commissioners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’ Pastoral team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ahead of its being made.</w:t>
      </w:r>
    </w:p>
    <w:p w14:paraId="5E960217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DB2823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>This Order shall come into operation upon the first day of the month following the date of it being made by the Bishop.</w:t>
      </w:r>
    </w:p>
    <w:p w14:paraId="619FA340" w14:textId="77777777"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46B49A" w14:textId="7022EC1B"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C8BB21" w14:textId="24213426" w:rsidR="009B2516" w:rsidRDefault="007F5738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When diocesan </w:t>
      </w:r>
      <w:r w:rsidR="0094751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b</w:t>
      </w:r>
      <w:r w:rsidRPr="007F573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ishop making the Order</w:t>
      </w:r>
    </w:p>
    <w:p w14:paraId="6C334D72" w14:textId="61499DE9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SIGNED by the [Most Reverend and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072F0674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32174351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Right Honourable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,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417E5696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26CCA25E" w14:textId="603BEA08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Archbishop of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]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137DBCE1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59C3B736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[Right Reverend and Right Honourable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44588AA7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13CC020F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, Bishop </w:t>
      </w:r>
      <w:proofErr w:type="gramStart"/>
      <w:r w:rsidRPr="007F5738">
        <w:rPr>
          <w:rFonts w:ascii="Arial" w:eastAsia="Times New Roman" w:hAnsi="Arial" w:cs="Arial"/>
          <w:color w:val="000000"/>
          <w:sz w:val="24"/>
          <w:szCs w:val="24"/>
        </w:rPr>
        <w:t>of  London</w:t>
      </w:r>
      <w:proofErr w:type="gramEnd"/>
      <w:r w:rsidRPr="007F5738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1477C7AD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52340399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[Right Reverend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,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307AF6ED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785F9C9D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 xml:space="preserve">Bishop of 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],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07082DEC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5FD66603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 xml:space="preserve">and SEALED with his Archiepiscopal/ 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3F147288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0E7AA566" w14:textId="758E0E71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 xml:space="preserve">Episcopal Seal in the presence </w:t>
      </w:r>
      <w:proofErr w:type="gramStart"/>
      <w:r w:rsidRPr="007F5738">
        <w:rPr>
          <w:rFonts w:ascii="Arial" w:eastAsia="Times New Roman" w:hAnsi="Arial" w:cs="Arial"/>
          <w:color w:val="000000"/>
          <w:sz w:val="24"/>
          <w:szCs w:val="24"/>
        </w:rPr>
        <w:t>of:-</w:t>
      </w:r>
      <w:proofErr w:type="gramEnd"/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1227F34E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ADA21F" w14:textId="268B53A8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When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s</w:t>
      </w:r>
      <w:r w:rsidRPr="007F573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uffragan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/assistant</w:t>
      </w:r>
      <w:r w:rsidRPr="007F573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r w:rsidR="0094751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b</w:t>
      </w:r>
      <w:r w:rsidRPr="007F5738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ishop making the Order</w:t>
      </w:r>
    </w:p>
    <w:p w14:paraId="1D314E3D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SIGNED, SEALED and DELIVERED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07933EE0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36DFBA25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by the Right Reverend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,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3FF4DBB5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2F9D866C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>Bishop of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,</w:t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493AA4A4" w14:textId="77777777" w:rsidR="007F5738" w:rsidRPr="007F5738" w:rsidRDefault="007F5738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69CB0563" w14:textId="77777777" w:rsidR="007F5738" w:rsidRPr="007F5738" w:rsidRDefault="007F5738" w:rsidP="007F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5738">
        <w:rPr>
          <w:rFonts w:ascii="Arial" w:eastAsia="Times New Roman" w:hAnsi="Arial" w:cs="Arial"/>
          <w:color w:val="000000"/>
          <w:sz w:val="24"/>
          <w:szCs w:val="24"/>
        </w:rPr>
        <w:t xml:space="preserve">in the presence </w:t>
      </w:r>
      <w:proofErr w:type="gramStart"/>
      <w:r w:rsidRPr="007F5738">
        <w:rPr>
          <w:rFonts w:ascii="Arial" w:eastAsia="Times New Roman" w:hAnsi="Arial" w:cs="Arial"/>
          <w:color w:val="000000"/>
          <w:sz w:val="24"/>
          <w:szCs w:val="24"/>
        </w:rPr>
        <w:t>of:-</w:t>
      </w:r>
      <w:proofErr w:type="gramEnd"/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F5738">
        <w:rPr>
          <w:rFonts w:ascii="Arial" w:eastAsia="Times New Roman" w:hAnsi="Arial" w:cs="Arial"/>
          <w:color w:val="000000"/>
          <w:sz w:val="24"/>
          <w:szCs w:val="24"/>
        </w:rPr>
        <w:tab/>
        <w:t>)</w:t>
      </w:r>
    </w:p>
    <w:p w14:paraId="2C9A90B1" w14:textId="77777777" w:rsidR="007F5738" w:rsidRPr="007F5738" w:rsidRDefault="007F5738" w:rsidP="007F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AD9517" w14:textId="77777777" w:rsidR="007F5738" w:rsidRPr="007F5738" w:rsidRDefault="007F5738" w:rsidP="007F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3D756F" w14:textId="6B3D241B" w:rsidR="007F5738" w:rsidRPr="007F5738" w:rsidRDefault="007F5738" w:rsidP="007F5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5738">
        <w:rPr>
          <w:rFonts w:ascii="Arial" w:hAnsi="Arial" w:cs="Arial"/>
          <w:sz w:val="24"/>
          <w:szCs w:val="24"/>
          <w:highlight w:val="yellow"/>
        </w:rPr>
        <w:t xml:space="preserve">If </w:t>
      </w:r>
      <w:r w:rsidR="00947514">
        <w:rPr>
          <w:rFonts w:ascii="Arial" w:hAnsi="Arial" w:cs="Arial"/>
          <w:sz w:val="24"/>
          <w:szCs w:val="24"/>
          <w:highlight w:val="yellow"/>
        </w:rPr>
        <w:t>suffragan/assistant b</w:t>
      </w:r>
      <w:r w:rsidRPr="007F5738">
        <w:rPr>
          <w:rFonts w:ascii="Arial" w:hAnsi="Arial" w:cs="Arial"/>
          <w:sz w:val="24"/>
          <w:szCs w:val="24"/>
          <w:highlight w:val="yellow"/>
        </w:rPr>
        <w:t xml:space="preserve">ishop doesn’t have a </w:t>
      </w:r>
      <w:proofErr w:type="gramStart"/>
      <w:r w:rsidRPr="007F5738">
        <w:rPr>
          <w:rFonts w:ascii="Arial" w:hAnsi="Arial" w:cs="Arial"/>
          <w:sz w:val="24"/>
          <w:szCs w:val="24"/>
          <w:highlight w:val="yellow"/>
        </w:rPr>
        <w:t>seal</w:t>
      </w:r>
      <w:proofErr w:type="gramEnd"/>
      <w:r w:rsidRPr="007F5738">
        <w:rPr>
          <w:rFonts w:ascii="Arial" w:hAnsi="Arial" w:cs="Arial"/>
          <w:sz w:val="24"/>
          <w:szCs w:val="24"/>
          <w:highlight w:val="yellow"/>
        </w:rPr>
        <w:t xml:space="preserve"> then use:</w:t>
      </w:r>
    </w:p>
    <w:p w14:paraId="719AF927" w14:textId="77777777" w:rsidR="007F5738" w:rsidRDefault="007F5738" w:rsidP="007F57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F1A9B" w14:textId="61554C78" w:rsidR="007F5738" w:rsidRPr="007F5738" w:rsidRDefault="007F5738" w:rsidP="007F5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5738">
        <w:rPr>
          <w:rFonts w:ascii="Arial" w:hAnsi="Arial" w:cs="Arial"/>
          <w:sz w:val="24"/>
          <w:szCs w:val="24"/>
        </w:rPr>
        <w:t>Executed as a Deed</w:t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  <w:t>)</w:t>
      </w:r>
    </w:p>
    <w:p w14:paraId="023CB31C" w14:textId="258458A6" w:rsidR="007F5738" w:rsidRPr="007F5738" w:rsidRDefault="007F5738" w:rsidP="007F57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F5738">
        <w:rPr>
          <w:rFonts w:ascii="Arial" w:hAnsi="Arial" w:cs="Arial"/>
          <w:sz w:val="24"/>
          <w:szCs w:val="24"/>
        </w:rPr>
        <w:t xml:space="preserve">y the Right Reverend              </w:t>
      </w:r>
      <w:proofErr w:type="gramStart"/>
      <w:r w:rsidRPr="007F5738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  <w:t>)</w:t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</w:p>
    <w:p w14:paraId="6DAFE3F4" w14:textId="491042C2" w:rsidR="007F5738" w:rsidRPr="007F5738" w:rsidRDefault="007F5738" w:rsidP="007F5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5738">
        <w:rPr>
          <w:rFonts w:ascii="Arial" w:hAnsi="Arial" w:cs="Arial"/>
          <w:sz w:val="24"/>
          <w:szCs w:val="24"/>
        </w:rPr>
        <w:t xml:space="preserve">Bishop of    </w:t>
      </w:r>
      <w:r w:rsidR="00514CD6">
        <w:rPr>
          <w:rFonts w:ascii="Arial" w:hAnsi="Arial" w:cs="Arial"/>
          <w:sz w:val="24"/>
          <w:szCs w:val="24"/>
        </w:rPr>
        <w:t xml:space="preserve">   </w:t>
      </w:r>
      <w:r w:rsidRPr="007F573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F5738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  <w:t>)</w:t>
      </w:r>
    </w:p>
    <w:p w14:paraId="0FC8FCFC" w14:textId="77777777" w:rsidR="007F5738" w:rsidRPr="007F5738" w:rsidRDefault="007F5738" w:rsidP="007F5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5738">
        <w:rPr>
          <w:rFonts w:ascii="Arial" w:hAnsi="Arial" w:cs="Arial"/>
          <w:sz w:val="24"/>
          <w:szCs w:val="24"/>
        </w:rPr>
        <w:t xml:space="preserve">in the presence </w:t>
      </w:r>
      <w:proofErr w:type="gramStart"/>
      <w:r w:rsidRPr="007F5738">
        <w:rPr>
          <w:rFonts w:ascii="Arial" w:hAnsi="Arial" w:cs="Arial"/>
          <w:sz w:val="24"/>
          <w:szCs w:val="24"/>
        </w:rPr>
        <w:t>of:-</w:t>
      </w:r>
      <w:proofErr w:type="gramEnd"/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</w:r>
      <w:r w:rsidRPr="007F5738">
        <w:rPr>
          <w:rFonts w:ascii="Arial" w:hAnsi="Arial" w:cs="Arial"/>
          <w:sz w:val="24"/>
          <w:szCs w:val="24"/>
        </w:rPr>
        <w:tab/>
        <w:t>)</w:t>
      </w:r>
      <w:r w:rsidRPr="007F5738">
        <w:rPr>
          <w:rFonts w:ascii="Arial" w:hAnsi="Arial" w:cs="Arial"/>
          <w:sz w:val="24"/>
          <w:szCs w:val="24"/>
        </w:rPr>
        <w:tab/>
      </w:r>
    </w:p>
    <w:p w14:paraId="5EC5AE5B" w14:textId="0BB6504D" w:rsidR="009B2516" w:rsidRPr="007F5738" w:rsidRDefault="009B2516" w:rsidP="007F5738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B2516" w:rsidRPr="007F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415" w14:textId="77777777" w:rsidR="003851E7" w:rsidRDefault="003851E7" w:rsidP="002E018C">
      <w:pPr>
        <w:spacing w:after="0" w:line="240" w:lineRule="auto"/>
      </w:pPr>
      <w:r>
        <w:separator/>
      </w:r>
    </w:p>
  </w:endnote>
  <w:endnote w:type="continuationSeparator" w:id="0">
    <w:p w14:paraId="518D6B78" w14:textId="77777777" w:rsidR="003851E7" w:rsidRDefault="003851E7" w:rsidP="002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nthus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AFEA" w14:textId="77777777" w:rsidR="003851E7" w:rsidRDefault="003851E7" w:rsidP="002E018C">
      <w:pPr>
        <w:spacing w:after="0" w:line="240" w:lineRule="auto"/>
      </w:pPr>
      <w:r>
        <w:separator/>
      </w:r>
    </w:p>
  </w:footnote>
  <w:footnote w:type="continuationSeparator" w:id="0">
    <w:p w14:paraId="59E6CE0B" w14:textId="77777777" w:rsidR="003851E7" w:rsidRDefault="003851E7" w:rsidP="002E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3B"/>
    <w:rsid w:val="00130951"/>
    <w:rsid w:val="002E018C"/>
    <w:rsid w:val="003851E7"/>
    <w:rsid w:val="00514CD6"/>
    <w:rsid w:val="0063177A"/>
    <w:rsid w:val="00690BB3"/>
    <w:rsid w:val="006E0C94"/>
    <w:rsid w:val="007D0CA3"/>
    <w:rsid w:val="007E393B"/>
    <w:rsid w:val="007F3B0C"/>
    <w:rsid w:val="007F5738"/>
    <w:rsid w:val="00947514"/>
    <w:rsid w:val="009B2516"/>
    <w:rsid w:val="00A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5EE40"/>
  <w15:chartTrackingRefBased/>
  <w15:docId w15:val="{A042AB69-5208-42E5-ACC8-0C88E356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9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93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39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3177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177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media/21905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cm/2018/4/section/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storal CC Word" ma:contentTypeID="0x01010099CEBC6864FF3B48A3EFF206EC64D1BE1000E0B150D2D6D146488D9A92CAAD1676DB" ma:contentTypeVersion="95" ma:contentTypeDescription="" ma:contentTypeScope="" ma:versionID="f8d14ebe282b1639450742757fc49ea0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26fc34cff5bcd1e41a55c8557920c66c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  <xsd:element ref="ns2:p750bb694c96415e9327333a87679a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ff956c0-bb9e-4ae6-a0b5-e412b2f7ac8d}" ma:internalName="TaxCatchAll" ma:showField="CatchAllData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ff956c0-bb9e-4ae6-a0b5-e412b2f7ac8d}" ma:internalName="TaxCatchAllLabel" ma:readOnly="true" ma:showField="CatchAllDataLabel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  <xsd:element name="p750bb694c96415e9327333a87679a16" ma:index="16" nillable="true" ma:taxonomy="true" ma:internalName="p750bb694c96415e9327333a87679a16" ma:taxonomyFieldName="Diocese" ma:displayName="Diocese" ma:default="" ma:fieldId="{9750bb69-4c96-415e-9327-333a87679a16}" ma:sspId="2657a91f-fe9e-4f09-8fd2-640c539578ac" ma:termSetId="69488080-9d28-4b8c-9e76-e5b5771559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657a91f-fe9e-4f09-8fd2-640c539578ac" ContentTypeId="0x01010099CEBC6864FF3B48A3EFF206EC64D1BE1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  <p750bb694c96415e9327333a87679a16 xmlns="91caf6fe-75ce-478b-9c7c-0edc1e2a0a7e">
      <Terms xmlns="http://schemas.microsoft.com/office/infopath/2007/PartnerControls"/>
    </p750bb694c96415e9327333a87679a16>
  </documentManagement>
</p:properties>
</file>

<file path=customXml/itemProps1.xml><?xml version="1.0" encoding="utf-8"?>
<ds:datastoreItem xmlns:ds="http://schemas.openxmlformats.org/officeDocument/2006/customXml" ds:itemID="{2E69ACFF-A449-4EB9-A9DC-A88E850A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536DC-7C2C-4884-8437-AC3631DE02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00610BC-1ECE-4196-8CA7-CE7CDFFFF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33F97-F72E-41C3-B10B-78654D12C48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91caf6fe-75ce-478b-9c7c-0edc1e2a0a7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Wagon</dc:creator>
  <cp:keywords/>
  <dc:description/>
  <cp:lastModifiedBy>Matthew Crowe</cp:lastModifiedBy>
  <cp:revision>2</cp:revision>
  <dcterms:created xsi:type="dcterms:W3CDTF">2022-12-14T10:21:00Z</dcterms:created>
  <dcterms:modified xsi:type="dcterms:W3CDTF">2022-12-14T10:21:00Z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0x01010099CEBC6864FF3B48A3EFF206EC64D1BE1000E0B150D2D6D146488D9A92CAAD1676DB</vt:lpwstr>
  </property>
</Properties>
</file>